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14C1" w14:textId="002E3C68" w:rsidR="00D538BA" w:rsidRPr="002661CC" w:rsidRDefault="00D538BA" w:rsidP="00F27836">
      <w:pPr>
        <w:rPr>
          <w:rFonts w:ascii="Arial" w:eastAsia="Arial Black" w:hAnsi="Arial"/>
          <w:color w:val="00607F"/>
          <w:sz w:val="56"/>
          <w:szCs w:val="56"/>
        </w:rPr>
      </w:pPr>
      <w:r w:rsidRPr="002661CC">
        <w:rPr>
          <w:rFonts w:ascii="Arial" w:hAnsi="Arial"/>
          <w:noProof/>
          <w14:ligatures w14:val="standardContextual"/>
        </w:rPr>
        <mc:AlternateContent>
          <mc:Choice Requires="wpg">
            <w:drawing>
              <wp:anchor distT="0" distB="0" distL="114300" distR="114300" simplePos="0" relativeHeight="251659264" behindDoc="0" locked="0" layoutInCell="1" allowOverlap="1" wp14:anchorId="2C4B8D6A" wp14:editId="2B54DF86">
                <wp:simplePos x="0" y="0"/>
                <wp:positionH relativeFrom="column">
                  <wp:posOffset>-1035050</wp:posOffset>
                </wp:positionH>
                <wp:positionV relativeFrom="paragraph">
                  <wp:posOffset>-1029335</wp:posOffset>
                </wp:positionV>
                <wp:extent cx="7645400" cy="4979511"/>
                <wp:effectExtent l="0" t="101600" r="38100" b="37465"/>
                <wp:wrapNone/>
                <wp:docPr id="769899591" name="Group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45400" cy="4979511"/>
                          <a:chOff x="0" y="0"/>
                          <a:chExt cx="7645400" cy="4979511"/>
                        </a:xfrm>
                      </wpg:grpSpPr>
                      <wpg:grpSp>
                        <wpg:cNvPr id="151486927" name="Group 8"/>
                        <wpg:cNvGrpSpPr/>
                        <wpg:grpSpPr>
                          <a:xfrm>
                            <a:off x="0" y="3666460"/>
                            <a:ext cx="7645400" cy="1313051"/>
                            <a:chOff x="0" y="0"/>
                            <a:chExt cx="7645400" cy="1313180"/>
                          </a:xfrm>
                        </wpg:grpSpPr>
                        <wps:wsp>
                          <wps:cNvPr id="1086933027" name="Freeform 6">
                            <a:extLst>
                              <a:ext uri="{C183D7F6-B498-43B3-948B-1728B52AA6E4}">
                                <adec:decorative xmlns:adec="http://schemas.microsoft.com/office/drawing/2017/decorative" val="1"/>
                              </a:ext>
                            </a:extLst>
                          </wps:cNvPr>
                          <wps:cNvSpPr/>
                          <wps:spPr>
                            <a:xfrm>
                              <a:off x="12700" y="92598"/>
                              <a:ext cx="7592695" cy="1014152"/>
                            </a:xfrm>
                            <a:custGeom>
                              <a:avLst/>
                              <a:gdLst>
                                <a:gd name="connsiteX0" fmla="*/ 0 w 7592992"/>
                                <a:gd name="connsiteY0" fmla="*/ 456096 h 1049036"/>
                                <a:gd name="connsiteX1" fmla="*/ 1597306 w 7592992"/>
                                <a:gd name="connsiteY1" fmla="*/ 1034830 h 1049036"/>
                                <a:gd name="connsiteX2" fmla="*/ 3067291 w 7592992"/>
                                <a:gd name="connsiteY2" fmla="*/ 826486 h 1049036"/>
                                <a:gd name="connsiteX3" fmla="*/ 4328931 w 7592992"/>
                                <a:gd name="connsiteY3" fmla="*/ 328774 h 1049036"/>
                                <a:gd name="connsiteX4" fmla="*/ 6007260 w 7592992"/>
                                <a:gd name="connsiteY4" fmla="*/ 4683 h 1049036"/>
                                <a:gd name="connsiteX5" fmla="*/ 7592992 w 7592992"/>
                                <a:gd name="connsiteY5" fmla="*/ 166729 h 1049036"/>
                                <a:gd name="connsiteX0" fmla="*/ 0 w 7592992"/>
                                <a:gd name="connsiteY0" fmla="*/ 456096 h 1005947"/>
                                <a:gd name="connsiteX1" fmla="*/ 1551006 w 7592992"/>
                                <a:gd name="connsiteY1" fmla="*/ 988530 h 1005947"/>
                                <a:gd name="connsiteX2" fmla="*/ 3067291 w 7592992"/>
                                <a:gd name="connsiteY2" fmla="*/ 826486 h 1005947"/>
                                <a:gd name="connsiteX3" fmla="*/ 4328931 w 7592992"/>
                                <a:gd name="connsiteY3" fmla="*/ 328774 h 1005947"/>
                                <a:gd name="connsiteX4" fmla="*/ 6007260 w 7592992"/>
                                <a:gd name="connsiteY4" fmla="*/ 4683 h 1005947"/>
                                <a:gd name="connsiteX5" fmla="*/ 7592992 w 7592992"/>
                                <a:gd name="connsiteY5" fmla="*/ 166729 h 1005947"/>
                                <a:gd name="connsiteX0" fmla="*/ 0 w 7592992"/>
                                <a:gd name="connsiteY0" fmla="*/ 456096 h 1010411"/>
                                <a:gd name="connsiteX1" fmla="*/ 1551006 w 7592992"/>
                                <a:gd name="connsiteY1" fmla="*/ 988530 h 1010411"/>
                                <a:gd name="connsiteX2" fmla="*/ 3067291 w 7592992"/>
                                <a:gd name="connsiteY2" fmla="*/ 826486 h 1010411"/>
                                <a:gd name="connsiteX3" fmla="*/ 4328931 w 7592992"/>
                                <a:gd name="connsiteY3" fmla="*/ 328774 h 1010411"/>
                                <a:gd name="connsiteX4" fmla="*/ 6007260 w 7592992"/>
                                <a:gd name="connsiteY4" fmla="*/ 4683 h 1010411"/>
                                <a:gd name="connsiteX5" fmla="*/ 7592992 w 7592992"/>
                                <a:gd name="connsiteY5" fmla="*/ 166729 h 1010411"/>
                                <a:gd name="connsiteX0" fmla="*/ 0 w 7592992"/>
                                <a:gd name="connsiteY0" fmla="*/ 454585 h 1009507"/>
                                <a:gd name="connsiteX1" fmla="*/ 1551006 w 7592992"/>
                                <a:gd name="connsiteY1" fmla="*/ 987019 h 1009507"/>
                                <a:gd name="connsiteX2" fmla="*/ 3067291 w 7592992"/>
                                <a:gd name="connsiteY2" fmla="*/ 824975 h 1009507"/>
                                <a:gd name="connsiteX3" fmla="*/ 4409957 w 7592992"/>
                                <a:gd name="connsiteY3" fmla="*/ 292535 h 1009507"/>
                                <a:gd name="connsiteX4" fmla="*/ 6007260 w 7592992"/>
                                <a:gd name="connsiteY4" fmla="*/ 3172 h 1009507"/>
                                <a:gd name="connsiteX5" fmla="*/ 7592992 w 7592992"/>
                                <a:gd name="connsiteY5" fmla="*/ 165218 h 1009507"/>
                                <a:gd name="connsiteX0" fmla="*/ 0 w 7592992"/>
                                <a:gd name="connsiteY0" fmla="*/ 457668 h 1012590"/>
                                <a:gd name="connsiteX1" fmla="*/ 1551006 w 7592992"/>
                                <a:gd name="connsiteY1" fmla="*/ 990102 h 1012590"/>
                                <a:gd name="connsiteX2" fmla="*/ 3067291 w 7592992"/>
                                <a:gd name="connsiteY2" fmla="*/ 828058 h 1012590"/>
                                <a:gd name="connsiteX3" fmla="*/ 4409957 w 7592992"/>
                                <a:gd name="connsiteY3" fmla="*/ 295618 h 1012590"/>
                                <a:gd name="connsiteX4" fmla="*/ 5984109 w 7592992"/>
                                <a:gd name="connsiteY4" fmla="*/ 3083 h 1012590"/>
                                <a:gd name="connsiteX5" fmla="*/ 7592992 w 7592992"/>
                                <a:gd name="connsiteY5" fmla="*/ 168301 h 1012590"/>
                                <a:gd name="connsiteX0" fmla="*/ 0 w 7592992"/>
                                <a:gd name="connsiteY0" fmla="*/ 457668 h 1017224"/>
                                <a:gd name="connsiteX1" fmla="*/ 1551006 w 7592992"/>
                                <a:gd name="connsiteY1" fmla="*/ 990102 h 1017224"/>
                                <a:gd name="connsiteX2" fmla="*/ 3067291 w 7592992"/>
                                <a:gd name="connsiteY2" fmla="*/ 828058 h 1017224"/>
                                <a:gd name="connsiteX3" fmla="*/ 4409957 w 7592992"/>
                                <a:gd name="connsiteY3" fmla="*/ 295618 h 1017224"/>
                                <a:gd name="connsiteX4" fmla="*/ 5984109 w 7592992"/>
                                <a:gd name="connsiteY4" fmla="*/ 3083 h 1017224"/>
                                <a:gd name="connsiteX5" fmla="*/ 7592992 w 7592992"/>
                                <a:gd name="connsiteY5" fmla="*/ 168301 h 1017224"/>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 name="connsiteX0" fmla="*/ 0 w 7592992"/>
                                <a:gd name="connsiteY0" fmla="*/ 457668 h 1014740"/>
                                <a:gd name="connsiteX1" fmla="*/ 1551006 w 7592992"/>
                                <a:gd name="connsiteY1" fmla="*/ 990102 h 1014740"/>
                                <a:gd name="connsiteX2" fmla="*/ 3067291 w 7592992"/>
                                <a:gd name="connsiteY2" fmla="*/ 828058 h 1014740"/>
                                <a:gd name="connsiteX3" fmla="*/ 4409957 w 7592992"/>
                                <a:gd name="connsiteY3" fmla="*/ 295618 h 1014740"/>
                                <a:gd name="connsiteX4" fmla="*/ 5984109 w 7592992"/>
                                <a:gd name="connsiteY4" fmla="*/ 3083 h 1014740"/>
                                <a:gd name="connsiteX5" fmla="*/ 7592992 w 7592992"/>
                                <a:gd name="connsiteY5" fmla="*/ 168301 h 1014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592992" h="1014740">
                                  <a:moveTo>
                                    <a:pt x="0" y="457668"/>
                                  </a:moveTo>
                                  <a:cubicBezTo>
                                    <a:pt x="543045" y="716169"/>
                                    <a:pt x="843014" y="905214"/>
                                    <a:pt x="1551006" y="990102"/>
                                  </a:cubicBezTo>
                                  <a:cubicBezTo>
                                    <a:pt x="2258998" y="1074990"/>
                                    <a:pt x="2752850" y="920642"/>
                                    <a:pt x="3067291" y="828058"/>
                                  </a:cubicBezTo>
                                  <a:cubicBezTo>
                                    <a:pt x="3381732" y="735474"/>
                                    <a:pt x="3854370" y="467860"/>
                                    <a:pt x="4409957" y="295618"/>
                                  </a:cubicBezTo>
                                  <a:cubicBezTo>
                                    <a:pt x="4965544" y="123376"/>
                                    <a:pt x="5453603" y="24303"/>
                                    <a:pt x="5984109" y="3083"/>
                                  </a:cubicBezTo>
                                  <a:cubicBezTo>
                                    <a:pt x="6514615" y="-18137"/>
                                    <a:pt x="7072131" y="73774"/>
                                    <a:pt x="7592992" y="168301"/>
                                  </a:cubicBezTo>
                                </a:path>
                              </a:pathLst>
                            </a:custGeom>
                            <a:noFill/>
                            <a:ln w="57150">
                              <a:solidFill>
                                <a:srgbClr val="007D7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4702647" name="Freeform 5">
                            <a:extLst>
                              <a:ext uri="{C183D7F6-B498-43B3-948B-1728B52AA6E4}">
                                <adec:decorative xmlns:adec="http://schemas.microsoft.com/office/drawing/2017/decorative" val="1"/>
                              </a:ext>
                            </a:extLst>
                          </wps:cNvPr>
                          <wps:cNvSpPr/>
                          <wps:spPr>
                            <a:xfrm>
                              <a:off x="0" y="0"/>
                              <a:ext cx="7645400" cy="1313180"/>
                            </a:xfrm>
                            <a:custGeom>
                              <a:avLst/>
                              <a:gdLst>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266112 h 1266112"/>
                                <a:gd name="connsiteX1" fmla="*/ 1851949 w 7632547"/>
                                <a:gd name="connsiteY1" fmla="*/ 664228 h 1266112"/>
                                <a:gd name="connsiteX2" fmla="*/ 3333509 w 7632547"/>
                                <a:gd name="connsiteY2" fmla="*/ 4471 h 1266112"/>
                                <a:gd name="connsiteX3" fmla="*/ 5173884 w 7632547"/>
                                <a:gd name="connsiteY3" fmla="*/ 398011 h 1266112"/>
                                <a:gd name="connsiteX4" fmla="*/ 6748041 w 7632547"/>
                                <a:gd name="connsiteY4" fmla="*/ 849423 h 1266112"/>
                                <a:gd name="connsiteX5" fmla="*/ 7558268 w 7632547"/>
                                <a:gd name="connsiteY5" fmla="*/ 965170 h 1266112"/>
                                <a:gd name="connsiteX6" fmla="*/ 7546694 w 7632547"/>
                                <a:gd name="connsiteY6" fmla="*/ 976745 h 1266112"/>
                                <a:gd name="connsiteX0" fmla="*/ 0 w 7632547"/>
                                <a:gd name="connsiteY0" fmla="*/ 1334927 h 1334927"/>
                                <a:gd name="connsiteX1" fmla="*/ 1851949 w 7632547"/>
                                <a:gd name="connsiteY1" fmla="*/ 733043 h 1334927"/>
                                <a:gd name="connsiteX2" fmla="*/ 3460839 w 7632547"/>
                                <a:gd name="connsiteY2" fmla="*/ 3807 h 1334927"/>
                                <a:gd name="connsiteX3" fmla="*/ 5173884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4927 h 1334927"/>
                                <a:gd name="connsiteX1" fmla="*/ 1851949 w 7632547"/>
                                <a:gd name="connsiteY1" fmla="*/ 733043 h 1334927"/>
                                <a:gd name="connsiteX2" fmla="*/ 3460839 w 7632547"/>
                                <a:gd name="connsiteY2" fmla="*/ 3807 h 1334927"/>
                                <a:gd name="connsiteX3" fmla="*/ 5278063 w 7632547"/>
                                <a:gd name="connsiteY3" fmla="*/ 466826 h 1334927"/>
                                <a:gd name="connsiteX4" fmla="*/ 6748041 w 7632547"/>
                                <a:gd name="connsiteY4" fmla="*/ 918238 h 1334927"/>
                                <a:gd name="connsiteX5" fmla="*/ 7558268 w 7632547"/>
                                <a:gd name="connsiteY5" fmla="*/ 1033985 h 1334927"/>
                                <a:gd name="connsiteX6" fmla="*/ 7546694 w 7632547"/>
                                <a:gd name="connsiteY6" fmla="*/ 1045560 h 1334927"/>
                                <a:gd name="connsiteX0" fmla="*/ 0 w 7632547"/>
                                <a:gd name="connsiteY0" fmla="*/ 1335887 h 1335887"/>
                                <a:gd name="connsiteX1" fmla="*/ 1851949 w 7632547"/>
                                <a:gd name="connsiteY1" fmla="*/ 734003 h 1335887"/>
                                <a:gd name="connsiteX2" fmla="*/ 3460839 w 7632547"/>
                                <a:gd name="connsiteY2" fmla="*/ 4767 h 1335887"/>
                                <a:gd name="connsiteX3" fmla="*/ 5278063 w 7632547"/>
                                <a:gd name="connsiteY3" fmla="*/ 467786 h 1335887"/>
                                <a:gd name="connsiteX4" fmla="*/ 6748041 w 7632547"/>
                                <a:gd name="connsiteY4" fmla="*/ 919198 h 1335887"/>
                                <a:gd name="connsiteX5" fmla="*/ 7558268 w 7632547"/>
                                <a:gd name="connsiteY5" fmla="*/ 1034945 h 1335887"/>
                                <a:gd name="connsiteX6" fmla="*/ 7546694 w 7632547"/>
                                <a:gd name="connsiteY6" fmla="*/ 1046520 h 1335887"/>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77571 h 1277571"/>
                                <a:gd name="connsiteX1" fmla="*/ 1851949 w 7632547"/>
                                <a:gd name="connsiteY1" fmla="*/ 675687 h 1277571"/>
                                <a:gd name="connsiteX2" fmla="*/ 3264057 w 7632547"/>
                                <a:gd name="connsiteY2" fmla="*/ 4346 h 1277571"/>
                                <a:gd name="connsiteX3" fmla="*/ 5278063 w 7632547"/>
                                <a:gd name="connsiteY3" fmla="*/ 409470 h 1277571"/>
                                <a:gd name="connsiteX4" fmla="*/ 6748041 w 7632547"/>
                                <a:gd name="connsiteY4" fmla="*/ 860882 h 1277571"/>
                                <a:gd name="connsiteX5" fmla="*/ 7558268 w 7632547"/>
                                <a:gd name="connsiteY5" fmla="*/ 976629 h 1277571"/>
                                <a:gd name="connsiteX6" fmla="*/ 7546694 w 7632547"/>
                                <a:gd name="connsiteY6" fmla="*/ 988204 h 1277571"/>
                                <a:gd name="connsiteX0" fmla="*/ 0 w 7632547"/>
                                <a:gd name="connsiteY0" fmla="*/ 1281870 h 1281870"/>
                                <a:gd name="connsiteX1" fmla="*/ 1851949 w 7632547"/>
                                <a:gd name="connsiteY1" fmla="*/ 679986 h 1281870"/>
                                <a:gd name="connsiteX2" fmla="*/ 3356661 w 7632547"/>
                                <a:gd name="connsiteY2" fmla="*/ 4299 h 1281870"/>
                                <a:gd name="connsiteX3" fmla="*/ 5278063 w 7632547"/>
                                <a:gd name="connsiteY3" fmla="*/ 413769 h 1281870"/>
                                <a:gd name="connsiteX4" fmla="*/ 6748041 w 7632547"/>
                                <a:gd name="connsiteY4" fmla="*/ 865181 h 1281870"/>
                                <a:gd name="connsiteX5" fmla="*/ 7558268 w 7632547"/>
                                <a:gd name="connsiteY5" fmla="*/ 980928 h 1281870"/>
                                <a:gd name="connsiteX6" fmla="*/ 7546694 w 7632547"/>
                                <a:gd name="connsiteY6" fmla="*/ 992503 h 1281870"/>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32547"/>
                                <a:gd name="connsiteY0" fmla="*/ 1305556 h 1305556"/>
                                <a:gd name="connsiteX1" fmla="*/ 1851949 w 7632547"/>
                                <a:gd name="connsiteY1" fmla="*/ 703672 h 1305556"/>
                                <a:gd name="connsiteX2" fmla="*/ 3356661 w 7632547"/>
                                <a:gd name="connsiteY2" fmla="*/ 27985 h 1305556"/>
                                <a:gd name="connsiteX3" fmla="*/ 5278063 w 7632547"/>
                                <a:gd name="connsiteY3" fmla="*/ 437455 h 1305556"/>
                                <a:gd name="connsiteX4" fmla="*/ 6748041 w 7632547"/>
                                <a:gd name="connsiteY4" fmla="*/ 888867 h 1305556"/>
                                <a:gd name="connsiteX5" fmla="*/ 7558268 w 7632547"/>
                                <a:gd name="connsiteY5" fmla="*/ 1004614 h 1305556"/>
                                <a:gd name="connsiteX6" fmla="*/ 7546694 w 7632547"/>
                                <a:gd name="connsiteY6" fmla="*/ 1016189 h 1305556"/>
                                <a:gd name="connsiteX0" fmla="*/ 0 w 7645888"/>
                                <a:gd name="connsiteY0" fmla="*/ 1305261 h 1305261"/>
                                <a:gd name="connsiteX1" fmla="*/ 1851949 w 7645888"/>
                                <a:gd name="connsiteY1" fmla="*/ 703377 h 1305261"/>
                                <a:gd name="connsiteX2" fmla="*/ 3356661 w 7645888"/>
                                <a:gd name="connsiteY2" fmla="*/ 27690 h 1305261"/>
                                <a:gd name="connsiteX3" fmla="*/ 5278063 w 7645888"/>
                                <a:gd name="connsiteY3" fmla="*/ 437160 h 1305261"/>
                                <a:gd name="connsiteX4" fmla="*/ 6562834 w 7645888"/>
                                <a:gd name="connsiteY4" fmla="*/ 853830 h 1305261"/>
                                <a:gd name="connsiteX5" fmla="*/ 7558268 w 7645888"/>
                                <a:gd name="connsiteY5" fmla="*/ 1004319 h 1305261"/>
                                <a:gd name="connsiteX6" fmla="*/ 7546694 w 7645888"/>
                                <a:gd name="connsiteY6" fmla="*/ 1015894 h 1305261"/>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07805 h 1307805"/>
                                <a:gd name="connsiteX1" fmla="*/ 1851949 w 7645888"/>
                                <a:gd name="connsiteY1" fmla="*/ 705921 h 1307805"/>
                                <a:gd name="connsiteX2" fmla="*/ 3356661 w 7645888"/>
                                <a:gd name="connsiteY2" fmla="*/ 30234 h 1307805"/>
                                <a:gd name="connsiteX3" fmla="*/ 5278063 w 7645888"/>
                                <a:gd name="connsiteY3" fmla="*/ 439704 h 1307805"/>
                                <a:gd name="connsiteX4" fmla="*/ 6562834 w 7645888"/>
                                <a:gd name="connsiteY4" fmla="*/ 856374 h 1307805"/>
                                <a:gd name="connsiteX5" fmla="*/ 7558268 w 7645888"/>
                                <a:gd name="connsiteY5" fmla="*/ 1006863 h 1307805"/>
                                <a:gd name="connsiteX6" fmla="*/ 7546694 w 7645888"/>
                                <a:gd name="connsiteY6" fmla="*/ 1018438 h 1307805"/>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4196 h 1334196"/>
                                <a:gd name="connsiteX1" fmla="*/ 1851949 w 7645888"/>
                                <a:gd name="connsiteY1" fmla="*/ 732312 h 1334196"/>
                                <a:gd name="connsiteX2" fmla="*/ 3252483 w 7645888"/>
                                <a:gd name="connsiteY2" fmla="*/ 26391 h 1334196"/>
                                <a:gd name="connsiteX3" fmla="*/ 5278063 w 7645888"/>
                                <a:gd name="connsiteY3" fmla="*/ 466095 h 1334196"/>
                                <a:gd name="connsiteX4" fmla="*/ 6562834 w 7645888"/>
                                <a:gd name="connsiteY4" fmla="*/ 882765 h 1334196"/>
                                <a:gd name="connsiteX5" fmla="*/ 7558268 w 7645888"/>
                                <a:gd name="connsiteY5" fmla="*/ 1033254 h 1334196"/>
                                <a:gd name="connsiteX6" fmla="*/ 7546694 w 7645888"/>
                                <a:gd name="connsiteY6" fmla="*/ 1044829 h 1334196"/>
                                <a:gd name="connsiteX0" fmla="*/ 0 w 7645888"/>
                                <a:gd name="connsiteY0" fmla="*/ 1330780 h 1330780"/>
                                <a:gd name="connsiteX1" fmla="*/ 1851949 w 7645888"/>
                                <a:gd name="connsiteY1" fmla="*/ 728896 h 1330780"/>
                                <a:gd name="connsiteX2" fmla="*/ 3252483 w 7645888"/>
                                <a:gd name="connsiteY2" fmla="*/ 22975 h 1330780"/>
                                <a:gd name="connsiteX3" fmla="*/ 5278063 w 7645888"/>
                                <a:gd name="connsiteY3" fmla="*/ 462679 h 1330780"/>
                                <a:gd name="connsiteX4" fmla="*/ 6562834 w 7645888"/>
                                <a:gd name="connsiteY4" fmla="*/ 879349 h 1330780"/>
                                <a:gd name="connsiteX5" fmla="*/ 7558268 w 7645888"/>
                                <a:gd name="connsiteY5" fmla="*/ 1029838 h 1330780"/>
                                <a:gd name="connsiteX6" fmla="*/ 7546694 w 7645888"/>
                                <a:gd name="connsiteY6" fmla="*/ 1041413 h 1330780"/>
                                <a:gd name="connsiteX0" fmla="*/ 0 w 7645888"/>
                                <a:gd name="connsiteY0" fmla="*/ 1333471 h 1333471"/>
                                <a:gd name="connsiteX1" fmla="*/ 1851949 w 7645888"/>
                                <a:gd name="connsiteY1" fmla="*/ 731587 h 1333471"/>
                                <a:gd name="connsiteX2" fmla="*/ 3252483 w 7645888"/>
                                <a:gd name="connsiteY2" fmla="*/ 25666 h 1333471"/>
                                <a:gd name="connsiteX3" fmla="*/ 5278063 w 7645888"/>
                                <a:gd name="connsiteY3" fmla="*/ 465370 h 1333471"/>
                                <a:gd name="connsiteX4" fmla="*/ 6562834 w 7645888"/>
                                <a:gd name="connsiteY4" fmla="*/ 882040 h 1333471"/>
                                <a:gd name="connsiteX5" fmla="*/ 7558268 w 7645888"/>
                                <a:gd name="connsiteY5" fmla="*/ 1032529 h 1333471"/>
                                <a:gd name="connsiteX6" fmla="*/ 7546694 w 7645888"/>
                                <a:gd name="connsiteY6" fmla="*/ 1044104 h 1333471"/>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939 h 1313939"/>
                                <a:gd name="connsiteX1" fmla="*/ 1736314 w 7645888"/>
                                <a:gd name="connsiteY1" fmla="*/ 758376 h 1313939"/>
                                <a:gd name="connsiteX2" fmla="*/ 3252483 w 7645888"/>
                                <a:gd name="connsiteY2" fmla="*/ 6134 h 1313939"/>
                                <a:gd name="connsiteX3" fmla="*/ 5278063 w 7645888"/>
                                <a:gd name="connsiteY3" fmla="*/ 445838 h 1313939"/>
                                <a:gd name="connsiteX4" fmla="*/ 6562834 w 7645888"/>
                                <a:gd name="connsiteY4" fmla="*/ 862508 h 1313939"/>
                                <a:gd name="connsiteX5" fmla="*/ 7558268 w 7645888"/>
                                <a:gd name="connsiteY5" fmla="*/ 1012997 h 1313939"/>
                                <a:gd name="connsiteX6" fmla="*/ 7546694 w 7645888"/>
                                <a:gd name="connsiteY6" fmla="*/ 1024572 h 1313939"/>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 name="connsiteX0" fmla="*/ 0 w 7645888"/>
                                <a:gd name="connsiteY0" fmla="*/ 1313551 h 1313551"/>
                                <a:gd name="connsiteX1" fmla="*/ 1562683 w 7645888"/>
                                <a:gd name="connsiteY1" fmla="*/ 746411 h 1313551"/>
                                <a:gd name="connsiteX2" fmla="*/ 3252483 w 7645888"/>
                                <a:gd name="connsiteY2" fmla="*/ 5746 h 1313551"/>
                                <a:gd name="connsiteX3" fmla="*/ 5278063 w 7645888"/>
                                <a:gd name="connsiteY3" fmla="*/ 445450 h 1313551"/>
                                <a:gd name="connsiteX4" fmla="*/ 6562834 w 7645888"/>
                                <a:gd name="connsiteY4" fmla="*/ 862120 h 1313551"/>
                                <a:gd name="connsiteX5" fmla="*/ 7558268 w 7645888"/>
                                <a:gd name="connsiteY5" fmla="*/ 1012609 h 1313551"/>
                                <a:gd name="connsiteX6" fmla="*/ 7546694 w 7645888"/>
                                <a:gd name="connsiteY6" fmla="*/ 1024184 h 13135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7645888" h="1313551">
                                  <a:moveTo>
                                    <a:pt x="0" y="1313551"/>
                                  </a:moveTo>
                                  <a:cubicBezTo>
                                    <a:pt x="671332" y="1187223"/>
                                    <a:pt x="997453" y="1045412"/>
                                    <a:pt x="1562683" y="746411"/>
                                  </a:cubicBezTo>
                                  <a:cubicBezTo>
                                    <a:pt x="2127913" y="447410"/>
                                    <a:pt x="2633253" y="55906"/>
                                    <a:pt x="3252483" y="5746"/>
                                  </a:cubicBezTo>
                                  <a:cubicBezTo>
                                    <a:pt x="3871713" y="-44414"/>
                                    <a:pt x="4737914" y="244828"/>
                                    <a:pt x="5278063" y="445450"/>
                                  </a:cubicBezTo>
                                  <a:cubicBezTo>
                                    <a:pt x="5818212" y="646072"/>
                                    <a:pt x="6067046" y="756014"/>
                                    <a:pt x="6562834" y="862120"/>
                                  </a:cubicBezTo>
                                  <a:cubicBezTo>
                                    <a:pt x="7058622" y="968226"/>
                                    <a:pt x="7394291" y="985598"/>
                                    <a:pt x="7558268" y="1012609"/>
                                  </a:cubicBezTo>
                                  <a:cubicBezTo>
                                    <a:pt x="7722245" y="1039620"/>
                                    <a:pt x="7619035" y="1029006"/>
                                    <a:pt x="7546694" y="1024184"/>
                                  </a:cubicBezTo>
                                </a:path>
                              </a:pathLst>
                            </a:custGeom>
                            <a:noFill/>
                            <a:ln w="57150">
                              <a:solidFill>
                                <a:srgbClr val="00265E"/>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g:grpSp>
                      <wps:wsp>
                        <wps:cNvPr id="1044782465" name="Rounded Rectangle 5">
                          <a:extLst>
                            <a:ext uri="{C183D7F6-B498-43B3-948B-1728B52AA6E4}">
                              <adec:decorative xmlns:adec="http://schemas.microsoft.com/office/drawing/2017/decorative" val="1"/>
                            </a:ext>
                          </a:extLst>
                        </wps:cNvPr>
                        <wps:cNvSpPr/>
                        <wps:spPr>
                          <a:xfrm>
                            <a:off x="4448249" y="0"/>
                            <a:ext cx="2738755" cy="2916250"/>
                          </a:xfrm>
                          <a:prstGeom prst="roundRect">
                            <a:avLst/>
                          </a:prstGeom>
                          <a:solidFill>
                            <a:schemeClr val="bg1"/>
                          </a:solidFill>
                          <a:ln>
                            <a:noFill/>
                          </a:ln>
                          <a:effectLst>
                            <a:outerShdw blurRad="63500" sx="102000" sy="102000" algn="ctr"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696130" name="Picture 8" descr="South Tyneside Council"/>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4699591" y="1578344"/>
                            <a:ext cx="2189480" cy="1065530"/>
                          </a:xfrm>
                          <a:prstGeom prst="rect">
                            <a:avLst/>
                          </a:prstGeom>
                        </pic:spPr>
                      </pic:pic>
                    </wpg:wgp>
                  </a:graphicData>
                </a:graphic>
              </wp:anchor>
            </w:drawing>
          </mc:Choice>
          <mc:Fallback>
            <w:pict>
              <v:group w14:anchorId="7B7BE1AE" id="Group 5" o:spid="_x0000_s1026" alt="&quot;&quot;" style="position:absolute;margin-left:-81.5pt;margin-top:-81.05pt;width:602pt;height:392.1pt;z-index:251659264" coordsize="76454,497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">
                <v:group id="Group 8" o:spid="_x0000_s1027" style="position:absolute;top:36664;width:76454;height:13131" coordsize="76454,1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">
                  <v:shape id="Freeform 6" o:spid="_x0000_s1028" alt="&quot;&quot;" style="position:absolute;left:127;top:925;width:75926;height:10142;visibility:visible;mso-wrap-style:square;v-text-anchor:middle" coordsize="7592992,1014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" path="m,457668c543045,716169,843014,905214,1551006,990102v707992,84888,1201844,-69460,1516285,-162044c3381732,735474,3854370,467860,4409957,295618,4965544,123376,5453603,24303,5984109,3083v530506,-21220,1088022,70691,1608883,165218e" filled="f" strokecolor="#007d7c" strokeweight="4.5pt">
                    <v:path arrowok="t" o:connecttype="custom" o:connectlocs="0,457403;1550945,989528;3067171,827578;4409785,295447;5983875,3081;7592695,168203" o:connectangles="0,0,0,0,0,0"/>
                  </v:shape>
                  <v:shape id="Freeform 5" o:spid="_x0000_s1029" alt="&quot;&quot;" style="position:absolute;width:76454;height:13131;visibility:visible;mso-wrap-style:none;v-text-anchor:middle" coordsize="7645888,1313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" path="m,1313551c671332,1187223,997453,1045412,1562683,746411,2127913,447410,2633253,55906,3252483,5746v619230,-50160,1485431,239082,2025580,439704c5818212,646072,6067046,756014,6562834,862120v495788,106106,831457,123478,995434,150489c7722245,1039620,7619035,1029006,7546694,1024184e" filled="f" strokecolor="#00265e" strokeweight="4.5pt">
                    <v:path arrowok="t" o:connecttype="custom" o:connectlocs="0,1313180;1562583,746200;3252275,5744;5277726,445324;6562415,861877;7557786,1012323;7546212,1023895" o:connectangles="0,0,0,0,0,0,0"/>
                  </v:shape>
                </v:group>
                <v:roundrect id="Rounded Rectangle 5" o:spid="_x0000_s1030" alt="&quot;&quot;" style="position:absolute;left:44482;width:27388;height:29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" fillcolor="white [3212]" stroked="f" strokeweight="2pt">
                  <v:shadow on="t" type="perspective" color="black" opacity="26214f" offset="0,0" matrix="66847f,,,66847f"/>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1" type="#_x0000_t75" alt="South Tyneside Council" style="position:absolute;left:46995;top:15783;width:21895;height:106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">
                  <v:imagedata r:id="rId12" o:title="South Tyneside Council"/>
                </v:shape>
              </v:group>
            </w:pict>
          </mc:Fallback>
        </mc:AlternateContent>
      </w:r>
    </w:p>
    <w:p w14:paraId="7494F2F3" w14:textId="35A91CF0" w:rsidR="00D538BA" w:rsidRPr="002661CC" w:rsidRDefault="00D538BA" w:rsidP="00F27836">
      <w:pPr>
        <w:rPr>
          <w:rFonts w:ascii="Arial" w:eastAsia="Arial Black" w:hAnsi="Arial"/>
          <w:color w:val="00607F"/>
          <w:sz w:val="56"/>
          <w:szCs w:val="56"/>
        </w:rPr>
      </w:pPr>
    </w:p>
    <w:p w14:paraId="5D70DB31" w14:textId="77777777" w:rsidR="00D538BA" w:rsidRPr="002661CC" w:rsidRDefault="00D538BA" w:rsidP="00F27836">
      <w:pPr>
        <w:rPr>
          <w:rFonts w:ascii="Arial" w:eastAsia="Arial Black" w:hAnsi="Arial"/>
          <w:color w:val="00607F"/>
          <w:sz w:val="56"/>
          <w:szCs w:val="56"/>
        </w:rPr>
      </w:pPr>
    </w:p>
    <w:p w14:paraId="057C4036" w14:textId="77777777" w:rsidR="00D538BA" w:rsidRPr="002661CC" w:rsidRDefault="00D538BA" w:rsidP="00F27836">
      <w:pPr>
        <w:rPr>
          <w:rFonts w:ascii="Arial" w:eastAsia="Arial Black" w:hAnsi="Arial"/>
          <w:color w:val="00607F"/>
          <w:sz w:val="56"/>
          <w:szCs w:val="56"/>
        </w:rPr>
      </w:pPr>
    </w:p>
    <w:p w14:paraId="2EFDB6FC" w14:textId="77777777" w:rsidR="001F6287" w:rsidRPr="002661CC" w:rsidRDefault="001F6287" w:rsidP="00F27836">
      <w:pPr>
        <w:rPr>
          <w:rFonts w:ascii="Arial" w:eastAsia="Arial Black" w:hAnsi="Arial"/>
          <w:color w:val="00607F"/>
          <w:sz w:val="56"/>
          <w:szCs w:val="56"/>
        </w:rPr>
      </w:pPr>
    </w:p>
    <w:p w14:paraId="5CC1CF85" w14:textId="77777777" w:rsidR="00D538BA" w:rsidRPr="002661CC" w:rsidRDefault="00D538BA" w:rsidP="00F27836">
      <w:pPr>
        <w:rPr>
          <w:rFonts w:ascii="Arial" w:eastAsia="Arial Black" w:hAnsi="Arial"/>
          <w:color w:val="00607F"/>
          <w:sz w:val="56"/>
          <w:szCs w:val="56"/>
        </w:rPr>
      </w:pPr>
    </w:p>
    <w:p w14:paraId="32E88E52" w14:textId="77777777" w:rsidR="00D538BA" w:rsidRPr="002661CC" w:rsidRDefault="00D538BA" w:rsidP="00F27836">
      <w:pPr>
        <w:rPr>
          <w:rFonts w:ascii="Arial" w:eastAsia="Arial Black" w:hAnsi="Arial"/>
          <w:color w:val="00607F"/>
          <w:sz w:val="56"/>
          <w:szCs w:val="56"/>
        </w:rPr>
      </w:pPr>
    </w:p>
    <w:p w14:paraId="4659D007" w14:textId="77777777" w:rsidR="00D538BA" w:rsidRPr="002661CC" w:rsidRDefault="00D538BA" w:rsidP="00F27836">
      <w:pPr>
        <w:rPr>
          <w:rFonts w:ascii="Arial" w:eastAsia="Arial Black" w:hAnsi="Arial"/>
          <w:color w:val="00607F"/>
          <w:sz w:val="56"/>
          <w:szCs w:val="56"/>
        </w:rPr>
      </w:pPr>
    </w:p>
    <w:p w14:paraId="39FEA3AC" w14:textId="77777777" w:rsidR="00D538BA" w:rsidRPr="002661CC" w:rsidRDefault="00D538BA" w:rsidP="00F27836">
      <w:pPr>
        <w:rPr>
          <w:rFonts w:ascii="Arial" w:eastAsia="Arial Black" w:hAnsi="Arial"/>
          <w:color w:val="00607F"/>
          <w:sz w:val="56"/>
          <w:szCs w:val="56"/>
        </w:rPr>
      </w:pPr>
    </w:p>
    <w:p w14:paraId="1E9DFF86" w14:textId="3023865C" w:rsidR="00D538BA" w:rsidRPr="002661CC" w:rsidRDefault="00D538BA" w:rsidP="004D4AA2">
      <w:pPr>
        <w:pStyle w:val="Heading1"/>
        <w:keepNext/>
        <w:keepLines/>
        <w:widowControl/>
        <w:autoSpaceDE/>
        <w:autoSpaceDN/>
        <w:spacing w:before="360" w:after="80"/>
        <w:ind w:left="0"/>
        <w:jc w:val="right"/>
        <w:rPr>
          <w:rFonts w:eastAsiaTheme="majorEastAsia"/>
          <w:b w:val="0"/>
          <w:bCs w:val="0"/>
          <w:color w:val="00265E"/>
          <w:kern w:val="2"/>
          <w:sz w:val="76"/>
          <w:szCs w:val="40"/>
          <w:lang w:val="en-GB"/>
          <w14:ligatures w14:val="standardContextual"/>
        </w:rPr>
      </w:pPr>
      <w:r w:rsidRPr="002661CC">
        <w:rPr>
          <w:rFonts w:eastAsiaTheme="majorEastAsia"/>
          <w:b w:val="0"/>
          <w:bCs w:val="0"/>
          <w:color w:val="00265E"/>
          <w:kern w:val="2"/>
          <w:sz w:val="76"/>
          <w:szCs w:val="40"/>
          <w:lang w:val="en-GB"/>
          <w14:ligatures w14:val="standardContextual"/>
        </w:rPr>
        <w:t>Public Health Complaints Policy</w:t>
      </w:r>
    </w:p>
    <w:p w14:paraId="01A16836" w14:textId="153BBF38" w:rsidR="00D538BA" w:rsidRPr="002661CC" w:rsidRDefault="00D538BA" w:rsidP="002661CC">
      <w:pPr>
        <w:jc w:val="right"/>
        <w:rPr>
          <w:rFonts w:ascii="Arial" w:hAnsi="Arial"/>
          <w:b/>
          <w:bCs/>
          <w:color w:val="00265E"/>
          <w:sz w:val="44"/>
          <w:szCs w:val="44"/>
        </w:rPr>
        <w:sectPr w:rsidR="00D538BA" w:rsidRPr="002661CC" w:rsidSect="006E619F">
          <w:footerReference w:type="first" r:id="rId13"/>
          <w:pgSz w:w="11900" w:h="16840" w:code="9"/>
          <w:pgMar w:top="1440" w:right="1440" w:bottom="1134" w:left="1440" w:header="709" w:footer="567" w:gutter="0"/>
          <w:cols w:space="708"/>
          <w:docGrid w:linePitch="360"/>
        </w:sectPr>
      </w:pPr>
      <w:r w:rsidRPr="002661CC">
        <w:rPr>
          <w:rFonts w:ascii="Arial" w:hAnsi="Arial"/>
          <w:b/>
          <w:bCs/>
          <w:color w:val="00265E"/>
          <w:sz w:val="44"/>
          <w:szCs w:val="44"/>
        </w:rPr>
        <w:t>2025</w:t>
      </w:r>
    </w:p>
    <w:p w14:paraId="54330FE1" w14:textId="5AACDC14" w:rsidR="00EE668C" w:rsidRPr="002661CC" w:rsidRDefault="00EE668C" w:rsidP="00F27836">
      <w:pPr>
        <w:pStyle w:val="Heading1"/>
        <w:kinsoku w:val="0"/>
        <w:overflowPunct w:val="0"/>
        <w:ind w:left="320"/>
        <w:rPr>
          <w:color w:val="1F497D"/>
          <w:sz w:val="22"/>
          <w:szCs w:val="22"/>
          <w:lang w:val="en-GB"/>
        </w:rPr>
      </w:pPr>
      <w:r w:rsidRPr="002661CC">
        <w:rPr>
          <w:color w:val="1F497D" w:themeColor="text2"/>
          <w:sz w:val="22"/>
          <w:szCs w:val="22"/>
          <w:lang w:val="en-GB"/>
        </w:rPr>
        <w:lastRenderedPageBreak/>
        <w:t>Contents</w:t>
      </w:r>
      <w:r w:rsidRPr="002661CC">
        <w:tab/>
      </w:r>
      <w:r w:rsidRPr="002661CC">
        <w:tab/>
      </w:r>
      <w:r w:rsidRPr="002661CC">
        <w:tab/>
      </w:r>
      <w:r w:rsidRPr="002661CC">
        <w:tab/>
      </w:r>
      <w:r w:rsidRPr="002661CC">
        <w:tab/>
      </w:r>
      <w:r w:rsidRPr="002661CC">
        <w:tab/>
      </w:r>
      <w:r w:rsidRPr="002661CC">
        <w:tab/>
      </w:r>
      <w:r w:rsidRPr="002661CC">
        <w:tab/>
      </w:r>
      <w:r w:rsidRPr="002661CC">
        <w:tab/>
      </w:r>
      <w:r w:rsidRPr="002661CC">
        <w:tab/>
      </w:r>
    </w:p>
    <w:p w14:paraId="45F51D9A" w14:textId="77777777" w:rsidR="00EE668C" w:rsidRPr="002661CC" w:rsidRDefault="00EE668C" w:rsidP="00F27836">
      <w:pPr>
        <w:pStyle w:val="BodyText"/>
        <w:kinsoku w:val="0"/>
        <w:overflowPunct w:val="0"/>
        <w:spacing w:before="9"/>
        <w:rPr>
          <w:b/>
          <w:bCs/>
          <w:sz w:val="22"/>
          <w:szCs w:val="22"/>
          <w:lang w:val="en-GB"/>
        </w:rPr>
      </w:pPr>
    </w:p>
    <w:tbl>
      <w:tblPr>
        <w:tblStyle w:val="TableGrid"/>
        <w:tblW w:w="895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6809"/>
        <w:gridCol w:w="1269"/>
      </w:tblGrid>
      <w:tr w:rsidR="00FA0C81" w:rsidRPr="002661CC" w14:paraId="0661C2AE" w14:textId="77777777" w:rsidTr="60C045A4">
        <w:trPr>
          <w:trHeight w:val="10625"/>
        </w:trPr>
        <w:tc>
          <w:tcPr>
            <w:tcW w:w="876" w:type="dxa"/>
          </w:tcPr>
          <w:p w14:paraId="1BFA0D37" w14:textId="77777777" w:rsidR="00FA0C81" w:rsidRPr="002661CC" w:rsidRDefault="001728AF" w:rsidP="00F27836">
            <w:pPr>
              <w:spacing w:before="240" w:after="240"/>
              <w:rPr>
                <w:rFonts w:ascii="Arial" w:hAnsi="Arial" w:cs="Arial"/>
              </w:rPr>
            </w:pPr>
            <w:r w:rsidRPr="002661CC">
              <w:rPr>
                <w:rFonts w:ascii="Arial" w:hAnsi="Arial" w:cs="Arial"/>
              </w:rPr>
              <w:t>1</w:t>
            </w:r>
          </w:p>
          <w:p w14:paraId="0396B5B1" w14:textId="77777777" w:rsidR="001728AF" w:rsidRPr="002661CC" w:rsidRDefault="001728AF" w:rsidP="00F27836">
            <w:pPr>
              <w:spacing w:before="240" w:after="240"/>
              <w:rPr>
                <w:rFonts w:ascii="Arial" w:hAnsi="Arial" w:cs="Arial"/>
              </w:rPr>
            </w:pPr>
            <w:r w:rsidRPr="002661CC">
              <w:rPr>
                <w:rFonts w:ascii="Arial" w:hAnsi="Arial" w:cs="Arial"/>
              </w:rPr>
              <w:t>2</w:t>
            </w:r>
          </w:p>
          <w:p w14:paraId="3595A2C3" w14:textId="77777777" w:rsidR="001728AF" w:rsidRPr="002661CC" w:rsidRDefault="001728AF" w:rsidP="00F27836">
            <w:pPr>
              <w:spacing w:before="240" w:after="240"/>
              <w:rPr>
                <w:rFonts w:ascii="Arial" w:hAnsi="Arial" w:cs="Arial"/>
              </w:rPr>
            </w:pPr>
            <w:r w:rsidRPr="002661CC">
              <w:rPr>
                <w:rFonts w:ascii="Arial" w:hAnsi="Arial" w:cs="Arial"/>
              </w:rPr>
              <w:t>3</w:t>
            </w:r>
          </w:p>
          <w:p w14:paraId="2943E56F" w14:textId="77777777" w:rsidR="001728AF" w:rsidRPr="002661CC" w:rsidRDefault="001728AF" w:rsidP="00F27836">
            <w:pPr>
              <w:spacing w:before="240" w:after="240"/>
              <w:rPr>
                <w:rFonts w:ascii="Arial" w:hAnsi="Arial" w:cs="Arial"/>
              </w:rPr>
            </w:pPr>
            <w:r w:rsidRPr="002661CC">
              <w:rPr>
                <w:rFonts w:ascii="Arial" w:hAnsi="Arial" w:cs="Arial"/>
              </w:rPr>
              <w:t>4</w:t>
            </w:r>
          </w:p>
          <w:p w14:paraId="3C5C5032" w14:textId="0F7392D2" w:rsidR="001728AF" w:rsidRPr="002661CC" w:rsidRDefault="20A5B9CE" w:rsidP="00F27836">
            <w:pPr>
              <w:spacing w:before="240" w:after="240"/>
              <w:rPr>
                <w:rFonts w:ascii="Arial" w:hAnsi="Arial" w:cs="Arial"/>
              </w:rPr>
            </w:pPr>
            <w:r w:rsidRPr="002661CC">
              <w:rPr>
                <w:rFonts w:ascii="Arial" w:hAnsi="Arial" w:cs="Arial"/>
              </w:rPr>
              <w:t>5</w:t>
            </w:r>
          </w:p>
          <w:p w14:paraId="5FFBA013" w14:textId="4F2D91C1" w:rsidR="001728AF" w:rsidRPr="002661CC" w:rsidRDefault="428DCD23" w:rsidP="00F27836">
            <w:pPr>
              <w:spacing w:before="240" w:after="240"/>
              <w:rPr>
                <w:rFonts w:ascii="Arial" w:hAnsi="Arial" w:cs="Arial"/>
              </w:rPr>
            </w:pPr>
            <w:r w:rsidRPr="002661CC">
              <w:rPr>
                <w:rFonts w:ascii="Arial" w:hAnsi="Arial" w:cs="Arial"/>
              </w:rPr>
              <w:t>6</w:t>
            </w:r>
          </w:p>
          <w:p w14:paraId="35AD363B" w14:textId="089718A5" w:rsidR="001728AF" w:rsidRPr="002661CC" w:rsidRDefault="6C75FB00" w:rsidP="00F27836">
            <w:pPr>
              <w:spacing w:before="240" w:after="240"/>
              <w:rPr>
                <w:rFonts w:ascii="Arial" w:hAnsi="Arial" w:cs="Arial"/>
              </w:rPr>
            </w:pPr>
            <w:r w:rsidRPr="002661CC">
              <w:rPr>
                <w:rFonts w:ascii="Arial" w:hAnsi="Arial" w:cs="Arial"/>
              </w:rPr>
              <w:t>7</w:t>
            </w:r>
          </w:p>
          <w:p w14:paraId="43C5AC20" w14:textId="69AFE0E6" w:rsidR="001728AF" w:rsidRPr="002661CC" w:rsidRDefault="0D80E5D8" w:rsidP="00F27836">
            <w:pPr>
              <w:spacing w:before="240" w:after="240"/>
              <w:rPr>
                <w:rFonts w:ascii="Arial" w:hAnsi="Arial" w:cs="Arial"/>
              </w:rPr>
            </w:pPr>
            <w:r w:rsidRPr="002661CC">
              <w:rPr>
                <w:rFonts w:ascii="Arial" w:hAnsi="Arial" w:cs="Arial"/>
              </w:rPr>
              <w:t>8</w:t>
            </w:r>
          </w:p>
          <w:p w14:paraId="75F1B8D8" w14:textId="2D12A378" w:rsidR="001728AF" w:rsidRPr="002661CC" w:rsidRDefault="0D80E5D8" w:rsidP="00F27836">
            <w:pPr>
              <w:spacing w:before="240" w:after="240"/>
              <w:rPr>
                <w:rFonts w:ascii="Arial" w:hAnsi="Arial" w:cs="Arial"/>
              </w:rPr>
            </w:pPr>
            <w:r w:rsidRPr="002661CC">
              <w:rPr>
                <w:rFonts w:ascii="Arial" w:hAnsi="Arial" w:cs="Arial"/>
              </w:rPr>
              <w:t>9</w:t>
            </w:r>
          </w:p>
          <w:p w14:paraId="63CA5BF0" w14:textId="16350CC0" w:rsidR="001728AF" w:rsidRPr="002661CC" w:rsidRDefault="0D80E5D8" w:rsidP="00F27836">
            <w:pPr>
              <w:spacing w:before="240" w:after="240"/>
              <w:rPr>
                <w:rFonts w:ascii="Arial" w:hAnsi="Arial" w:cs="Arial"/>
              </w:rPr>
            </w:pPr>
            <w:r w:rsidRPr="002661CC">
              <w:rPr>
                <w:rFonts w:ascii="Arial" w:hAnsi="Arial" w:cs="Arial"/>
              </w:rPr>
              <w:t>10</w:t>
            </w:r>
          </w:p>
          <w:p w14:paraId="251A5836" w14:textId="757B151A" w:rsidR="001728AF" w:rsidRPr="002661CC" w:rsidRDefault="0D80E5D8" w:rsidP="00F27836">
            <w:pPr>
              <w:spacing w:before="240" w:after="240"/>
              <w:rPr>
                <w:rFonts w:ascii="Arial" w:hAnsi="Arial" w:cs="Arial"/>
              </w:rPr>
            </w:pPr>
            <w:r w:rsidRPr="002661CC">
              <w:rPr>
                <w:rFonts w:ascii="Arial" w:hAnsi="Arial" w:cs="Arial"/>
              </w:rPr>
              <w:t>11</w:t>
            </w:r>
          </w:p>
          <w:p w14:paraId="0A111752" w14:textId="00B48AF4" w:rsidR="001728AF" w:rsidRPr="002661CC" w:rsidRDefault="0D80E5D8" w:rsidP="00F27836">
            <w:pPr>
              <w:spacing w:before="240" w:after="240"/>
              <w:rPr>
                <w:rFonts w:ascii="Arial" w:hAnsi="Arial" w:cs="Arial"/>
              </w:rPr>
            </w:pPr>
            <w:r w:rsidRPr="002661CC">
              <w:rPr>
                <w:rFonts w:ascii="Arial" w:hAnsi="Arial" w:cs="Arial"/>
              </w:rPr>
              <w:t>12</w:t>
            </w:r>
          </w:p>
          <w:p w14:paraId="0BA1064D" w14:textId="18E051FE" w:rsidR="001728AF" w:rsidRPr="002661CC" w:rsidRDefault="0D80E5D8" w:rsidP="00F27836">
            <w:pPr>
              <w:spacing w:before="240" w:after="240"/>
              <w:rPr>
                <w:rFonts w:ascii="Arial" w:hAnsi="Arial" w:cs="Arial"/>
              </w:rPr>
            </w:pPr>
            <w:r w:rsidRPr="002661CC">
              <w:rPr>
                <w:rFonts w:ascii="Arial" w:hAnsi="Arial" w:cs="Arial"/>
              </w:rPr>
              <w:t>13</w:t>
            </w:r>
          </w:p>
          <w:p w14:paraId="3FB4ECBF" w14:textId="77777777" w:rsidR="001728AF" w:rsidRPr="002661CC" w:rsidRDefault="0D80E5D8" w:rsidP="00F27836">
            <w:pPr>
              <w:spacing w:before="240" w:after="240"/>
              <w:rPr>
                <w:rFonts w:ascii="Arial" w:hAnsi="Arial" w:cs="Arial"/>
              </w:rPr>
            </w:pPr>
            <w:r w:rsidRPr="002661CC">
              <w:rPr>
                <w:rFonts w:ascii="Arial" w:hAnsi="Arial" w:cs="Arial"/>
              </w:rPr>
              <w:t>14</w:t>
            </w:r>
          </w:p>
          <w:p w14:paraId="4C5B87C1" w14:textId="77777777" w:rsidR="003307A7" w:rsidRPr="002661CC" w:rsidRDefault="003307A7" w:rsidP="00F27836">
            <w:pPr>
              <w:spacing w:before="240" w:after="240"/>
              <w:rPr>
                <w:rFonts w:ascii="Arial" w:hAnsi="Arial" w:cs="Arial"/>
              </w:rPr>
            </w:pPr>
            <w:r w:rsidRPr="002661CC">
              <w:rPr>
                <w:rFonts w:ascii="Arial" w:hAnsi="Arial" w:cs="Arial"/>
              </w:rPr>
              <w:t>15</w:t>
            </w:r>
          </w:p>
          <w:p w14:paraId="3ACA9282" w14:textId="77777777" w:rsidR="00423CFB" w:rsidRPr="002661CC" w:rsidRDefault="00423CFB" w:rsidP="00F27836">
            <w:pPr>
              <w:spacing w:before="240" w:after="240"/>
              <w:rPr>
                <w:rFonts w:ascii="Arial" w:hAnsi="Arial" w:cs="Arial"/>
              </w:rPr>
            </w:pPr>
            <w:r w:rsidRPr="002661CC">
              <w:rPr>
                <w:rFonts w:ascii="Arial" w:hAnsi="Arial" w:cs="Arial"/>
              </w:rPr>
              <w:t>16</w:t>
            </w:r>
          </w:p>
          <w:p w14:paraId="6F2A88C0" w14:textId="29588F44" w:rsidR="00423CFB" w:rsidRPr="002661CC" w:rsidRDefault="00423CFB" w:rsidP="00E60239">
            <w:pPr>
              <w:spacing w:before="240" w:after="240"/>
              <w:rPr>
                <w:rFonts w:ascii="Arial" w:hAnsi="Arial" w:cs="Arial"/>
              </w:rPr>
            </w:pPr>
            <w:r w:rsidRPr="002661CC">
              <w:rPr>
                <w:rFonts w:ascii="Arial" w:hAnsi="Arial" w:cs="Arial"/>
              </w:rPr>
              <w:t>17</w:t>
            </w:r>
          </w:p>
        </w:tc>
        <w:tc>
          <w:tcPr>
            <w:tcW w:w="6809" w:type="dxa"/>
          </w:tcPr>
          <w:p w14:paraId="4DCD17B3" w14:textId="77777777" w:rsidR="00FA0C81" w:rsidRPr="002661CC" w:rsidRDefault="00FA0C81" w:rsidP="00F27836">
            <w:pPr>
              <w:spacing w:before="240" w:after="240"/>
              <w:rPr>
                <w:rFonts w:ascii="Arial" w:hAnsi="Arial" w:cs="Arial"/>
              </w:rPr>
            </w:pPr>
            <w:r w:rsidRPr="002661CC">
              <w:rPr>
                <w:rFonts w:ascii="Arial" w:hAnsi="Arial" w:cs="Arial"/>
              </w:rPr>
              <w:t xml:space="preserve">Introduction </w:t>
            </w:r>
          </w:p>
          <w:p w14:paraId="501301DF" w14:textId="77777777" w:rsidR="00FA0C81" w:rsidRPr="002661CC" w:rsidRDefault="00FA0C81" w:rsidP="00F27836">
            <w:pPr>
              <w:spacing w:before="240" w:after="240"/>
              <w:rPr>
                <w:rFonts w:ascii="Arial" w:hAnsi="Arial" w:cs="Arial"/>
              </w:rPr>
            </w:pPr>
            <w:r w:rsidRPr="002661CC">
              <w:rPr>
                <w:rFonts w:ascii="Arial" w:hAnsi="Arial" w:cs="Arial"/>
              </w:rPr>
              <w:t xml:space="preserve">Values and behaviours </w:t>
            </w:r>
          </w:p>
          <w:p w14:paraId="043BABAC" w14:textId="6D50AF35" w:rsidR="00FA0C81" w:rsidRPr="002661CC" w:rsidRDefault="1DFCB125" w:rsidP="00F27836">
            <w:pPr>
              <w:spacing w:before="240" w:after="240"/>
              <w:rPr>
                <w:rFonts w:ascii="Arial" w:hAnsi="Arial" w:cs="Arial"/>
              </w:rPr>
            </w:pPr>
            <w:r w:rsidRPr="002661CC">
              <w:rPr>
                <w:rFonts w:ascii="Arial" w:hAnsi="Arial" w:cs="Arial"/>
              </w:rPr>
              <w:t xml:space="preserve">Information </w:t>
            </w:r>
            <w:r w:rsidR="5D85D7B6" w:rsidRPr="002661CC">
              <w:rPr>
                <w:rFonts w:ascii="Arial" w:hAnsi="Arial" w:cs="Arial"/>
              </w:rPr>
              <w:t xml:space="preserve">and </w:t>
            </w:r>
            <w:r w:rsidRPr="002661CC">
              <w:rPr>
                <w:rFonts w:ascii="Arial" w:hAnsi="Arial" w:cs="Arial"/>
              </w:rPr>
              <w:t xml:space="preserve">Feedback Team </w:t>
            </w:r>
          </w:p>
          <w:p w14:paraId="427401E6" w14:textId="7779B56F" w:rsidR="007A7761" w:rsidRPr="002661CC" w:rsidRDefault="007A7761" w:rsidP="00F27836">
            <w:pPr>
              <w:spacing w:before="240" w:after="240"/>
              <w:rPr>
                <w:rFonts w:ascii="Arial" w:hAnsi="Arial" w:cs="Arial"/>
              </w:rPr>
            </w:pPr>
            <w:r w:rsidRPr="002661CC">
              <w:rPr>
                <w:rFonts w:ascii="Arial" w:hAnsi="Arial" w:cs="Arial"/>
              </w:rPr>
              <w:t>What is a Public Health complaint</w:t>
            </w:r>
          </w:p>
          <w:p w14:paraId="2FFF3667" w14:textId="6CD6CF6D" w:rsidR="007A7761" w:rsidRPr="002661CC" w:rsidRDefault="007A7761" w:rsidP="00F27836">
            <w:pPr>
              <w:spacing w:before="240" w:after="240"/>
              <w:rPr>
                <w:rFonts w:ascii="Arial" w:hAnsi="Arial" w:cs="Arial"/>
              </w:rPr>
            </w:pPr>
            <w:r w:rsidRPr="002661CC">
              <w:rPr>
                <w:rFonts w:ascii="Arial" w:hAnsi="Arial" w:cs="Arial"/>
              </w:rPr>
              <w:t>Who can use the Public Health complaints procedure</w:t>
            </w:r>
          </w:p>
          <w:p w14:paraId="62170DFB" w14:textId="77777777" w:rsidR="007A7761" w:rsidRPr="002661CC" w:rsidRDefault="007A7761" w:rsidP="007A7761">
            <w:pPr>
              <w:spacing w:before="240" w:after="240"/>
              <w:rPr>
                <w:rFonts w:ascii="Arial" w:hAnsi="Arial" w:cs="Arial"/>
              </w:rPr>
            </w:pPr>
            <w:r w:rsidRPr="002661CC">
              <w:rPr>
                <w:rFonts w:ascii="Arial" w:hAnsi="Arial" w:cs="Arial"/>
              </w:rPr>
              <w:t>Unreasonable Actions</w:t>
            </w:r>
          </w:p>
          <w:p w14:paraId="75A5AF68" w14:textId="3FFD406F" w:rsidR="007A7761" w:rsidRPr="002661CC" w:rsidRDefault="007A7761" w:rsidP="00F27836">
            <w:pPr>
              <w:spacing w:before="240" w:after="240"/>
              <w:rPr>
                <w:rFonts w:ascii="Arial" w:hAnsi="Arial" w:cs="Arial"/>
              </w:rPr>
            </w:pPr>
            <w:r w:rsidRPr="002661CC">
              <w:rPr>
                <w:rFonts w:ascii="Arial" w:hAnsi="Arial" w:cs="Arial"/>
              </w:rPr>
              <w:t>What does this policy cover</w:t>
            </w:r>
          </w:p>
          <w:p w14:paraId="1BC7627A" w14:textId="79AFE5FC" w:rsidR="007A7761" w:rsidRPr="002661CC" w:rsidRDefault="007A7761" w:rsidP="00F27836">
            <w:pPr>
              <w:spacing w:before="240" w:after="240"/>
              <w:rPr>
                <w:rFonts w:ascii="Arial" w:hAnsi="Arial" w:cs="Arial"/>
              </w:rPr>
            </w:pPr>
            <w:r w:rsidRPr="002661CC">
              <w:rPr>
                <w:rFonts w:ascii="Arial" w:hAnsi="Arial" w:cs="Arial"/>
              </w:rPr>
              <w:t>What does this policy not cover</w:t>
            </w:r>
          </w:p>
          <w:p w14:paraId="2B6E8135" w14:textId="77777777" w:rsidR="007A7761" w:rsidRPr="002661CC" w:rsidRDefault="007A7761" w:rsidP="007A7761">
            <w:pPr>
              <w:spacing w:before="240" w:after="240"/>
              <w:rPr>
                <w:rFonts w:ascii="Arial" w:hAnsi="Arial" w:cs="Arial"/>
              </w:rPr>
            </w:pPr>
            <w:r w:rsidRPr="002661CC">
              <w:rPr>
                <w:rFonts w:ascii="Arial" w:hAnsi="Arial" w:cs="Arial"/>
              </w:rPr>
              <w:t>Assistance with complaints</w:t>
            </w:r>
          </w:p>
          <w:p w14:paraId="28F6B905" w14:textId="77777777" w:rsidR="007A7761" w:rsidRPr="002661CC" w:rsidRDefault="007A7761" w:rsidP="007A7761">
            <w:pPr>
              <w:spacing w:before="240" w:after="240"/>
              <w:rPr>
                <w:rFonts w:ascii="Arial" w:hAnsi="Arial" w:cs="Arial"/>
              </w:rPr>
            </w:pPr>
            <w:r w:rsidRPr="002661CC">
              <w:rPr>
                <w:rFonts w:ascii="Arial" w:hAnsi="Arial" w:cs="Arial"/>
              </w:rPr>
              <w:t xml:space="preserve">The Complaints Process </w:t>
            </w:r>
          </w:p>
          <w:p w14:paraId="347C8B3F" w14:textId="7CF273EB" w:rsidR="007A7761" w:rsidRPr="002661CC" w:rsidRDefault="007A7761" w:rsidP="00F27836">
            <w:pPr>
              <w:spacing w:before="240" w:after="240"/>
              <w:rPr>
                <w:rFonts w:ascii="Arial" w:hAnsi="Arial" w:cs="Arial"/>
              </w:rPr>
            </w:pPr>
            <w:r w:rsidRPr="002661CC">
              <w:rPr>
                <w:rFonts w:ascii="Arial" w:hAnsi="Arial" w:cs="Arial"/>
              </w:rPr>
              <w:t>Timescales</w:t>
            </w:r>
          </w:p>
          <w:p w14:paraId="1C20D0EC" w14:textId="77777777" w:rsidR="007A7761" w:rsidRPr="002661CC" w:rsidRDefault="007A7761" w:rsidP="007A7761">
            <w:pPr>
              <w:spacing w:before="240" w:after="240"/>
              <w:rPr>
                <w:rFonts w:ascii="Arial" w:hAnsi="Arial" w:cs="Arial"/>
              </w:rPr>
            </w:pPr>
            <w:r w:rsidRPr="002661CC">
              <w:rPr>
                <w:rFonts w:ascii="Arial" w:hAnsi="Arial" w:cs="Arial"/>
              </w:rPr>
              <w:t>Findings</w:t>
            </w:r>
          </w:p>
          <w:p w14:paraId="1DD84FD8" w14:textId="52A13E76" w:rsidR="784A602A" w:rsidRPr="002661CC" w:rsidRDefault="784A602A" w:rsidP="00F27836">
            <w:pPr>
              <w:spacing w:before="240" w:after="240"/>
              <w:rPr>
                <w:rFonts w:ascii="Arial" w:hAnsi="Arial" w:cs="Arial"/>
              </w:rPr>
            </w:pPr>
            <w:r w:rsidRPr="002661CC">
              <w:rPr>
                <w:rFonts w:ascii="Arial" w:hAnsi="Arial" w:cs="Arial"/>
              </w:rPr>
              <w:t>Putting things Right</w:t>
            </w:r>
          </w:p>
          <w:p w14:paraId="49FB8E31" w14:textId="788DA534" w:rsidR="00A466F8" w:rsidRPr="002661CC" w:rsidRDefault="00A466F8" w:rsidP="00F27836">
            <w:pPr>
              <w:spacing w:before="240" w:after="240"/>
              <w:rPr>
                <w:rFonts w:ascii="Arial" w:hAnsi="Arial" w:cs="Arial"/>
              </w:rPr>
            </w:pPr>
            <w:r w:rsidRPr="002661CC">
              <w:rPr>
                <w:rFonts w:ascii="Arial" w:hAnsi="Arial" w:cs="Arial"/>
              </w:rPr>
              <w:t>Learning fr</w:t>
            </w:r>
            <w:r w:rsidR="00FC5EF3" w:rsidRPr="002661CC">
              <w:rPr>
                <w:rFonts w:ascii="Arial" w:hAnsi="Arial" w:cs="Arial"/>
              </w:rPr>
              <w:t>o</w:t>
            </w:r>
            <w:r w:rsidRPr="002661CC">
              <w:rPr>
                <w:rFonts w:ascii="Arial" w:hAnsi="Arial" w:cs="Arial"/>
              </w:rPr>
              <w:t>m complaints</w:t>
            </w:r>
          </w:p>
          <w:p w14:paraId="0E257270" w14:textId="77777777" w:rsidR="00423CFB" w:rsidRPr="002661CC" w:rsidRDefault="00423CFB" w:rsidP="00423CFB">
            <w:pPr>
              <w:spacing w:before="240" w:after="240"/>
              <w:rPr>
                <w:rFonts w:ascii="Arial" w:hAnsi="Arial" w:cs="Arial"/>
              </w:rPr>
            </w:pPr>
            <w:r w:rsidRPr="002661CC">
              <w:rPr>
                <w:rFonts w:ascii="Arial" w:hAnsi="Arial" w:cs="Arial"/>
              </w:rPr>
              <w:t>What if you are not happy with the outcome?</w:t>
            </w:r>
          </w:p>
          <w:p w14:paraId="4B1106AD" w14:textId="77777777" w:rsidR="00931C78" w:rsidRPr="002661CC" w:rsidRDefault="00931C78" w:rsidP="00931C78">
            <w:pPr>
              <w:spacing w:before="240" w:after="240"/>
              <w:rPr>
                <w:rFonts w:ascii="Arial" w:hAnsi="Arial" w:cs="Arial"/>
              </w:rPr>
            </w:pPr>
            <w:r w:rsidRPr="002661CC">
              <w:rPr>
                <w:rFonts w:ascii="Arial" w:hAnsi="Arial" w:cs="Arial"/>
              </w:rPr>
              <w:t>The Local Government and Social Care Ombudsman</w:t>
            </w:r>
          </w:p>
          <w:p w14:paraId="197DB6A0" w14:textId="188E7B45" w:rsidR="00E50F40" w:rsidRPr="002661CC" w:rsidRDefault="00617C82" w:rsidP="00E60239">
            <w:pPr>
              <w:spacing w:before="240" w:after="240"/>
              <w:rPr>
                <w:rFonts w:ascii="Arial" w:hAnsi="Arial" w:cs="Arial"/>
              </w:rPr>
            </w:pPr>
            <w:r w:rsidRPr="002661CC">
              <w:rPr>
                <w:rFonts w:ascii="Arial" w:hAnsi="Arial" w:cs="Arial"/>
              </w:rPr>
              <w:t>Performance reporting</w:t>
            </w:r>
          </w:p>
        </w:tc>
        <w:tc>
          <w:tcPr>
            <w:tcW w:w="1269" w:type="dxa"/>
          </w:tcPr>
          <w:p w14:paraId="6A970220" w14:textId="7903A9A0" w:rsidR="00FA0C81" w:rsidRPr="002661CC" w:rsidRDefault="7E178983" w:rsidP="00F27836">
            <w:pPr>
              <w:spacing w:before="240" w:after="240"/>
              <w:jc w:val="right"/>
              <w:rPr>
                <w:rFonts w:ascii="Arial" w:hAnsi="Arial" w:cs="Arial"/>
              </w:rPr>
            </w:pPr>
            <w:r w:rsidRPr="002661CC">
              <w:rPr>
                <w:rFonts w:ascii="Arial" w:hAnsi="Arial" w:cs="Arial"/>
              </w:rPr>
              <w:t>3</w:t>
            </w:r>
          </w:p>
          <w:p w14:paraId="1F7F4A62" w14:textId="6680697E" w:rsidR="00FA0C81" w:rsidRPr="002661CC" w:rsidRDefault="4DD3A34E" w:rsidP="00F27836">
            <w:pPr>
              <w:spacing w:before="240" w:after="240"/>
              <w:jc w:val="right"/>
              <w:rPr>
                <w:rFonts w:ascii="Arial" w:hAnsi="Arial" w:cs="Arial"/>
              </w:rPr>
            </w:pPr>
            <w:r w:rsidRPr="002661CC">
              <w:rPr>
                <w:rFonts w:ascii="Arial" w:hAnsi="Arial" w:cs="Arial"/>
              </w:rPr>
              <w:t>4</w:t>
            </w:r>
          </w:p>
          <w:p w14:paraId="1A257E9F" w14:textId="12C196B5" w:rsidR="00FA0C81" w:rsidRPr="002661CC" w:rsidRDefault="4DD3A34E" w:rsidP="00F27836">
            <w:pPr>
              <w:spacing w:before="240" w:after="240"/>
              <w:jc w:val="right"/>
              <w:rPr>
                <w:rFonts w:ascii="Arial" w:hAnsi="Arial" w:cs="Arial"/>
              </w:rPr>
            </w:pPr>
            <w:r w:rsidRPr="002661CC">
              <w:rPr>
                <w:rFonts w:ascii="Arial" w:hAnsi="Arial" w:cs="Arial"/>
              </w:rPr>
              <w:t>5</w:t>
            </w:r>
          </w:p>
          <w:p w14:paraId="40836693" w14:textId="7EB68DFD" w:rsidR="00FA0C81" w:rsidRPr="002661CC" w:rsidRDefault="4CF3D66B" w:rsidP="00F27836">
            <w:pPr>
              <w:spacing w:before="240" w:after="240"/>
              <w:jc w:val="right"/>
              <w:rPr>
                <w:rFonts w:ascii="Arial" w:hAnsi="Arial" w:cs="Arial"/>
              </w:rPr>
            </w:pPr>
            <w:r w:rsidRPr="002661CC">
              <w:rPr>
                <w:rFonts w:ascii="Arial" w:hAnsi="Arial" w:cs="Arial"/>
              </w:rPr>
              <w:t>6</w:t>
            </w:r>
          </w:p>
          <w:p w14:paraId="24383754" w14:textId="7C5B9F0D" w:rsidR="00FA0C81" w:rsidRPr="002661CC" w:rsidRDefault="007B676F" w:rsidP="00F27836">
            <w:pPr>
              <w:spacing w:before="240" w:after="240"/>
              <w:jc w:val="right"/>
              <w:rPr>
                <w:rFonts w:ascii="Arial" w:hAnsi="Arial" w:cs="Arial"/>
              </w:rPr>
            </w:pPr>
            <w:r w:rsidRPr="002661CC">
              <w:rPr>
                <w:rFonts w:ascii="Arial" w:hAnsi="Arial" w:cs="Arial"/>
              </w:rPr>
              <w:t>6</w:t>
            </w:r>
          </w:p>
          <w:p w14:paraId="4A9B07C6" w14:textId="0EF46CD5" w:rsidR="00FA0C81" w:rsidRPr="002661CC" w:rsidRDefault="007B676F" w:rsidP="00F27836">
            <w:pPr>
              <w:spacing w:before="240" w:after="240"/>
              <w:jc w:val="right"/>
              <w:rPr>
                <w:rFonts w:ascii="Arial" w:hAnsi="Arial" w:cs="Arial"/>
              </w:rPr>
            </w:pPr>
            <w:r w:rsidRPr="002661CC">
              <w:rPr>
                <w:rFonts w:ascii="Arial" w:hAnsi="Arial" w:cs="Arial"/>
              </w:rPr>
              <w:t>6</w:t>
            </w:r>
          </w:p>
          <w:p w14:paraId="36C026B6" w14:textId="21EFE40F" w:rsidR="00FA0C81" w:rsidRPr="002661CC" w:rsidRDefault="00A466F8" w:rsidP="00F27836">
            <w:pPr>
              <w:spacing w:before="240" w:after="240"/>
              <w:jc w:val="right"/>
              <w:rPr>
                <w:rFonts w:ascii="Arial" w:hAnsi="Arial" w:cs="Arial"/>
              </w:rPr>
            </w:pPr>
            <w:r w:rsidRPr="002661CC">
              <w:rPr>
                <w:rFonts w:ascii="Arial" w:hAnsi="Arial" w:cs="Arial"/>
              </w:rPr>
              <w:t>7</w:t>
            </w:r>
          </w:p>
          <w:p w14:paraId="47C94CBA" w14:textId="0900CCAE" w:rsidR="00FA0C81" w:rsidRPr="002661CC" w:rsidRDefault="00A466F8" w:rsidP="00F27836">
            <w:pPr>
              <w:spacing w:before="240" w:after="240"/>
              <w:jc w:val="right"/>
              <w:rPr>
                <w:rFonts w:ascii="Arial" w:hAnsi="Arial" w:cs="Arial"/>
              </w:rPr>
            </w:pPr>
            <w:r w:rsidRPr="002661CC">
              <w:rPr>
                <w:rFonts w:ascii="Arial" w:hAnsi="Arial" w:cs="Arial"/>
              </w:rPr>
              <w:t>8</w:t>
            </w:r>
          </w:p>
          <w:p w14:paraId="5BD2CB2C" w14:textId="172ABC9C" w:rsidR="00FA0C81" w:rsidRPr="002661CC" w:rsidRDefault="00A466F8" w:rsidP="00F27836">
            <w:pPr>
              <w:spacing w:before="240" w:after="240"/>
              <w:jc w:val="right"/>
              <w:rPr>
                <w:rFonts w:ascii="Arial" w:hAnsi="Arial" w:cs="Arial"/>
              </w:rPr>
            </w:pPr>
            <w:r w:rsidRPr="002661CC">
              <w:rPr>
                <w:rFonts w:ascii="Arial" w:hAnsi="Arial" w:cs="Arial"/>
              </w:rPr>
              <w:t>9</w:t>
            </w:r>
          </w:p>
          <w:p w14:paraId="12BB5C55" w14:textId="03E89AF9" w:rsidR="00FA0C81" w:rsidRPr="002661CC" w:rsidRDefault="00A466F8" w:rsidP="00F27836">
            <w:pPr>
              <w:spacing w:before="240" w:after="240"/>
              <w:jc w:val="right"/>
              <w:rPr>
                <w:rFonts w:ascii="Arial" w:hAnsi="Arial" w:cs="Arial"/>
              </w:rPr>
            </w:pPr>
            <w:r w:rsidRPr="002661CC">
              <w:rPr>
                <w:rFonts w:ascii="Arial" w:hAnsi="Arial" w:cs="Arial"/>
              </w:rPr>
              <w:t>10</w:t>
            </w:r>
          </w:p>
          <w:p w14:paraId="3ED4920D" w14:textId="2ABB6F10" w:rsidR="00FA0C81" w:rsidRPr="002661CC" w:rsidRDefault="00FC5EF3" w:rsidP="00F27836">
            <w:pPr>
              <w:spacing w:before="240" w:after="240"/>
              <w:jc w:val="right"/>
              <w:rPr>
                <w:rFonts w:ascii="Arial" w:hAnsi="Arial" w:cs="Arial"/>
              </w:rPr>
            </w:pPr>
            <w:r w:rsidRPr="002661CC">
              <w:rPr>
                <w:rFonts w:ascii="Arial" w:hAnsi="Arial" w:cs="Arial"/>
              </w:rPr>
              <w:t>11</w:t>
            </w:r>
          </w:p>
          <w:p w14:paraId="5A250807" w14:textId="6E34904B" w:rsidR="00FA0C81" w:rsidRPr="002661CC" w:rsidRDefault="00FC5EF3" w:rsidP="00F27836">
            <w:pPr>
              <w:spacing w:before="240" w:after="240"/>
              <w:jc w:val="right"/>
              <w:rPr>
                <w:rFonts w:ascii="Arial" w:hAnsi="Arial" w:cs="Arial"/>
              </w:rPr>
            </w:pPr>
            <w:r w:rsidRPr="002661CC">
              <w:rPr>
                <w:rFonts w:ascii="Arial" w:hAnsi="Arial" w:cs="Arial"/>
              </w:rPr>
              <w:t>11</w:t>
            </w:r>
          </w:p>
          <w:p w14:paraId="54ABBC08" w14:textId="5061742D" w:rsidR="00FA0C81" w:rsidRPr="002661CC" w:rsidRDefault="00DE767B" w:rsidP="00F27836">
            <w:pPr>
              <w:spacing w:before="240" w:after="240"/>
              <w:jc w:val="right"/>
              <w:rPr>
                <w:rFonts w:ascii="Arial" w:hAnsi="Arial" w:cs="Arial"/>
              </w:rPr>
            </w:pPr>
            <w:r w:rsidRPr="002661CC">
              <w:rPr>
                <w:rFonts w:ascii="Arial" w:hAnsi="Arial" w:cs="Arial"/>
              </w:rPr>
              <w:t>1</w:t>
            </w:r>
            <w:r w:rsidR="00FC5EF3" w:rsidRPr="002661CC">
              <w:rPr>
                <w:rFonts w:ascii="Arial" w:hAnsi="Arial" w:cs="Arial"/>
              </w:rPr>
              <w:t>2</w:t>
            </w:r>
          </w:p>
          <w:p w14:paraId="30EC4ADF" w14:textId="5DD5EA4F" w:rsidR="00FA0C81" w:rsidRPr="002661CC" w:rsidRDefault="00DE767B" w:rsidP="00F27836">
            <w:pPr>
              <w:spacing w:before="240" w:after="240"/>
              <w:jc w:val="right"/>
              <w:rPr>
                <w:rFonts w:ascii="Arial" w:hAnsi="Arial" w:cs="Arial"/>
              </w:rPr>
            </w:pPr>
            <w:r w:rsidRPr="002661CC">
              <w:rPr>
                <w:rFonts w:ascii="Arial" w:hAnsi="Arial" w:cs="Arial"/>
              </w:rPr>
              <w:t>1</w:t>
            </w:r>
            <w:r w:rsidR="00FC5EF3" w:rsidRPr="002661CC">
              <w:rPr>
                <w:rFonts w:ascii="Arial" w:hAnsi="Arial" w:cs="Arial"/>
              </w:rPr>
              <w:t>2</w:t>
            </w:r>
          </w:p>
          <w:p w14:paraId="61A2415F" w14:textId="4E5D64E4" w:rsidR="00351C1B" w:rsidRPr="002661CC" w:rsidRDefault="00351C1B" w:rsidP="00F27836">
            <w:pPr>
              <w:spacing w:before="240" w:after="240"/>
              <w:jc w:val="right"/>
              <w:rPr>
                <w:rFonts w:ascii="Arial" w:hAnsi="Arial" w:cs="Arial"/>
              </w:rPr>
            </w:pPr>
            <w:r w:rsidRPr="002661CC">
              <w:rPr>
                <w:rFonts w:ascii="Arial" w:hAnsi="Arial" w:cs="Arial"/>
              </w:rPr>
              <w:t>1</w:t>
            </w:r>
            <w:r w:rsidR="00FC5EF3" w:rsidRPr="002661CC">
              <w:rPr>
                <w:rFonts w:ascii="Arial" w:hAnsi="Arial" w:cs="Arial"/>
              </w:rPr>
              <w:t>3</w:t>
            </w:r>
          </w:p>
          <w:p w14:paraId="6F1C798D" w14:textId="0B707001" w:rsidR="002A618F" w:rsidRPr="002661CC" w:rsidRDefault="002A618F" w:rsidP="00F27836">
            <w:pPr>
              <w:spacing w:before="240" w:after="240"/>
              <w:jc w:val="right"/>
              <w:rPr>
                <w:rFonts w:ascii="Arial" w:hAnsi="Arial" w:cs="Arial"/>
              </w:rPr>
            </w:pPr>
            <w:r w:rsidRPr="002661CC">
              <w:rPr>
                <w:rFonts w:ascii="Arial" w:hAnsi="Arial" w:cs="Arial"/>
              </w:rPr>
              <w:t>1</w:t>
            </w:r>
            <w:r w:rsidR="00FC5EF3" w:rsidRPr="002661CC">
              <w:rPr>
                <w:rFonts w:ascii="Arial" w:hAnsi="Arial" w:cs="Arial"/>
              </w:rPr>
              <w:t>3</w:t>
            </w:r>
          </w:p>
          <w:p w14:paraId="06D3CCBA" w14:textId="65E044F2" w:rsidR="009B5D92" w:rsidRPr="002661CC" w:rsidRDefault="009B5D92" w:rsidP="00E60239">
            <w:pPr>
              <w:spacing w:before="240" w:after="240"/>
              <w:jc w:val="right"/>
              <w:rPr>
                <w:rFonts w:ascii="Arial" w:hAnsi="Arial" w:cs="Arial"/>
              </w:rPr>
            </w:pPr>
            <w:r w:rsidRPr="002661CC">
              <w:rPr>
                <w:rFonts w:ascii="Arial" w:hAnsi="Arial" w:cs="Arial"/>
              </w:rPr>
              <w:t>1</w:t>
            </w:r>
            <w:r w:rsidR="00FC5EF3" w:rsidRPr="002661CC">
              <w:rPr>
                <w:rFonts w:ascii="Arial" w:hAnsi="Arial" w:cs="Arial"/>
              </w:rPr>
              <w:t>3</w:t>
            </w:r>
          </w:p>
        </w:tc>
      </w:tr>
    </w:tbl>
    <w:p w14:paraId="01A16841" w14:textId="77777777" w:rsidR="005D4757" w:rsidRPr="002661CC" w:rsidRDefault="005D4757" w:rsidP="00F27836">
      <w:pPr>
        <w:rPr>
          <w:rFonts w:ascii="Arial" w:hAnsi="Arial"/>
          <w:color w:val="1F497D"/>
          <w:sz w:val="22"/>
          <w:szCs w:val="22"/>
        </w:rPr>
        <w:sectPr w:rsidR="005D4757" w:rsidRPr="002661CC" w:rsidSect="006E619F">
          <w:headerReference w:type="default" r:id="rId14"/>
          <w:footerReference w:type="default" r:id="rId15"/>
          <w:pgSz w:w="11900" w:h="16840" w:code="9"/>
          <w:pgMar w:top="1440" w:right="1440" w:bottom="1440" w:left="1440" w:header="708" w:footer="567" w:gutter="0"/>
          <w:cols w:space="708"/>
          <w:titlePg/>
          <w:docGrid w:linePitch="360"/>
        </w:sectPr>
      </w:pPr>
    </w:p>
    <w:p w14:paraId="41754D19" w14:textId="161D04AB" w:rsidR="00E46233" w:rsidRPr="002661CC" w:rsidRDefault="00E46233" w:rsidP="00F27836">
      <w:pPr>
        <w:pStyle w:val="ListParagraph"/>
        <w:numPr>
          <w:ilvl w:val="0"/>
          <w:numId w:val="8"/>
        </w:numPr>
        <w:outlineLvl w:val="0"/>
        <w:rPr>
          <w:rFonts w:ascii="Arial" w:hAnsi="Arial"/>
          <w:b/>
          <w:bCs/>
          <w:color w:val="1F497D" w:themeColor="text2"/>
          <w:sz w:val="36"/>
          <w:szCs w:val="36"/>
        </w:rPr>
      </w:pPr>
      <w:bookmarkStart w:id="0" w:name="_Toc12013296"/>
      <w:r w:rsidRPr="002661CC">
        <w:rPr>
          <w:rFonts w:ascii="Arial" w:hAnsi="Arial"/>
          <w:b/>
          <w:bCs/>
          <w:color w:val="1F497D" w:themeColor="text2"/>
          <w:sz w:val="36"/>
          <w:szCs w:val="36"/>
        </w:rPr>
        <w:lastRenderedPageBreak/>
        <w:t>Introduction</w:t>
      </w:r>
    </w:p>
    <w:p w14:paraId="305B0570" w14:textId="77777777" w:rsidR="0070472F" w:rsidRPr="002661CC" w:rsidRDefault="0070472F" w:rsidP="00F27836">
      <w:pPr>
        <w:outlineLvl w:val="0"/>
        <w:rPr>
          <w:rFonts w:ascii="Arial" w:hAnsi="Arial"/>
        </w:rPr>
      </w:pPr>
    </w:p>
    <w:p w14:paraId="3AF39325" w14:textId="46972B0A" w:rsidR="007C6F8E" w:rsidRPr="002661CC" w:rsidRDefault="007C6F8E" w:rsidP="00F27836">
      <w:pPr>
        <w:outlineLvl w:val="0"/>
        <w:rPr>
          <w:rFonts w:ascii="Arial" w:hAnsi="Arial"/>
        </w:rPr>
      </w:pPr>
      <w:r w:rsidRPr="002661CC">
        <w:rPr>
          <w:rFonts w:ascii="Arial" w:hAnsi="Arial"/>
        </w:rPr>
        <w:t>Our 20-year vision is:</w:t>
      </w:r>
    </w:p>
    <w:p w14:paraId="524D964E" w14:textId="77777777" w:rsidR="007C6F8E" w:rsidRPr="002661CC" w:rsidRDefault="007C6F8E" w:rsidP="00F27836">
      <w:pPr>
        <w:outlineLvl w:val="0"/>
        <w:rPr>
          <w:rFonts w:ascii="Arial" w:hAnsi="Arial"/>
        </w:rPr>
      </w:pPr>
    </w:p>
    <w:p w14:paraId="6944CAF5" w14:textId="6760DAB2" w:rsidR="007C6F8E" w:rsidRPr="002661CC" w:rsidRDefault="007C6F8E" w:rsidP="00F27836">
      <w:pPr>
        <w:outlineLvl w:val="0"/>
        <w:rPr>
          <w:rFonts w:ascii="Arial" w:hAnsi="Arial"/>
          <w:b/>
          <w:bCs/>
          <w:color w:val="1F497D"/>
        </w:rPr>
      </w:pPr>
      <w:r w:rsidRPr="002661CC">
        <w:rPr>
          <w:rFonts w:ascii="Arial" w:hAnsi="Arial"/>
          <w:b/>
          <w:bCs/>
          <w:color w:val="1F497D"/>
        </w:rPr>
        <w:t>Our South Tyneside – A place where people live healthy, happy</w:t>
      </w:r>
      <w:r w:rsidR="00171F8F" w:rsidRPr="002661CC">
        <w:rPr>
          <w:rFonts w:ascii="Arial" w:hAnsi="Arial"/>
          <w:b/>
          <w:bCs/>
          <w:color w:val="1F497D"/>
        </w:rPr>
        <w:t xml:space="preserve"> and fulfilled lives</w:t>
      </w:r>
    </w:p>
    <w:p w14:paraId="53AE73B7" w14:textId="77777777" w:rsidR="00484B71" w:rsidRPr="002661CC" w:rsidRDefault="00484B71" w:rsidP="00F27836">
      <w:pPr>
        <w:outlineLvl w:val="0"/>
        <w:rPr>
          <w:rFonts w:ascii="Arial" w:hAnsi="Arial"/>
        </w:rPr>
      </w:pPr>
    </w:p>
    <w:p w14:paraId="54BECE6D" w14:textId="348F5281" w:rsidR="002171CA" w:rsidRPr="002661CC" w:rsidRDefault="00116D5B" w:rsidP="00F27836">
      <w:pPr>
        <w:outlineLvl w:val="0"/>
        <w:rPr>
          <w:rFonts w:ascii="Arial" w:hAnsi="Arial"/>
        </w:rPr>
      </w:pPr>
      <w:r w:rsidRPr="002661CC">
        <w:rPr>
          <w:rFonts w:ascii="Arial" w:hAnsi="Arial"/>
        </w:rPr>
        <w:t xml:space="preserve">To make our vision a reality, it is important that </w:t>
      </w:r>
      <w:r w:rsidR="008F07E6" w:rsidRPr="002661CC">
        <w:rPr>
          <w:rFonts w:ascii="Arial" w:hAnsi="Arial"/>
        </w:rPr>
        <w:t xml:space="preserve">people </w:t>
      </w:r>
      <w:r w:rsidRPr="002661CC">
        <w:rPr>
          <w:rFonts w:ascii="Arial" w:hAnsi="Arial"/>
        </w:rPr>
        <w:t xml:space="preserve">have the opportunity to let us know </w:t>
      </w:r>
      <w:r w:rsidR="00571170" w:rsidRPr="002661CC">
        <w:rPr>
          <w:rFonts w:ascii="Arial" w:hAnsi="Arial"/>
        </w:rPr>
        <w:t xml:space="preserve">how </w:t>
      </w:r>
      <w:r w:rsidR="007F306D" w:rsidRPr="002661CC">
        <w:rPr>
          <w:rFonts w:ascii="Arial" w:hAnsi="Arial"/>
        </w:rPr>
        <w:t xml:space="preserve">they </w:t>
      </w:r>
      <w:r w:rsidR="00571170" w:rsidRPr="002661CC">
        <w:rPr>
          <w:rFonts w:ascii="Arial" w:hAnsi="Arial"/>
        </w:rPr>
        <w:t>feel about the services we provide</w:t>
      </w:r>
      <w:r w:rsidR="001554C8" w:rsidRPr="002661CC">
        <w:rPr>
          <w:rFonts w:ascii="Arial" w:hAnsi="Arial"/>
        </w:rPr>
        <w:t xml:space="preserve">. </w:t>
      </w:r>
      <w:r w:rsidR="004B1FA6" w:rsidRPr="002661CC">
        <w:rPr>
          <w:rFonts w:ascii="Arial" w:hAnsi="Arial"/>
        </w:rPr>
        <w:t xml:space="preserve">Our </w:t>
      </w:r>
      <w:r w:rsidR="00390ACD" w:rsidRPr="002661CC">
        <w:rPr>
          <w:rFonts w:ascii="Arial" w:hAnsi="Arial"/>
        </w:rPr>
        <w:t xml:space="preserve">Public Health </w:t>
      </w:r>
      <w:r w:rsidR="004B1FA6" w:rsidRPr="002661CC">
        <w:rPr>
          <w:rFonts w:ascii="Arial" w:hAnsi="Arial"/>
        </w:rPr>
        <w:t xml:space="preserve">Complaints, Policy is one way </w:t>
      </w:r>
      <w:r w:rsidR="008F07E6" w:rsidRPr="002661CC">
        <w:rPr>
          <w:rFonts w:ascii="Arial" w:hAnsi="Arial"/>
        </w:rPr>
        <w:t xml:space="preserve">people </w:t>
      </w:r>
      <w:r w:rsidR="004B1FA6" w:rsidRPr="002661CC">
        <w:rPr>
          <w:rFonts w:ascii="Arial" w:hAnsi="Arial"/>
        </w:rPr>
        <w:t>can do this.</w:t>
      </w:r>
    </w:p>
    <w:p w14:paraId="66158EA6" w14:textId="77777777" w:rsidR="002171CA" w:rsidRPr="002661CC" w:rsidRDefault="002171CA" w:rsidP="00F27836">
      <w:pPr>
        <w:outlineLvl w:val="0"/>
        <w:rPr>
          <w:rFonts w:ascii="Arial" w:hAnsi="Arial"/>
        </w:rPr>
      </w:pPr>
    </w:p>
    <w:p w14:paraId="439DB82B" w14:textId="63CBE1D5" w:rsidR="00171F8F" w:rsidRPr="002661CC" w:rsidRDefault="002171CA" w:rsidP="00F27836">
      <w:pPr>
        <w:outlineLvl w:val="0"/>
        <w:rPr>
          <w:rFonts w:ascii="Arial" w:hAnsi="Arial"/>
        </w:rPr>
      </w:pPr>
      <w:r w:rsidRPr="002661CC">
        <w:rPr>
          <w:rFonts w:ascii="Arial" w:hAnsi="Arial"/>
        </w:rPr>
        <w:t xml:space="preserve">Complaints allow us to put things right where they have gone </w:t>
      </w:r>
      <w:r w:rsidR="204CA9AB" w:rsidRPr="002661CC">
        <w:rPr>
          <w:rFonts w:ascii="Arial" w:hAnsi="Arial"/>
        </w:rPr>
        <w:t>wrong and</w:t>
      </w:r>
      <w:r w:rsidRPr="002661CC">
        <w:rPr>
          <w:rFonts w:ascii="Arial" w:hAnsi="Arial"/>
        </w:rPr>
        <w:t xml:space="preserve"> identify any </w:t>
      </w:r>
      <w:r w:rsidR="00F13AD6" w:rsidRPr="002661CC">
        <w:rPr>
          <w:rFonts w:ascii="Arial" w:hAnsi="Arial"/>
        </w:rPr>
        <w:t>faults</w:t>
      </w:r>
      <w:r w:rsidRPr="002661CC">
        <w:rPr>
          <w:rFonts w:ascii="Arial" w:hAnsi="Arial"/>
        </w:rPr>
        <w:t xml:space="preserve"> which can then be addressed. We </w:t>
      </w:r>
      <w:r w:rsidR="00947D0E" w:rsidRPr="002661CC">
        <w:rPr>
          <w:rFonts w:ascii="Arial" w:hAnsi="Arial"/>
        </w:rPr>
        <w:t xml:space="preserve">aim </w:t>
      </w:r>
      <w:r w:rsidRPr="002661CC">
        <w:rPr>
          <w:rFonts w:ascii="Arial" w:hAnsi="Arial"/>
        </w:rPr>
        <w:t xml:space="preserve">to reach </w:t>
      </w:r>
      <w:r w:rsidR="00947D0E" w:rsidRPr="002661CC">
        <w:rPr>
          <w:rFonts w:ascii="Arial" w:hAnsi="Arial"/>
        </w:rPr>
        <w:t xml:space="preserve">a </w:t>
      </w:r>
      <w:r w:rsidRPr="002661CC">
        <w:rPr>
          <w:rFonts w:ascii="Arial" w:hAnsi="Arial"/>
        </w:rPr>
        <w:t xml:space="preserve">speedy resolution and </w:t>
      </w:r>
      <w:r w:rsidR="00301588" w:rsidRPr="002661CC">
        <w:rPr>
          <w:rFonts w:ascii="Arial" w:hAnsi="Arial"/>
        </w:rPr>
        <w:t xml:space="preserve">will try wherever possible to put </w:t>
      </w:r>
      <w:r w:rsidR="008F07E6" w:rsidRPr="002661CC">
        <w:rPr>
          <w:rFonts w:ascii="Arial" w:hAnsi="Arial"/>
        </w:rPr>
        <w:t xml:space="preserve">people </w:t>
      </w:r>
      <w:r w:rsidR="00301588" w:rsidRPr="002661CC">
        <w:rPr>
          <w:rFonts w:ascii="Arial" w:hAnsi="Arial"/>
        </w:rPr>
        <w:t xml:space="preserve">back in the position </w:t>
      </w:r>
      <w:r w:rsidR="008F07E6" w:rsidRPr="002661CC">
        <w:rPr>
          <w:rFonts w:ascii="Arial" w:hAnsi="Arial"/>
        </w:rPr>
        <w:t>they</w:t>
      </w:r>
      <w:r w:rsidR="00301588" w:rsidRPr="002661CC">
        <w:rPr>
          <w:rFonts w:ascii="Arial" w:hAnsi="Arial"/>
        </w:rPr>
        <w:t xml:space="preserve"> would have been in before having to make a complaint</w:t>
      </w:r>
      <w:r w:rsidR="00B7404E" w:rsidRPr="002661CC">
        <w:rPr>
          <w:rFonts w:ascii="Arial" w:hAnsi="Arial"/>
        </w:rPr>
        <w:t>.</w:t>
      </w:r>
    </w:p>
    <w:p w14:paraId="3EAF3636" w14:textId="77777777" w:rsidR="00B7404E" w:rsidRPr="002661CC" w:rsidRDefault="00B7404E" w:rsidP="00F27836">
      <w:pPr>
        <w:outlineLvl w:val="0"/>
        <w:rPr>
          <w:rFonts w:ascii="Arial" w:hAnsi="Arial"/>
        </w:rPr>
      </w:pPr>
    </w:p>
    <w:p w14:paraId="6806A329" w14:textId="7CBB4EBE" w:rsidR="00B7404E" w:rsidRPr="002661CC" w:rsidRDefault="008F07E6" w:rsidP="00F27836">
      <w:pPr>
        <w:outlineLvl w:val="0"/>
        <w:rPr>
          <w:rFonts w:ascii="Arial" w:hAnsi="Arial"/>
        </w:rPr>
      </w:pPr>
      <w:r w:rsidRPr="002661CC">
        <w:rPr>
          <w:rFonts w:ascii="Arial" w:hAnsi="Arial"/>
        </w:rPr>
        <w:t xml:space="preserve">People </w:t>
      </w:r>
      <w:r w:rsidR="00B7404E" w:rsidRPr="002661CC">
        <w:rPr>
          <w:rFonts w:ascii="Arial" w:hAnsi="Arial"/>
        </w:rPr>
        <w:t xml:space="preserve">can also tell us </w:t>
      </w:r>
      <w:r w:rsidR="008B5C24" w:rsidRPr="002661CC">
        <w:rPr>
          <w:rFonts w:ascii="Arial" w:hAnsi="Arial"/>
        </w:rPr>
        <w:t>if you feel that we have done things right, as well as make comments on any services we provide, or make suggestions for improving our services.</w:t>
      </w:r>
    </w:p>
    <w:p w14:paraId="39252F21" w14:textId="77777777" w:rsidR="008B5C24" w:rsidRPr="002661CC" w:rsidRDefault="008B5C24" w:rsidP="00F27836">
      <w:pPr>
        <w:outlineLvl w:val="0"/>
        <w:rPr>
          <w:rFonts w:ascii="Arial" w:hAnsi="Arial"/>
        </w:rPr>
      </w:pPr>
    </w:p>
    <w:p w14:paraId="6712DA81" w14:textId="49706583" w:rsidR="00666477" w:rsidRPr="002661CC" w:rsidRDefault="00666477" w:rsidP="00F27836">
      <w:pPr>
        <w:outlineLvl w:val="0"/>
        <w:rPr>
          <w:rFonts w:ascii="Arial" w:hAnsi="Arial"/>
        </w:rPr>
      </w:pPr>
      <w:r w:rsidRPr="002661CC">
        <w:rPr>
          <w:rFonts w:ascii="Arial" w:hAnsi="Arial"/>
        </w:rPr>
        <w:t>This policy explains how we will deal with complaints, compliments and</w:t>
      </w:r>
      <w:r w:rsidR="004E379C" w:rsidRPr="002661CC">
        <w:rPr>
          <w:rFonts w:ascii="Arial" w:hAnsi="Arial"/>
        </w:rPr>
        <w:t xml:space="preserve"> </w:t>
      </w:r>
      <w:r w:rsidRPr="002661CC">
        <w:rPr>
          <w:rFonts w:ascii="Arial" w:hAnsi="Arial"/>
        </w:rPr>
        <w:t>comments, in accordance with</w:t>
      </w:r>
      <w:r w:rsidRPr="002661CC">
        <w:rPr>
          <w:rFonts w:ascii="Arial" w:eastAsiaTheme="minorEastAsia" w:hAnsi="Arial"/>
        </w:rPr>
        <w:t xml:space="preserve"> the </w:t>
      </w:r>
      <w:r w:rsidR="2678CAD4" w:rsidRPr="002661CC">
        <w:rPr>
          <w:rFonts w:ascii="Arial" w:eastAsiaTheme="minorEastAsia" w:hAnsi="Arial"/>
          <w:lang w:val="en-US"/>
        </w:rPr>
        <w:t xml:space="preserve">Complaints or representations regarding </w:t>
      </w:r>
      <w:r w:rsidR="000D109D" w:rsidRPr="002661CC">
        <w:rPr>
          <w:rFonts w:ascii="Arial" w:eastAsiaTheme="minorEastAsia" w:hAnsi="Arial"/>
          <w:lang w:val="en-US"/>
        </w:rPr>
        <w:t>Public Health Services</w:t>
      </w:r>
      <w:r w:rsidR="2678CAD4" w:rsidRPr="002661CC">
        <w:rPr>
          <w:rFonts w:ascii="Arial" w:eastAsiaTheme="minorEastAsia" w:hAnsi="Arial"/>
          <w:lang w:val="en-US"/>
        </w:rPr>
        <w:t xml:space="preserve"> under the </w:t>
      </w:r>
      <w:r w:rsidR="000D109D" w:rsidRPr="002661CC">
        <w:rPr>
          <w:rFonts w:ascii="Arial" w:eastAsiaTheme="minorEastAsia" w:hAnsi="Arial"/>
        </w:rPr>
        <w:t>The NHS Bodies and Local Authorities (Partnership Arrangements, Care Trusts, Public Health and Local Healthwatch) Regulations 2012 (the Regulations) which came into effect in April 2013.</w:t>
      </w:r>
    </w:p>
    <w:p w14:paraId="16576A84" w14:textId="77777777" w:rsidR="00666477" w:rsidRPr="002661CC" w:rsidRDefault="00666477" w:rsidP="00F27836">
      <w:pPr>
        <w:outlineLvl w:val="0"/>
        <w:rPr>
          <w:rFonts w:ascii="Arial" w:hAnsi="Arial"/>
        </w:rPr>
      </w:pPr>
    </w:p>
    <w:p w14:paraId="3F2E7BAC" w14:textId="1269A4A4" w:rsidR="00244F3B" w:rsidRPr="002661CC" w:rsidRDefault="00666477" w:rsidP="00F27836">
      <w:pPr>
        <w:outlineLvl w:val="0"/>
        <w:rPr>
          <w:rFonts w:ascii="Arial" w:hAnsi="Arial"/>
          <w:b/>
          <w:bCs/>
          <w:color w:val="FF0000"/>
        </w:rPr>
      </w:pPr>
      <w:r w:rsidRPr="002661CC">
        <w:rPr>
          <w:rFonts w:ascii="Arial" w:hAnsi="Arial"/>
        </w:rPr>
        <w:t xml:space="preserve">If </w:t>
      </w:r>
      <w:r w:rsidR="008F07E6" w:rsidRPr="002661CC">
        <w:rPr>
          <w:rFonts w:ascii="Arial" w:hAnsi="Arial"/>
        </w:rPr>
        <w:t xml:space="preserve">a </w:t>
      </w:r>
      <w:r w:rsidRPr="002661CC">
        <w:rPr>
          <w:rFonts w:ascii="Arial" w:hAnsi="Arial"/>
        </w:rPr>
        <w:t xml:space="preserve">complaint is about a Children Social Care Service, </w:t>
      </w:r>
      <w:r w:rsidR="000D109D" w:rsidRPr="002661CC">
        <w:rPr>
          <w:rFonts w:ascii="Arial" w:hAnsi="Arial"/>
        </w:rPr>
        <w:t>Adult Social Care Services</w:t>
      </w:r>
      <w:r w:rsidR="00F77369" w:rsidRPr="002661CC">
        <w:rPr>
          <w:rFonts w:ascii="Arial" w:hAnsi="Arial"/>
        </w:rPr>
        <w:t xml:space="preserve">, </w:t>
      </w:r>
      <w:r w:rsidR="61D73E1B" w:rsidRPr="002661CC">
        <w:rPr>
          <w:rFonts w:ascii="Arial" w:hAnsi="Arial"/>
        </w:rPr>
        <w:t xml:space="preserve">general Council services, </w:t>
      </w:r>
      <w:r w:rsidRPr="002661CC">
        <w:rPr>
          <w:rFonts w:ascii="Arial" w:hAnsi="Arial"/>
        </w:rPr>
        <w:t xml:space="preserve">certain housing </w:t>
      </w:r>
      <w:r w:rsidR="1F515BDE" w:rsidRPr="002661CC">
        <w:rPr>
          <w:rFonts w:ascii="Arial" w:hAnsi="Arial"/>
        </w:rPr>
        <w:t>matters, or</w:t>
      </w:r>
      <w:r w:rsidR="00D57F33" w:rsidRPr="002661CC">
        <w:rPr>
          <w:rFonts w:ascii="Arial" w:hAnsi="Arial"/>
        </w:rPr>
        <w:t xml:space="preserve"> an elected official</w:t>
      </w:r>
      <w:r w:rsidR="002303A9" w:rsidRPr="002661CC">
        <w:rPr>
          <w:rFonts w:ascii="Arial" w:hAnsi="Arial"/>
        </w:rPr>
        <w:t xml:space="preserve">, </w:t>
      </w:r>
      <w:r w:rsidRPr="002661CC">
        <w:rPr>
          <w:rFonts w:ascii="Arial" w:hAnsi="Arial"/>
        </w:rPr>
        <w:t>it</w:t>
      </w:r>
      <w:r w:rsidR="002303A9" w:rsidRPr="002661CC">
        <w:rPr>
          <w:rFonts w:ascii="Arial" w:hAnsi="Arial"/>
        </w:rPr>
        <w:t xml:space="preserve"> </w:t>
      </w:r>
      <w:r w:rsidRPr="002661CC">
        <w:rPr>
          <w:rFonts w:ascii="Arial" w:hAnsi="Arial"/>
        </w:rPr>
        <w:t xml:space="preserve">will be dealt with under </w:t>
      </w:r>
      <w:r w:rsidR="002303A9" w:rsidRPr="002661CC">
        <w:rPr>
          <w:rFonts w:ascii="Arial" w:hAnsi="Arial"/>
        </w:rPr>
        <w:t xml:space="preserve">a </w:t>
      </w:r>
      <w:r w:rsidRPr="002661CC">
        <w:rPr>
          <w:rFonts w:ascii="Arial" w:hAnsi="Arial"/>
        </w:rPr>
        <w:t xml:space="preserve">separate </w:t>
      </w:r>
      <w:r w:rsidR="002303A9" w:rsidRPr="002661CC">
        <w:rPr>
          <w:rFonts w:ascii="Arial" w:hAnsi="Arial"/>
        </w:rPr>
        <w:t>policy</w:t>
      </w:r>
      <w:r w:rsidRPr="002661CC">
        <w:rPr>
          <w:rFonts w:ascii="Arial" w:hAnsi="Arial"/>
        </w:rPr>
        <w:t>. This is a legal requirement</w:t>
      </w:r>
      <w:r w:rsidR="001554C8" w:rsidRPr="002661CC">
        <w:rPr>
          <w:rFonts w:ascii="Arial" w:hAnsi="Arial"/>
        </w:rPr>
        <w:t xml:space="preserve">. </w:t>
      </w:r>
      <w:r w:rsidR="00244F3B" w:rsidRPr="002661CC">
        <w:rPr>
          <w:rFonts w:ascii="Arial" w:hAnsi="Arial"/>
        </w:rPr>
        <w:t>More information on these complaints can be found in</w:t>
      </w:r>
      <w:r w:rsidR="00244F3B" w:rsidRPr="002661CC">
        <w:rPr>
          <w:rFonts w:ascii="Arial" w:hAnsi="Arial"/>
          <w:color w:val="FF0000"/>
        </w:rPr>
        <w:t xml:space="preserve"> </w:t>
      </w:r>
      <w:r w:rsidR="00244F3B" w:rsidRPr="002661CC">
        <w:rPr>
          <w:rFonts w:ascii="Arial" w:hAnsi="Arial"/>
        </w:rPr>
        <w:t xml:space="preserve">section </w:t>
      </w:r>
      <w:r w:rsidR="31D3F157" w:rsidRPr="002661CC">
        <w:rPr>
          <w:rFonts w:ascii="Arial" w:hAnsi="Arial"/>
        </w:rPr>
        <w:t>14.</w:t>
      </w:r>
    </w:p>
    <w:p w14:paraId="668DA50B" w14:textId="77777777" w:rsidR="00244F3B" w:rsidRPr="002661CC" w:rsidRDefault="00244F3B" w:rsidP="00F27836">
      <w:pPr>
        <w:outlineLvl w:val="0"/>
        <w:rPr>
          <w:rFonts w:ascii="Arial" w:hAnsi="Arial"/>
        </w:rPr>
      </w:pPr>
    </w:p>
    <w:p w14:paraId="2BFF1172" w14:textId="77777777" w:rsidR="00543D00" w:rsidRPr="002661CC" w:rsidRDefault="00543D00" w:rsidP="00F27836">
      <w:pPr>
        <w:outlineLvl w:val="0"/>
        <w:rPr>
          <w:rFonts w:ascii="Arial" w:hAnsi="Arial"/>
        </w:rPr>
      </w:pPr>
      <w:r w:rsidRPr="002661CC">
        <w:rPr>
          <w:rFonts w:ascii="Arial" w:hAnsi="Arial"/>
        </w:rPr>
        <w:t>The following are our principles when dealing with complaints:</w:t>
      </w:r>
    </w:p>
    <w:p w14:paraId="36D22064" w14:textId="3CFD374B" w:rsidR="00543D00" w:rsidRPr="002661CC" w:rsidRDefault="00543D00" w:rsidP="00F27836">
      <w:pPr>
        <w:pStyle w:val="ListParagraph"/>
        <w:numPr>
          <w:ilvl w:val="0"/>
          <w:numId w:val="9"/>
        </w:numPr>
        <w:spacing w:before="120" w:after="120"/>
        <w:ind w:left="284" w:hanging="284"/>
        <w:contextualSpacing w:val="0"/>
        <w:outlineLvl w:val="0"/>
        <w:rPr>
          <w:rFonts w:ascii="Arial" w:hAnsi="Arial"/>
        </w:rPr>
      </w:pPr>
      <w:r w:rsidRPr="002661CC">
        <w:rPr>
          <w:rFonts w:ascii="Arial" w:hAnsi="Arial"/>
        </w:rPr>
        <w:t>We will deal with complaints impartially, objectively and professionally</w:t>
      </w:r>
      <w:r w:rsidR="001554C8" w:rsidRPr="002661CC">
        <w:rPr>
          <w:rFonts w:ascii="Arial" w:hAnsi="Arial"/>
        </w:rPr>
        <w:t xml:space="preserve">. </w:t>
      </w:r>
      <w:r w:rsidR="00AB4BDA" w:rsidRPr="002661CC">
        <w:rPr>
          <w:rFonts w:ascii="Arial" w:hAnsi="Arial"/>
        </w:rPr>
        <w:t>People</w:t>
      </w:r>
      <w:r w:rsidRPr="002661CC">
        <w:rPr>
          <w:rFonts w:ascii="Arial" w:hAnsi="Arial"/>
        </w:rPr>
        <w:t xml:space="preserve"> who complain will </w:t>
      </w:r>
      <w:r w:rsidR="00C1595C" w:rsidRPr="002661CC">
        <w:rPr>
          <w:rFonts w:ascii="Arial" w:hAnsi="Arial"/>
        </w:rPr>
        <w:t xml:space="preserve">receive </w:t>
      </w:r>
      <w:r w:rsidRPr="002661CC">
        <w:rPr>
          <w:rFonts w:ascii="Arial" w:hAnsi="Arial"/>
        </w:rPr>
        <w:t>no adverse treatment of themselves or their families because they have made a complaint.</w:t>
      </w:r>
    </w:p>
    <w:p w14:paraId="6B60311C" w14:textId="377069EB" w:rsidR="00543D00" w:rsidRPr="002661CC" w:rsidRDefault="00543D00" w:rsidP="00F27836">
      <w:pPr>
        <w:pStyle w:val="ListParagraph"/>
        <w:numPr>
          <w:ilvl w:val="0"/>
          <w:numId w:val="9"/>
        </w:numPr>
        <w:spacing w:before="120" w:after="120"/>
        <w:ind w:left="284" w:hanging="284"/>
        <w:contextualSpacing w:val="0"/>
        <w:outlineLvl w:val="0"/>
        <w:rPr>
          <w:rFonts w:ascii="Arial" w:hAnsi="Arial"/>
        </w:rPr>
      </w:pPr>
      <w:r w:rsidRPr="002661CC">
        <w:rPr>
          <w:rFonts w:ascii="Arial" w:hAnsi="Arial"/>
        </w:rPr>
        <w:t xml:space="preserve">We will keep </w:t>
      </w:r>
      <w:r w:rsidR="00AB4BDA" w:rsidRPr="002661CC">
        <w:rPr>
          <w:rFonts w:ascii="Arial" w:hAnsi="Arial"/>
        </w:rPr>
        <w:t>people</w:t>
      </w:r>
      <w:r w:rsidRPr="002661CC">
        <w:rPr>
          <w:rFonts w:ascii="Arial" w:hAnsi="Arial"/>
        </w:rPr>
        <w:t xml:space="preserve"> informed about the progress of </w:t>
      </w:r>
      <w:r w:rsidR="00AB4BDA" w:rsidRPr="002661CC">
        <w:rPr>
          <w:rFonts w:ascii="Arial" w:hAnsi="Arial"/>
        </w:rPr>
        <w:t>their</w:t>
      </w:r>
      <w:r w:rsidRPr="002661CC">
        <w:rPr>
          <w:rFonts w:ascii="Arial" w:hAnsi="Arial"/>
        </w:rPr>
        <w:t xml:space="preserve"> complaint. Where complaints are complex or are likely to take time to </w:t>
      </w:r>
      <w:r w:rsidR="00154394" w:rsidRPr="002661CC">
        <w:rPr>
          <w:rFonts w:ascii="Arial" w:hAnsi="Arial"/>
        </w:rPr>
        <w:t xml:space="preserve">investigate, </w:t>
      </w:r>
      <w:r w:rsidR="00AB4BDA" w:rsidRPr="002661CC">
        <w:rPr>
          <w:rFonts w:ascii="Arial" w:hAnsi="Arial"/>
        </w:rPr>
        <w:t>people</w:t>
      </w:r>
      <w:r w:rsidR="00154394" w:rsidRPr="002661CC">
        <w:rPr>
          <w:rFonts w:ascii="Arial" w:hAnsi="Arial"/>
        </w:rPr>
        <w:t xml:space="preserve"> </w:t>
      </w:r>
      <w:r w:rsidRPr="002661CC">
        <w:rPr>
          <w:rFonts w:ascii="Arial" w:hAnsi="Arial"/>
        </w:rPr>
        <w:t>will be kept informed of progress and, if there is going to be a delay, will be told why.</w:t>
      </w:r>
    </w:p>
    <w:p w14:paraId="307F7ECB" w14:textId="518A2528" w:rsidR="00543D00" w:rsidRPr="002661CC" w:rsidRDefault="00543D00" w:rsidP="00F27836">
      <w:pPr>
        <w:pStyle w:val="ListParagraph"/>
        <w:numPr>
          <w:ilvl w:val="0"/>
          <w:numId w:val="9"/>
        </w:numPr>
        <w:spacing w:before="120" w:after="120"/>
        <w:ind w:left="284" w:hanging="284"/>
        <w:contextualSpacing w:val="0"/>
        <w:outlineLvl w:val="0"/>
        <w:rPr>
          <w:rFonts w:ascii="Arial" w:hAnsi="Arial"/>
        </w:rPr>
      </w:pPr>
      <w:r w:rsidRPr="002661CC">
        <w:rPr>
          <w:rFonts w:ascii="Arial" w:hAnsi="Arial"/>
        </w:rPr>
        <w:t xml:space="preserve">Where complaints cross organisational boundaries for example with the NHS, </w:t>
      </w:r>
      <w:r w:rsidR="00AB4BDA" w:rsidRPr="002661CC">
        <w:rPr>
          <w:rFonts w:ascii="Arial" w:hAnsi="Arial"/>
        </w:rPr>
        <w:t xml:space="preserve">we </w:t>
      </w:r>
      <w:r w:rsidRPr="002661CC">
        <w:rPr>
          <w:rFonts w:ascii="Arial" w:hAnsi="Arial"/>
        </w:rPr>
        <w:t>will aim to coordinate a single response.</w:t>
      </w:r>
    </w:p>
    <w:p w14:paraId="0816D44A" w14:textId="329F4924" w:rsidR="004B1FA6" w:rsidRPr="002661CC" w:rsidRDefault="00543D00" w:rsidP="00F27836">
      <w:pPr>
        <w:pStyle w:val="ListParagraph"/>
        <w:numPr>
          <w:ilvl w:val="0"/>
          <w:numId w:val="9"/>
        </w:numPr>
        <w:spacing w:before="120" w:after="120"/>
        <w:ind w:left="284" w:hanging="284"/>
        <w:contextualSpacing w:val="0"/>
        <w:outlineLvl w:val="0"/>
        <w:rPr>
          <w:rFonts w:ascii="Arial" w:hAnsi="Arial"/>
        </w:rPr>
      </w:pPr>
      <w:r w:rsidRPr="002661CC">
        <w:rPr>
          <w:rFonts w:ascii="Arial" w:hAnsi="Arial"/>
        </w:rPr>
        <w:t>The identity of the person making a complaint will be managed in line with the Data Protection Act and only shared when it is necessary to do so to enable the investigation of the complaint. We will not make a complainant’s identity public.</w:t>
      </w:r>
    </w:p>
    <w:p w14:paraId="6DEA2B91" w14:textId="71A454B2" w:rsidR="00E46233" w:rsidRPr="002661CC" w:rsidRDefault="00E46233" w:rsidP="00F27836">
      <w:pPr>
        <w:outlineLvl w:val="0"/>
        <w:rPr>
          <w:rFonts w:ascii="Arial" w:hAnsi="Arial"/>
          <w:sz w:val="22"/>
          <w:szCs w:val="22"/>
        </w:rPr>
        <w:sectPr w:rsidR="00E46233" w:rsidRPr="002661CC" w:rsidSect="006E619F">
          <w:headerReference w:type="default" r:id="rId16"/>
          <w:pgSz w:w="11910" w:h="16840"/>
          <w:pgMar w:top="1418" w:right="1340" w:bottom="1660" w:left="1580" w:header="0" w:footer="567" w:gutter="0"/>
          <w:cols w:space="720"/>
          <w:docGrid w:linePitch="326"/>
        </w:sectPr>
      </w:pPr>
    </w:p>
    <w:p w14:paraId="01A16842" w14:textId="1FA1F1F0" w:rsidR="0022654A" w:rsidRPr="002661CC" w:rsidRDefault="00A3775C" w:rsidP="00F27836">
      <w:pPr>
        <w:pStyle w:val="ListParagraph"/>
        <w:numPr>
          <w:ilvl w:val="0"/>
          <w:numId w:val="8"/>
        </w:numPr>
        <w:outlineLvl w:val="0"/>
        <w:rPr>
          <w:rFonts w:ascii="Arial" w:hAnsi="Arial"/>
          <w:b/>
          <w:bCs/>
          <w:color w:val="1F497D"/>
          <w:sz w:val="36"/>
          <w:szCs w:val="36"/>
        </w:rPr>
      </w:pPr>
      <w:r w:rsidRPr="002661CC">
        <w:rPr>
          <w:rFonts w:ascii="Arial" w:hAnsi="Arial"/>
          <w:b/>
          <w:bCs/>
          <w:color w:val="1F497D" w:themeColor="text2"/>
          <w:sz w:val="36"/>
          <w:szCs w:val="36"/>
        </w:rPr>
        <w:lastRenderedPageBreak/>
        <w:t>Values and behaviours</w:t>
      </w:r>
      <w:bookmarkEnd w:id="0"/>
    </w:p>
    <w:p w14:paraId="3B8F87F7" w14:textId="77777777" w:rsidR="0070472F" w:rsidRPr="002661CC" w:rsidRDefault="0070472F" w:rsidP="00F27836">
      <w:pPr>
        <w:pStyle w:val="BodyText"/>
        <w:spacing w:before="120" w:after="120"/>
        <w:contextualSpacing/>
        <w:rPr>
          <w:sz w:val="12"/>
          <w:szCs w:val="12"/>
          <w:lang w:val="en-GB"/>
        </w:rPr>
      </w:pPr>
    </w:p>
    <w:p w14:paraId="01A16843" w14:textId="2EEC5542" w:rsidR="0022654A" w:rsidRPr="002661CC" w:rsidRDefault="00A3775C" w:rsidP="00F27836">
      <w:pPr>
        <w:pStyle w:val="BodyText"/>
        <w:spacing w:before="120" w:after="120"/>
        <w:contextualSpacing/>
        <w:rPr>
          <w:lang w:val="en-GB"/>
        </w:rPr>
      </w:pPr>
      <w:r w:rsidRPr="002661CC">
        <w:rPr>
          <w:lang w:val="en-GB"/>
        </w:rPr>
        <w:t>We have also agreed a set of 'Council Values' to define what we stand for as an organisation and the things that are most important in terms of how we work and act.</w:t>
      </w:r>
    </w:p>
    <w:p w14:paraId="48DFF5E9" w14:textId="77777777" w:rsidR="00757893" w:rsidRPr="002661CC" w:rsidRDefault="00757893" w:rsidP="00F27836">
      <w:pPr>
        <w:pStyle w:val="BodyText"/>
        <w:spacing w:before="120" w:after="120"/>
        <w:contextualSpacing/>
        <w:rPr>
          <w:sz w:val="22"/>
          <w:szCs w:val="22"/>
          <w:lang w:val="en-GB"/>
        </w:rPr>
      </w:pPr>
    </w:p>
    <w:p w14:paraId="21025764" w14:textId="71DF63C1" w:rsidR="00076A2B" w:rsidRPr="002661CC" w:rsidRDefault="00076A2B" w:rsidP="00F27836">
      <w:pPr>
        <w:pStyle w:val="BodyText"/>
        <w:spacing w:before="120" w:after="120"/>
        <w:contextualSpacing/>
        <w:rPr>
          <w:sz w:val="22"/>
          <w:szCs w:val="22"/>
          <w:lang w:val="en-GB"/>
        </w:rPr>
      </w:pPr>
      <w:r w:rsidRPr="002661CC">
        <w:rPr>
          <w:noProof/>
          <w:lang w:val="en-GB"/>
        </w:rPr>
        <w:drawing>
          <wp:inline distT="0" distB="0" distL="0" distR="0" wp14:anchorId="2202C772" wp14:editId="5FDAA487">
            <wp:extent cx="5708650" cy="1330960"/>
            <wp:effectExtent l="0" t="0" r="6350" b="2540"/>
            <wp:docPr id="857925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08650" cy="1330960"/>
                    </a:xfrm>
                    <a:prstGeom prst="rect">
                      <a:avLst/>
                    </a:prstGeom>
                    <a:noFill/>
                    <a:ln>
                      <a:noFill/>
                    </a:ln>
                  </pic:spPr>
                </pic:pic>
              </a:graphicData>
            </a:graphic>
          </wp:inline>
        </w:drawing>
      </w:r>
    </w:p>
    <w:p w14:paraId="01A16851" w14:textId="44109F17" w:rsidR="00214F7A" w:rsidRPr="002661CC" w:rsidRDefault="00130CA3" w:rsidP="00F27836">
      <w:pPr>
        <w:pStyle w:val="BodyText"/>
        <w:spacing w:before="120" w:after="120"/>
        <w:contextualSpacing/>
        <w:rPr>
          <w:lang w:val="en-GB"/>
        </w:rPr>
      </w:pPr>
      <w:r w:rsidRPr="002661CC">
        <w:rPr>
          <w:lang w:val="en-GB"/>
        </w:rPr>
        <w:t xml:space="preserve">These </w:t>
      </w:r>
      <w:r w:rsidRPr="002661CC">
        <w:rPr>
          <w:rFonts w:eastAsia="Times New Roman"/>
          <w:b/>
          <w:bCs/>
          <w:color w:val="1F497D"/>
          <w:lang w:val="en-GB"/>
        </w:rPr>
        <w:t>PROUD</w:t>
      </w:r>
      <w:r w:rsidRPr="002661CC">
        <w:rPr>
          <w:lang w:val="en-GB"/>
        </w:rPr>
        <w:t xml:space="preserve"> values will be embedded into </w:t>
      </w:r>
      <w:r w:rsidR="00107784" w:rsidRPr="002661CC">
        <w:rPr>
          <w:lang w:val="en-GB"/>
        </w:rPr>
        <w:t>our corporate complaints, compliments and comments policy</w:t>
      </w:r>
      <w:r w:rsidRPr="002661CC">
        <w:rPr>
          <w:lang w:val="en-GB"/>
        </w:rPr>
        <w:t>.</w:t>
      </w:r>
    </w:p>
    <w:p w14:paraId="55168CFC" w14:textId="77777777" w:rsidR="00DD6105" w:rsidRPr="002661CC" w:rsidRDefault="00DD6105" w:rsidP="00F27836">
      <w:pPr>
        <w:pStyle w:val="BodyText"/>
        <w:spacing w:before="120" w:after="120"/>
        <w:contextualSpacing/>
        <w:rPr>
          <w:lang w:val="en-GB"/>
        </w:rPr>
      </w:pPr>
    </w:p>
    <w:p w14:paraId="03CC6B98" w14:textId="77777777" w:rsidR="00DD6105" w:rsidRPr="002661CC" w:rsidRDefault="00DD6105" w:rsidP="00F27836">
      <w:pPr>
        <w:pStyle w:val="BodyText"/>
        <w:spacing w:before="120" w:after="120"/>
        <w:contextualSpacing/>
        <w:rPr>
          <w:rFonts w:eastAsia="Times New Roman"/>
          <w:b/>
          <w:bCs/>
          <w:color w:val="1F497D"/>
          <w:lang w:val="en-GB"/>
        </w:rPr>
      </w:pPr>
      <w:r w:rsidRPr="002661CC">
        <w:rPr>
          <w:rFonts w:eastAsia="Times New Roman"/>
          <w:b/>
          <w:bCs/>
          <w:color w:val="1F497D"/>
          <w:lang w:val="en-GB"/>
        </w:rPr>
        <w:t>Behaviours</w:t>
      </w:r>
    </w:p>
    <w:p w14:paraId="5448495C" w14:textId="77777777" w:rsidR="00DD6105" w:rsidRPr="002661CC" w:rsidRDefault="00DD6105" w:rsidP="00F27836">
      <w:pPr>
        <w:pStyle w:val="BodyText"/>
        <w:spacing w:before="120" w:after="120"/>
        <w:contextualSpacing/>
        <w:rPr>
          <w:lang w:val="en-GB"/>
        </w:rPr>
      </w:pPr>
      <w:r w:rsidRPr="002661CC">
        <w:rPr>
          <w:lang w:val="en-GB"/>
        </w:rPr>
        <w:t>Under each Value sits a set of behaviours that we agree to in order to deliver on each specific Value, these include:</w:t>
      </w:r>
    </w:p>
    <w:p w14:paraId="74333B06" w14:textId="77777777" w:rsidR="00DD6105" w:rsidRPr="002661CC" w:rsidRDefault="00DD6105" w:rsidP="00F27836">
      <w:pPr>
        <w:pStyle w:val="BodyText"/>
        <w:spacing w:before="120" w:after="120"/>
        <w:contextualSpacing/>
        <w:rPr>
          <w:lang w:val="en-GB"/>
        </w:rPr>
      </w:pPr>
    </w:p>
    <w:p w14:paraId="6C6C45A5" w14:textId="77777777" w:rsidR="00DD6105" w:rsidRPr="002661CC" w:rsidRDefault="00DD6105" w:rsidP="00F27836">
      <w:pPr>
        <w:pStyle w:val="BodyText"/>
        <w:spacing w:before="120" w:after="120"/>
        <w:contextualSpacing/>
        <w:rPr>
          <w:rFonts w:eastAsia="Times New Roman"/>
          <w:b/>
          <w:bCs/>
          <w:color w:val="1F497D"/>
          <w:lang w:val="en-GB"/>
        </w:rPr>
      </w:pPr>
      <w:r w:rsidRPr="002661CC">
        <w:rPr>
          <w:rFonts w:eastAsia="Times New Roman"/>
          <w:b/>
          <w:bCs/>
          <w:color w:val="1F497D"/>
          <w:lang w:val="en-GB"/>
        </w:rPr>
        <w:t>Professional - we uphold high standards</w:t>
      </w:r>
    </w:p>
    <w:p w14:paraId="4874F5B2"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Welcome people and offer help</w:t>
      </w:r>
    </w:p>
    <w:p w14:paraId="4A02804F"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Be accountable</w:t>
      </w:r>
    </w:p>
    <w:p w14:paraId="5D013DF3"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Accept feedback and learn from mistakes</w:t>
      </w:r>
    </w:p>
    <w:p w14:paraId="1F60707A" w14:textId="15E86DAD" w:rsidR="00044DCC" w:rsidRPr="002661CC" w:rsidRDefault="00DD6105" w:rsidP="00F27836">
      <w:pPr>
        <w:pStyle w:val="BodyText"/>
        <w:numPr>
          <w:ilvl w:val="0"/>
          <w:numId w:val="10"/>
        </w:numPr>
        <w:spacing w:before="120" w:after="120"/>
        <w:ind w:left="284" w:hanging="284"/>
        <w:contextualSpacing/>
        <w:rPr>
          <w:lang w:val="en-GB"/>
        </w:rPr>
      </w:pPr>
      <w:r w:rsidRPr="002661CC">
        <w:rPr>
          <w:lang w:val="en-GB"/>
        </w:rPr>
        <w:t>Manage our time and resources well</w:t>
      </w:r>
    </w:p>
    <w:p w14:paraId="5D51FB35" w14:textId="68864934" w:rsidR="6367DC2C" w:rsidRPr="002661CC" w:rsidRDefault="6367DC2C" w:rsidP="00F27836">
      <w:pPr>
        <w:pStyle w:val="BodyText"/>
        <w:spacing w:before="120" w:after="120"/>
        <w:ind w:left="284" w:hanging="284"/>
        <w:contextualSpacing/>
        <w:rPr>
          <w:lang w:val="en-GB"/>
        </w:rPr>
      </w:pPr>
    </w:p>
    <w:p w14:paraId="40CB95A8" w14:textId="77777777" w:rsidR="00DD6105" w:rsidRPr="002661CC" w:rsidRDefault="00DD6105" w:rsidP="00F27836">
      <w:pPr>
        <w:pStyle w:val="BodyText"/>
        <w:spacing w:before="120" w:after="120"/>
        <w:contextualSpacing/>
        <w:rPr>
          <w:rFonts w:eastAsia="Times New Roman"/>
          <w:b/>
          <w:bCs/>
          <w:color w:val="1F497D"/>
          <w:lang w:val="en-GB"/>
        </w:rPr>
      </w:pPr>
      <w:r w:rsidRPr="002661CC">
        <w:rPr>
          <w:rFonts w:eastAsia="Times New Roman"/>
          <w:b/>
          <w:bCs/>
          <w:color w:val="1F497D"/>
          <w:lang w:val="en-GB"/>
        </w:rPr>
        <w:t>Respectful - we value people</w:t>
      </w:r>
    </w:p>
    <w:p w14:paraId="7E680503"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Be polite, thoughtful and kind</w:t>
      </w:r>
    </w:p>
    <w:p w14:paraId="77954171"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Listen to what others have to say</w:t>
      </w:r>
    </w:p>
    <w:p w14:paraId="33FC87E9"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Notice and thank others for their efforts</w:t>
      </w:r>
    </w:p>
    <w:p w14:paraId="79F6B2DC"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Treat sensitive information appropriately with care</w:t>
      </w:r>
    </w:p>
    <w:p w14:paraId="73A387F4" w14:textId="77777777" w:rsidR="00044DCC" w:rsidRPr="002661CC" w:rsidRDefault="00044DCC" w:rsidP="00F27836">
      <w:pPr>
        <w:pStyle w:val="BodyText"/>
        <w:spacing w:before="120" w:after="120"/>
        <w:contextualSpacing/>
        <w:rPr>
          <w:lang w:val="en-GB"/>
        </w:rPr>
      </w:pPr>
    </w:p>
    <w:p w14:paraId="08388B20" w14:textId="77777777" w:rsidR="00DD6105" w:rsidRPr="002661CC" w:rsidRDefault="00DD6105" w:rsidP="00F27836">
      <w:pPr>
        <w:pStyle w:val="BodyText"/>
        <w:spacing w:before="120" w:after="120"/>
        <w:contextualSpacing/>
        <w:rPr>
          <w:rFonts w:eastAsia="Times New Roman"/>
          <w:b/>
          <w:bCs/>
          <w:color w:val="1F497D"/>
          <w:lang w:val="en-GB"/>
        </w:rPr>
      </w:pPr>
      <w:r w:rsidRPr="002661CC">
        <w:rPr>
          <w:rFonts w:eastAsia="Times New Roman"/>
          <w:b/>
          <w:bCs/>
          <w:color w:val="1F497D"/>
          <w:lang w:val="en-GB"/>
        </w:rPr>
        <w:t>Open and Honest - We trust each other</w:t>
      </w:r>
    </w:p>
    <w:p w14:paraId="69CD3820"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Share helpful information and ideas</w:t>
      </w:r>
    </w:p>
    <w:p w14:paraId="00EF045D"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Work together to get great results</w:t>
      </w:r>
    </w:p>
    <w:p w14:paraId="6C870400"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Speak up against behaviours we do not want to see</w:t>
      </w:r>
    </w:p>
    <w:p w14:paraId="12B17841"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Use clear, jargon free information where possible</w:t>
      </w:r>
    </w:p>
    <w:p w14:paraId="12826E8D" w14:textId="77777777" w:rsidR="00044DCC" w:rsidRPr="002661CC" w:rsidRDefault="00044DCC" w:rsidP="00F27836">
      <w:pPr>
        <w:pStyle w:val="BodyText"/>
        <w:spacing w:before="120" w:after="120"/>
        <w:contextualSpacing/>
        <w:rPr>
          <w:lang w:val="en-GB"/>
        </w:rPr>
      </w:pPr>
    </w:p>
    <w:p w14:paraId="3D5F0531" w14:textId="77777777" w:rsidR="00DD6105" w:rsidRPr="002661CC" w:rsidRDefault="00DD6105" w:rsidP="00F27836">
      <w:pPr>
        <w:pStyle w:val="BodyText"/>
        <w:spacing w:before="120" w:after="120"/>
        <w:contextualSpacing/>
        <w:rPr>
          <w:rFonts w:eastAsia="Times New Roman"/>
          <w:b/>
          <w:bCs/>
          <w:color w:val="1F497D"/>
          <w:lang w:val="en-GB"/>
        </w:rPr>
      </w:pPr>
      <w:r w:rsidRPr="002661CC">
        <w:rPr>
          <w:rFonts w:eastAsia="Times New Roman"/>
          <w:b/>
          <w:bCs/>
          <w:color w:val="1F497D"/>
          <w:lang w:val="en-GB"/>
        </w:rPr>
        <w:t>Understanding and Engaging - We care about people</w:t>
      </w:r>
    </w:p>
    <w:p w14:paraId="2E971682"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Accept and appreciate our similarities and differences</w:t>
      </w:r>
    </w:p>
    <w:p w14:paraId="754747C8"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Respect different needs and try to meet them</w:t>
      </w:r>
    </w:p>
    <w:p w14:paraId="4A99BA4E"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Show we care and offer support</w:t>
      </w:r>
    </w:p>
    <w:p w14:paraId="068D2120"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Work together through any challenge to get the right outcome</w:t>
      </w:r>
    </w:p>
    <w:p w14:paraId="3D93CD06" w14:textId="2153E8E1" w:rsidR="1A2290EC" w:rsidRPr="002661CC" w:rsidRDefault="1A2290EC" w:rsidP="00F27836">
      <w:pPr>
        <w:pStyle w:val="BodyText"/>
        <w:spacing w:before="120" w:after="120"/>
        <w:contextualSpacing/>
        <w:rPr>
          <w:lang w:val="en-GB"/>
        </w:rPr>
      </w:pPr>
    </w:p>
    <w:p w14:paraId="6F3C737B" w14:textId="77777777" w:rsidR="00DD6105" w:rsidRPr="002661CC" w:rsidRDefault="00DD6105" w:rsidP="00F27836">
      <w:pPr>
        <w:pStyle w:val="BodyText"/>
        <w:spacing w:before="120" w:after="120"/>
        <w:contextualSpacing/>
        <w:rPr>
          <w:rFonts w:eastAsia="Times New Roman"/>
          <w:b/>
          <w:bCs/>
          <w:color w:val="1F497D"/>
          <w:lang w:val="en-GB"/>
        </w:rPr>
      </w:pPr>
      <w:r w:rsidRPr="002661CC">
        <w:rPr>
          <w:rFonts w:eastAsia="Times New Roman"/>
          <w:b/>
          <w:bCs/>
          <w:color w:val="1F497D"/>
          <w:lang w:val="en-GB"/>
        </w:rPr>
        <w:t>Deliver what we say we will - We provide great services</w:t>
      </w:r>
    </w:p>
    <w:p w14:paraId="4978D0BC"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Always do what we say we will do</w:t>
      </w:r>
    </w:p>
    <w:p w14:paraId="3AECA040"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Look to improve 'what we do' and 'how we do it'</w:t>
      </w:r>
    </w:p>
    <w:p w14:paraId="22CC9CEE" w14:textId="77777777" w:rsidR="00DD6105" w:rsidRPr="002661CC" w:rsidRDefault="00DD6105" w:rsidP="00F27836">
      <w:pPr>
        <w:pStyle w:val="BodyText"/>
        <w:numPr>
          <w:ilvl w:val="0"/>
          <w:numId w:val="10"/>
        </w:numPr>
        <w:spacing w:before="120" w:after="120"/>
        <w:ind w:left="284" w:hanging="284"/>
        <w:contextualSpacing/>
        <w:rPr>
          <w:lang w:val="en-GB"/>
        </w:rPr>
      </w:pPr>
      <w:r w:rsidRPr="002661CC">
        <w:rPr>
          <w:lang w:val="en-GB"/>
        </w:rPr>
        <w:t>Reply in good time</w:t>
      </w:r>
    </w:p>
    <w:p w14:paraId="1F6284AD" w14:textId="77777777" w:rsidR="007D089A" w:rsidRPr="002661CC" w:rsidRDefault="00DD6105" w:rsidP="00F27836">
      <w:pPr>
        <w:pStyle w:val="BodyText"/>
        <w:numPr>
          <w:ilvl w:val="0"/>
          <w:numId w:val="10"/>
        </w:numPr>
        <w:spacing w:before="120" w:after="120"/>
        <w:ind w:left="284" w:hanging="284"/>
        <w:contextualSpacing/>
        <w:rPr>
          <w:lang w:val="en-GB"/>
        </w:rPr>
        <w:sectPr w:rsidR="007D089A" w:rsidRPr="002661CC" w:rsidSect="006E619F">
          <w:headerReference w:type="default" r:id="rId18"/>
          <w:pgSz w:w="11910" w:h="16840"/>
          <w:pgMar w:top="1418" w:right="1340" w:bottom="1660" w:left="1580" w:header="0" w:footer="567" w:gutter="0"/>
          <w:cols w:space="720"/>
          <w:docGrid w:linePitch="326"/>
        </w:sectPr>
      </w:pPr>
      <w:r w:rsidRPr="002661CC">
        <w:rPr>
          <w:lang w:val="en-GB"/>
        </w:rPr>
        <w:t>Keep you up to date with everything we do</w:t>
      </w:r>
    </w:p>
    <w:p w14:paraId="01A1685E" w14:textId="42E9FFE9" w:rsidR="00A236A1" w:rsidRPr="002661CC" w:rsidRDefault="00FF57D8" w:rsidP="00F27836">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lastRenderedPageBreak/>
        <w:t>Information and</w:t>
      </w:r>
      <w:r w:rsidR="00126C4C" w:rsidRPr="002661CC">
        <w:rPr>
          <w:rFonts w:ascii="Arial" w:hAnsi="Arial"/>
          <w:b/>
          <w:bCs/>
          <w:color w:val="1F497D" w:themeColor="text2"/>
          <w:sz w:val="36"/>
          <w:szCs w:val="36"/>
        </w:rPr>
        <w:t xml:space="preserve"> </w:t>
      </w:r>
      <w:r w:rsidR="00757893" w:rsidRPr="002661CC">
        <w:rPr>
          <w:rFonts w:ascii="Arial" w:hAnsi="Arial"/>
          <w:b/>
          <w:bCs/>
          <w:color w:val="1F497D" w:themeColor="text2"/>
          <w:sz w:val="36"/>
          <w:szCs w:val="36"/>
        </w:rPr>
        <w:t>Feedback Team</w:t>
      </w:r>
    </w:p>
    <w:p w14:paraId="367F240F" w14:textId="77777777" w:rsidR="0070472F" w:rsidRPr="002661CC" w:rsidRDefault="0070472F" w:rsidP="00F27836">
      <w:pPr>
        <w:pStyle w:val="BodyText"/>
        <w:rPr>
          <w:lang w:val="en-GB"/>
        </w:rPr>
      </w:pPr>
    </w:p>
    <w:p w14:paraId="0786411E" w14:textId="59900907" w:rsidR="00757893" w:rsidRPr="002661CC" w:rsidRDefault="00AB453C" w:rsidP="00F27836">
      <w:pPr>
        <w:pStyle w:val="BodyText"/>
        <w:rPr>
          <w:lang w:val="en-GB"/>
        </w:rPr>
      </w:pPr>
      <w:r w:rsidRPr="002661CC">
        <w:rPr>
          <w:color w:val="000000" w:themeColor="text1"/>
          <w:lang w:val="en-GB"/>
        </w:rPr>
        <w:t xml:space="preserve">Our </w:t>
      </w:r>
      <w:r w:rsidR="00FF57D8" w:rsidRPr="002661CC">
        <w:rPr>
          <w:color w:val="000000" w:themeColor="text1"/>
          <w:lang w:val="en-GB"/>
        </w:rPr>
        <w:t>Information and</w:t>
      </w:r>
      <w:r w:rsidR="00670B20" w:rsidRPr="002661CC">
        <w:rPr>
          <w:color w:val="000000" w:themeColor="text1"/>
          <w:lang w:val="en-GB"/>
        </w:rPr>
        <w:t xml:space="preserve"> </w:t>
      </w:r>
      <w:r w:rsidRPr="002661CC">
        <w:rPr>
          <w:color w:val="000000" w:themeColor="text1"/>
          <w:lang w:val="en-GB"/>
        </w:rPr>
        <w:t>Fee</w:t>
      </w:r>
      <w:r w:rsidR="1CE731F7" w:rsidRPr="002661CC">
        <w:rPr>
          <w:color w:val="000000" w:themeColor="text1"/>
          <w:lang w:val="en-GB"/>
        </w:rPr>
        <w:t>d</w:t>
      </w:r>
      <w:r w:rsidRPr="002661CC">
        <w:rPr>
          <w:color w:val="000000" w:themeColor="text1"/>
          <w:lang w:val="en-GB"/>
        </w:rPr>
        <w:t xml:space="preserve">back </w:t>
      </w:r>
      <w:r w:rsidRPr="002661CC">
        <w:rPr>
          <w:lang w:val="en-GB"/>
        </w:rPr>
        <w:t xml:space="preserve">Team </w:t>
      </w:r>
      <w:r w:rsidR="00903CBE" w:rsidRPr="002661CC">
        <w:rPr>
          <w:lang w:val="en-GB"/>
        </w:rPr>
        <w:t xml:space="preserve">oversees the </w:t>
      </w:r>
      <w:r w:rsidR="000D109D" w:rsidRPr="002661CC">
        <w:rPr>
          <w:lang w:val="en-GB"/>
        </w:rPr>
        <w:t>Public Health</w:t>
      </w:r>
      <w:r w:rsidR="2FEE8EA2" w:rsidRPr="002661CC">
        <w:rPr>
          <w:lang w:val="en-GB"/>
        </w:rPr>
        <w:t xml:space="preserve"> </w:t>
      </w:r>
      <w:r w:rsidR="00903CBE" w:rsidRPr="002661CC">
        <w:rPr>
          <w:lang w:val="en-GB"/>
        </w:rPr>
        <w:t>Complaints Policy</w:t>
      </w:r>
      <w:r w:rsidR="001554C8" w:rsidRPr="002661CC">
        <w:rPr>
          <w:lang w:val="en-GB"/>
        </w:rPr>
        <w:t xml:space="preserve">. </w:t>
      </w:r>
      <w:r w:rsidR="00BB0F40" w:rsidRPr="002661CC">
        <w:rPr>
          <w:lang w:val="en-GB"/>
        </w:rPr>
        <w:t xml:space="preserve">The </w:t>
      </w:r>
      <w:r w:rsidR="00C44923" w:rsidRPr="002661CC">
        <w:rPr>
          <w:lang w:val="en-GB"/>
        </w:rPr>
        <w:t>t</w:t>
      </w:r>
      <w:r w:rsidR="00BB0F40" w:rsidRPr="002661CC">
        <w:rPr>
          <w:lang w:val="en-GB"/>
        </w:rPr>
        <w:t xml:space="preserve">eam </w:t>
      </w:r>
      <w:r w:rsidR="72AB8848" w:rsidRPr="002661CC">
        <w:rPr>
          <w:lang w:val="en-GB"/>
        </w:rPr>
        <w:t>is</w:t>
      </w:r>
      <w:r w:rsidR="00BB0F40" w:rsidRPr="002661CC">
        <w:rPr>
          <w:lang w:val="en-GB"/>
        </w:rPr>
        <w:t xml:space="preserve"> available to provide any advice </w:t>
      </w:r>
      <w:r w:rsidR="00E638C0" w:rsidRPr="002661CC">
        <w:rPr>
          <w:lang w:val="en-GB"/>
        </w:rPr>
        <w:t>and information relating to complaints.</w:t>
      </w:r>
    </w:p>
    <w:p w14:paraId="2AFC076B" w14:textId="77777777" w:rsidR="00E638C0" w:rsidRPr="002661CC" w:rsidRDefault="00E638C0" w:rsidP="00F27836">
      <w:pPr>
        <w:pStyle w:val="BodyText"/>
        <w:rPr>
          <w:lang w:val="en-GB"/>
        </w:rPr>
      </w:pPr>
    </w:p>
    <w:p w14:paraId="4322CBA2" w14:textId="6E0721A1" w:rsidR="00E638C0" w:rsidRPr="002661CC" w:rsidRDefault="00587CE5" w:rsidP="00F27836">
      <w:pPr>
        <w:pStyle w:val="BodyText"/>
        <w:rPr>
          <w:lang w:val="en-GB"/>
        </w:rPr>
      </w:pPr>
      <w:r w:rsidRPr="002661CC">
        <w:rPr>
          <w:lang w:val="en-GB"/>
        </w:rPr>
        <w:t xml:space="preserve">The </w:t>
      </w:r>
      <w:r w:rsidR="00C44923" w:rsidRPr="002661CC">
        <w:rPr>
          <w:lang w:val="en-GB"/>
        </w:rPr>
        <w:t>t</w:t>
      </w:r>
      <w:r w:rsidRPr="002661CC">
        <w:rPr>
          <w:lang w:val="en-GB"/>
        </w:rPr>
        <w:t xml:space="preserve">eam can provide advice about the </w:t>
      </w:r>
      <w:bookmarkStart w:id="1" w:name="_Int_0FV6cTIW"/>
      <w:r w:rsidRPr="002661CC">
        <w:rPr>
          <w:lang w:val="en-GB"/>
        </w:rPr>
        <w:t>complaints</w:t>
      </w:r>
      <w:bookmarkEnd w:id="1"/>
      <w:r w:rsidRPr="002661CC">
        <w:rPr>
          <w:lang w:val="en-GB"/>
        </w:rPr>
        <w:t xml:space="preserve"> procedure, as well as </w:t>
      </w:r>
      <w:r w:rsidR="007F306D" w:rsidRPr="002661CC">
        <w:rPr>
          <w:lang w:val="en-GB"/>
        </w:rPr>
        <w:t xml:space="preserve">signpost </w:t>
      </w:r>
      <w:r w:rsidR="006A22B0" w:rsidRPr="002661CC">
        <w:rPr>
          <w:lang w:val="en-GB"/>
        </w:rPr>
        <w:t xml:space="preserve">people </w:t>
      </w:r>
      <w:r w:rsidR="007F306D" w:rsidRPr="002661CC">
        <w:rPr>
          <w:lang w:val="en-GB"/>
        </w:rPr>
        <w:t xml:space="preserve">to </w:t>
      </w:r>
      <w:r w:rsidR="006A22B0" w:rsidRPr="002661CC">
        <w:rPr>
          <w:lang w:val="en-GB"/>
        </w:rPr>
        <w:t>any external advocacy or support services available</w:t>
      </w:r>
      <w:r w:rsidR="001554C8" w:rsidRPr="002661CC">
        <w:rPr>
          <w:lang w:val="en-GB"/>
        </w:rPr>
        <w:t xml:space="preserve">. </w:t>
      </w:r>
      <w:r w:rsidR="00B51FBE" w:rsidRPr="002661CC">
        <w:rPr>
          <w:lang w:val="en-GB"/>
        </w:rPr>
        <w:t xml:space="preserve">The </w:t>
      </w:r>
      <w:r w:rsidR="000F5937" w:rsidRPr="002661CC">
        <w:rPr>
          <w:lang w:val="en-GB"/>
        </w:rPr>
        <w:t>T</w:t>
      </w:r>
      <w:r w:rsidR="00B51FBE" w:rsidRPr="002661CC">
        <w:rPr>
          <w:lang w:val="en-GB"/>
        </w:rPr>
        <w:t>eam can also provide advice to Council officers who are investigating complaints.</w:t>
      </w:r>
    </w:p>
    <w:p w14:paraId="4124C16A" w14:textId="77777777" w:rsidR="00B51FBE" w:rsidRPr="002661CC" w:rsidRDefault="00B51FBE" w:rsidP="00F27836">
      <w:pPr>
        <w:pStyle w:val="BodyText"/>
        <w:rPr>
          <w:lang w:val="en-GB"/>
        </w:rPr>
      </w:pPr>
    </w:p>
    <w:p w14:paraId="7EAE69CE" w14:textId="3FC467C6" w:rsidR="00B51FBE" w:rsidRPr="002661CC" w:rsidRDefault="00CF3AC3" w:rsidP="00F27836">
      <w:pPr>
        <w:pStyle w:val="BodyText"/>
        <w:rPr>
          <w:lang w:val="en-GB"/>
        </w:rPr>
      </w:pPr>
      <w:r w:rsidRPr="002661CC">
        <w:rPr>
          <w:lang w:val="en-GB"/>
        </w:rPr>
        <w:t xml:space="preserve">The </w:t>
      </w:r>
      <w:r w:rsidR="00C44923" w:rsidRPr="002661CC">
        <w:rPr>
          <w:lang w:val="en-GB"/>
        </w:rPr>
        <w:t>t</w:t>
      </w:r>
      <w:r w:rsidRPr="002661CC">
        <w:rPr>
          <w:lang w:val="en-GB"/>
        </w:rPr>
        <w:t xml:space="preserve">eam will record and acknowledge all complaints made under the </w:t>
      </w:r>
      <w:r w:rsidR="000D109D" w:rsidRPr="002661CC">
        <w:rPr>
          <w:lang w:val="en-GB"/>
        </w:rPr>
        <w:t xml:space="preserve">Public Health </w:t>
      </w:r>
      <w:r w:rsidRPr="002661CC">
        <w:rPr>
          <w:lang w:val="en-GB"/>
        </w:rPr>
        <w:t>complaints policy, provide support to staff responding to complaints and</w:t>
      </w:r>
      <w:r w:rsidR="1C0C27C2" w:rsidRPr="002661CC">
        <w:rPr>
          <w:lang w:val="en-GB"/>
        </w:rPr>
        <w:t xml:space="preserve"> </w:t>
      </w:r>
      <w:r w:rsidRPr="002661CC">
        <w:rPr>
          <w:lang w:val="en-GB"/>
        </w:rPr>
        <w:t>monitor the progress of complaint investigations.</w:t>
      </w:r>
    </w:p>
    <w:p w14:paraId="2EA92DC8" w14:textId="77777777" w:rsidR="00E76054" w:rsidRPr="002661CC" w:rsidRDefault="00E76054" w:rsidP="00F27836">
      <w:pPr>
        <w:pStyle w:val="BodyText"/>
        <w:rPr>
          <w:lang w:val="en-GB"/>
        </w:rPr>
      </w:pPr>
    </w:p>
    <w:p w14:paraId="6E60B5E8" w14:textId="32333768" w:rsidR="00E76054" w:rsidRPr="002661CC" w:rsidRDefault="00E76054" w:rsidP="00F27836">
      <w:pPr>
        <w:pStyle w:val="BodyText"/>
        <w:rPr>
          <w:lang w:val="en-GB"/>
        </w:rPr>
      </w:pPr>
      <w:r w:rsidRPr="002661CC">
        <w:rPr>
          <w:lang w:val="en-GB"/>
        </w:rPr>
        <w:t xml:space="preserve">The </w:t>
      </w:r>
      <w:r w:rsidR="00C44923" w:rsidRPr="002661CC">
        <w:rPr>
          <w:lang w:val="en-GB"/>
        </w:rPr>
        <w:t>t</w:t>
      </w:r>
      <w:r w:rsidRPr="002661CC">
        <w:rPr>
          <w:lang w:val="en-GB"/>
        </w:rPr>
        <w:t xml:space="preserve">eam also acts as the </w:t>
      </w:r>
      <w:r w:rsidR="009F2A27" w:rsidRPr="002661CC">
        <w:rPr>
          <w:lang w:val="en-GB"/>
        </w:rPr>
        <w:t>central point of contact for any enquiries from the Local Government and Social Care Ombudsman.</w:t>
      </w:r>
    </w:p>
    <w:p w14:paraId="01DEF68E" w14:textId="77777777" w:rsidR="00757893" w:rsidRPr="002661CC" w:rsidRDefault="00757893" w:rsidP="00F27836">
      <w:pPr>
        <w:pStyle w:val="BodyText"/>
        <w:rPr>
          <w:lang w:val="en-GB"/>
        </w:rPr>
      </w:pPr>
    </w:p>
    <w:p w14:paraId="01A16860" w14:textId="2CE39800" w:rsidR="00214F7A" w:rsidRPr="002661CC" w:rsidRDefault="00214F7A" w:rsidP="00F27836">
      <w:pPr>
        <w:pStyle w:val="BodyText"/>
        <w:rPr>
          <w:lang w:val="en-GB"/>
        </w:rPr>
      </w:pPr>
      <w:r w:rsidRPr="002661CC">
        <w:rPr>
          <w:lang w:val="en-GB"/>
        </w:rPr>
        <w:t xml:space="preserve">Complaints can be made </w:t>
      </w:r>
      <w:r w:rsidR="000412FD" w:rsidRPr="002661CC">
        <w:rPr>
          <w:lang w:val="en-GB"/>
        </w:rPr>
        <w:t>verbally, in writing or electronically to any member of staff of South Tyneside Council</w:t>
      </w:r>
      <w:r w:rsidR="001554C8" w:rsidRPr="002661CC">
        <w:rPr>
          <w:lang w:val="en-GB"/>
        </w:rPr>
        <w:t xml:space="preserve">. </w:t>
      </w:r>
      <w:r w:rsidR="0060061C" w:rsidRPr="002661CC">
        <w:rPr>
          <w:lang w:val="en-GB"/>
        </w:rPr>
        <w:t>However, t</w:t>
      </w:r>
      <w:r w:rsidR="000412FD" w:rsidRPr="002661CC">
        <w:rPr>
          <w:lang w:val="en-GB"/>
        </w:rPr>
        <w:t>o ensur</w:t>
      </w:r>
      <w:r w:rsidR="003C4E42" w:rsidRPr="002661CC">
        <w:rPr>
          <w:lang w:val="en-GB"/>
        </w:rPr>
        <w:t>e a rapid response</w:t>
      </w:r>
      <w:r w:rsidR="000412FD" w:rsidRPr="002661CC">
        <w:rPr>
          <w:lang w:val="en-GB"/>
        </w:rPr>
        <w:t>, it is recommended that a complain</w:t>
      </w:r>
      <w:r w:rsidR="000538F3" w:rsidRPr="002661CC">
        <w:rPr>
          <w:lang w:val="en-GB"/>
        </w:rPr>
        <w:t>t</w:t>
      </w:r>
      <w:r w:rsidR="000412FD" w:rsidRPr="002661CC">
        <w:rPr>
          <w:lang w:val="en-GB"/>
        </w:rPr>
        <w:t xml:space="preserve"> is made </w:t>
      </w:r>
      <w:r w:rsidRPr="002661CC">
        <w:rPr>
          <w:lang w:val="en-GB"/>
        </w:rPr>
        <w:t>by:</w:t>
      </w:r>
    </w:p>
    <w:p w14:paraId="01A16861" w14:textId="77777777" w:rsidR="00214F7A" w:rsidRPr="002661CC" w:rsidRDefault="00214F7A" w:rsidP="00F27836">
      <w:pPr>
        <w:pStyle w:val="BodyText"/>
        <w:rPr>
          <w:lang w:val="en-GB"/>
        </w:rPr>
      </w:pPr>
    </w:p>
    <w:p w14:paraId="01A16862" w14:textId="4BDFCFF5" w:rsidR="00214F7A" w:rsidRPr="002661CC" w:rsidRDefault="00AF7177" w:rsidP="00F27836">
      <w:pPr>
        <w:pStyle w:val="BodyText"/>
        <w:rPr>
          <w:lang w:val="en-GB"/>
        </w:rPr>
      </w:pPr>
      <w:r w:rsidRPr="002661CC">
        <w:rPr>
          <w:lang w:val="en-GB"/>
        </w:rPr>
        <w:t>W</w:t>
      </w:r>
      <w:r w:rsidR="00214F7A" w:rsidRPr="002661CC">
        <w:rPr>
          <w:lang w:val="en-GB"/>
        </w:rPr>
        <w:t>ebsite:</w:t>
      </w:r>
      <w:r w:rsidR="00F23B88" w:rsidRPr="002661CC">
        <w:rPr>
          <w:lang w:val="en-GB"/>
        </w:rPr>
        <w:tab/>
      </w:r>
      <w:hyperlink r:id="rId19">
        <w:r w:rsidR="00F67299" w:rsidRPr="002661CC">
          <w:rPr>
            <w:rStyle w:val="Hyperlink"/>
            <w:lang w:val="en-GB"/>
          </w:rPr>
          <w:t>https://www.southtyneside.gov.uk/complaints</w:t>
        </w:r>
      </w:hyperlink>
    </w:p>
    <w:p w14:paraId="01A16863" w14:textId="2A0FA0B5" w:rsidR="00214F7A" w:rsidRPr="002661CC" w:rsidRDefault="00214F7A" w:rsidP="00F27836">
      <w:pPr>
        <w:pStyle w:val="BodyText"/>
        <w:rPr>
          <w:rStyle w:val="Hyperlink"/>
          <w:lang w:val="en-GB"/>
        </w:rPr>
      </w:pPr>
      <w:r w:rsidRPr="002661CC">
        <w:rPr>
          <w:lang w:val="en-GB"/>
        </w:rPr>
        <w:t>Email:</w:t>
      </w:r>
      <w:r w:rsidR="00F23B88" w:rsidRPr="002661CC">
        <w:rPr>
          <w:lang w:val="en-GB"/>
        </w:rPr>
        <w:tab/>
      </w:r>
      <w:r w:rsidR="00F23B88" w:rsidRPr="002661CC">
        <w:rPr>
          <w:lang w:val="en-GB"/>
        </w:rPr>
        <w:tab/>
      </w:r>
      <w:hyperlink r:id="rId20">
        <w:r w:rsidRPr="002661CC">
          <w:rPr>
            <w:rStyle w:val="Hyperlink"/>
            <w:lang w:val="en-GB"/>
          </w:rPr>
          <w:t>complaints@southtyneside.gov.uk</w:t>
        </w:r>
      </w:hyperlink>
    </w:p>
    <w:p w14:paraId="67BAABD4" w14:textId="77777777" w:rsidR="0060061C" w:rsidRPr="002661CC" w:rsidRDefault="0060061C" w:rsidP="00F27836">
      <w:pPr>
        <w:pStyle w:val="BodyText"/>
        <w:rPr>
          <w:lang w:val="en-GB"/>
        </w:rPr>
      </w:pPr>
    </w:p>
    <w:p w14:paraId="01A16864" w14:textId="07D7CD5F" w:rsidR="00214F7A" w:rsidRPr="002661CC" w:rsidRDefault="00214F7A" w:rsidP="00F27836">
      <w:pPr>
        <w:pStyle w:val="BodyText"/>
        <w:rPr>
          <w:lang w:val="en-GB"/>
        </w:rPr>
      </w:pPr>
      <w:r w:rsidRPr="002661CC">
        <w:rPr>
          <w:lang w:val="en-GB"/>
        </w:rPr>
        <w:t>Telephone: 0191 42</w:t>
      </w:r>
      <w:r w:rsidR="00F67299" w:rsidRPr="002661CC">
        <w:rPr>
          <w:lang w:val="en-GB"/>
        </w:rPr>
        <w:t>4</w:t>
      </w:r>
      <w:r w:rsidRPr="002661CC">
        <w:rPr>
          <w:lang w:val="en-GB"/>
        </w:rPr>
        <w:t xml:space="preserve"> </w:t>
      </w:r>
      <w:r w:rsidR="00F67299" w:rsidRPr="002661CC">
        <w:rPr>
          <w:lang w:val="en-GB"/>
        </w:rPr>
        <w:t>6028</w:t>
      </w:r>
    </w:p>
    <w:p w14:paraId="6377A9F9" w14:textId="77777777" w:rsidR="00F67299" w:rsidRPr="002661CC" w:rsidRDefault="00F67299" w:rsidP="00F27836">
      <w:pPr>
        <w:pStyle w:val="BodyText"/>
        <w:rPr>
          <w:lang w:val="en-GB"/>
        </w:rPr>
      </w:pPr>
    </w:p>
    <w:p w14:paraId="01A16865" w14:textId="6AA97683" w:rsidR="00AF7177" w:rsidRPr="002661CC" w:rsidRDefault="00214F7A" w:rsidP="00F27836">
      <w:pPr>
        <w:pStyle w:val="BodyText"/>
        <w:rPr>
          <w:lang w:val="en-GB"/>
        </w:rPr>
      </w:pPr>
      <w:r w:rsidRPr="002661CC">
        <w:rPr>
          <w:lang w:val="en-GB"/>
        </w:rPr>
        <w:t>Letter:</w:t>
      </w:r>
      <w:r w:rsidRPr="002661CC">
        <w:tab/>
      </w:r>
      <w:r w:rsidR="00FF57D8" w:rsidRPr="002661CC">
        <w:rPr>
          <w:color w:val="000000" w:themeColor="text1"/>
          <w:lang w:val="en-GB"/>
        </w:rPr>
        <w:t>Information and</w:t>
      </w:r>
      <w:r w:rsidR="00F23B88" w:rsidRPr="002661CC">
        <w:rPr>
          <w:color w:val="000000" w:themeColor="text1"/>
          <w:lang w:val="en-GB"/>
        </w:rPr>
        <w:t xml:space="preserve"> </w:t>
      </w:r>
      <w:r w:rsidR="00F67299" w:rsidRPr="002661CC">
        <w:rPr>
          <w:color w:val="000000" w:themeColor="text1"/>
          <w:lang w:val="en-GB"/>
        </w:rPr>
        <w:t xml:space="preserve">Feedback </w:t>
      </w:r>
      <w:r w:rsidR="00F67299" w:rsidRPr="002661CC">
        <w:rPr>
          <w:lang w:val="en-GB"/>
        </w:rPr>
        <w:t>Team</w:t>
      </w:r>
    </w:p>
    <w:p w14:paraId="01A16866" w14:textId="618F7F26" w:rsidR="00AF7177" w:rsidRPr="002661CC" w:rsidRDefault="00214F7A" w:rsidP="00F27836">
      <w:pPr>
        <w:pStyle w:val="BodyText"/>
        <w:ind w:firstLine="720"/>
        <w:rPr>
          <w:lang w:val="en-GB"/>
        </w:rPr>
      </w:pPr>
      <w:r w:rsidRPr="002661CC">
        <w:rPr>
          <w:lang w:val="en-GB"/>
        </w:rPr>
        <w:t>South Tyneside Council</w:t>
      </w:r>
    </w:p>
    <w:p w14:paraId="01A16867" w14:textId="06CD81C8" w:rsidR="00AF7177" w:rsidRPr="002661CC" w:rsidRDefault="00214F7A" w:rsidP="00F27836">
      <w:pPr>
        <w:pStyle w:val="BodyText"/>
        <w:ind w:firstLine="720"/>
        <w:rPr>
          <w:lang w:val="en-GB"/>
        </w:rPr>
      </w:pPr>
      <w:r w:rsidRPr="002661CC">
        <w:rPr>
          <w:lang w:val="en-GB"/>
        </w:rPr>
        <w:t xml:space="preserve">Town Hall </w:t>
      </w:r>
      <w:r w:rsidR="00F67299" w:rsidRPr="002661CC">
        <w:rPr>
          <w:lang w:val="en-GB"/>
        </w:rPr>
        <w:t xml:space="preserve">and </w:t>
      </w:r>
      <w:r w:rsidRPr="002661CC">
        <w:rPr>
          <w:lang w:val="en-GB"/>
        </w:rPr>
        <w:t>Civic Offices</w:t>
      </w:r>
    </w:p>
    <w:p w14:paraId="01A16868" w14:textId="14F897F9" w:rsidR="00AF7177" w:rsidRPr="002661CC" w:rsidRDefault="00AF7177" w:rsidP="00F27836">
      <w:pPr>
        <w:pStyle w:val="BodyText"/>
        <w:ind w:firstLine="720"/>
        <w:rPr>
          <w:lang w:val="en-GB"/>
        </w:rPr>
      </w:pPr>
      <w:r w:rsidRPr="002661CC">
        <w:rPr>
          <w:lang w:val="en-GB"/>
        </w:rPr>
        <w:t>Westoe Road</w:t>
      </w:r>
    </w:p>
    <w:p w14:paraId="01A16869" w14:textId="0F0A38EC" w:rsidR="00AF7177" w:rsidRPr="002661CC" w:rsidRDefault="00214F7A" w:rsidP="00F27836">
      <w:pPr>
        <w:pStyle w:val="BodyText"/>
        <w:ind w:firstLine="720"/>
        <w:rPr>
          <w:lang w:val="en-GB"/>
        </w:rPr>
      </w:pPr>
      <w:r w:rsidRPr="002661CC">
        <w:rPr>
          <w:lang w:val="en-GB"/>
        </w:rPr>
        <w:t>South Shields</w:t>
      </w:r>
    </w:p>
    <w:p w14:paraId="01A1686B" w14:textId="1636816A" w:rsidR="00214F7A" w:rsidRPr="002661CC" w:rsidRDefault="00AF7177" w:rsidP="00F27836">
      <w:pPr>
        <w:pStyle w:val="BodyText"/>
        <w:ind w:firstLine="720"/>
        <w:rPr>
          <w:lang w:val="en-GB"/>
        </w:rPr>
      </w:pPr>
      <w:r w:rsidRPr="002661CC">
        <w:rPr>
          <w:lang w:val="en-GB"/>
        </w:rPr>
        <w:t>NE33 2RL</w:t>
      </w:r>
    </w:p>
    <w:p w14:paraId="4F4C93E8" w14:textId="77777777" w:rsidR="00002691" w:rsidRPr="002661CC" w:rsidRDefault="00002691" w:rsidP="00F27836">
      <w:pPr>
        <w:pStyle w:val="BodyTextIndent"/>
        <w:widowControl/>
        <w:autoSpaceDE/>
        <w:autoSpaceDN/>
        <w:spacing w:after="0"/>
        <w:ind w:left="0"/>
        <w:rPr>
          <w:color w:val="000000" w:themeColor="text1"/>
          <w:sz w:val="24"/>
          <w:szCs w:val="24"/>
          <w:lang w:val="en-GB"/>
        </w:rPr>
      </w:pPr>
    </w:p>
    <w:p w14:paraId="2A047016" w14:textId="70037280" w:rsidR="00F67299" w:rsidRPr="002661CC" w:rsidRDefault="00214F7A" w:rsidP="00F27836">
      <w:pPr>
        <w:pStyle w:val="BodyTextIndent"/>
        <w:widowControl/>
        <w:autoSpaceDE/>
        <w:autoSpaceDN/>
        <w:spacing w:after="0"/>
        <w:ind w:left="0"/>
        <w:rPr>
          <w:color w:val="000000" w:themeColor="text1"/>
          <w:sz w:val="24"/>
          <w:szCs w:val="24"/>
          <w:lang w:val="en-GB"/>
        </w:rPr>
        <w:sectPr w:rsidR="00F67299" w:rsidRPr="002661CC" w:rsidSect="006E619F">
          <w:headerReference w:type="default" r:id="rId21"/>
          <w:pgSz w:w="11910" w:h="16840"/>
          <w:pgMar w:top="1418" w:right="1340" w:bottom="1660" w:left="1580" w:header="0" w:footer="567" w:gutter="0"/>
          <w:cols w:space="720"/>
          <w:docGrid w:linePitch="326"/>
        </w:sectPr>
      </w:pPr>
      <w:r w:rsidRPr="002661CC">
        <w:rPr>
          <w:color w:val="000000" w:themeColor="text1"/>
          <w:sz w:val="24"/>
          <w:szCs w:val="24"/>
          <w:lang w:val="en-GB"/>
        </w:rPr>
        <w:t>It is important to recognise that not all conc</w:t>
      </w:r>
      <w:r w:rsidR="00573327" w:rsidRPr="002661CC">
        <w:rPr>
          <w:color w:val="000000" w:themeColor="text1"/>
          <w:sz w:val="24"/>
          <w:szCs w:val="24"/>
          <w:lang w:val="en-GB"/>
        </w:rPr>
        <w:t>erns raised will progress to formal complaints</w:t>
      </w:r>
      <w:r w:rsidRPr="002661CC">
        <w:rPr>
          <w:color w:val="000000" w:themeColor="text1"/>
          <w:sz w:val="24"/>
          <w:szCs w:val="24"/>
          <w:lang w:val="en-GB"/>
        </w:rPr>
        <w:t xml:space="preserve"> procedure</w:t>
      </w:r>
      <w:r w:rsidR="000412FD" w:rsidRPr="002661CC">
        <w:rPr>
          <w:color w:val="000000" w:themeColor="text1"/>
          <w:sz w:val="24"/>
          <w:szCs w:val="24"/>
          <w:lang w:val="en-GB"/>
        </w:rPr>
        <w:t>s</w:t>
      </w:r>
      <w:r w:rsidR="001554C8" w:rsidRPr="002661CC">
        <w:rPr>
          <w:color w:val="000000" w:themeColor="text1"/>
          <w:sz w:val="24"/>
          <w:szCs w:val="24"/>
          <w:lang w:val="en-GB"/>
        </w:rPr>
        <w:t xml:space="preserve">. </w:t>
      </w:r>
      <w:r w:rsidR="00573327" w:rsidRPr="002661CC">
        <w:rPr>
          <w:color w:val="000000" w:themeColor="text1"/>
          <w:sz w:val="24"/>
          <w:szCs w:val="24"/>
          <w:lang w:val="en-GB"/>
        </w:rPr>
        <w:t xml:space="preserve">Where a concern is raised that can be dealt with at the point of contact, staff will aim to resolve the issue(s). Where this is not possible, the </w:t>
      </w:r>
      <w:r w:rsidR="00F67299" w:rsidRPr="002661CC">
        <w:rPr>
          <w:color w:val="000000" w:themeColor="text1"/>
          <w:sz w:val="24"/>
          <w:szCs w:val="24"/>
          <w:lang w:val="en-GB"/>
        </w:rPr>
        <w:t>person</w:t>
      </w:r>
      <w:r w:rsidR="00573327" w:rsidRPr="002661CC">
        <w:rPr>
          <w:color w:val="000000" w:themeColor="text1"/>
          <w:sz w:val="24"/>
          <w:szCs w:val="24"/>
          <w:lang w:val="en-GB"/>
        </w:rPr>
        <w:t xml:space="preserve"> will be advised how to escalate their concern as a formal complaint.</w:t>
      </w:r>
    </w:p>
    <w:p w14:paraId="3FD06CC4" w14:textId="25B25E43" w:rsidR="00EE5174" w:rsidRPr="002661CC" w:rsidRDefault="00EE5174" w:rsidP="00657B77">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lastRenderedPageBreak/>
        <w:t>What is a Public Health complaint?</w:t>
      </w:r>
    </w:p>
    <w:p w14:paraId="0AB776D4" w14:textId="77777777" w:rsidR="00EE5174" w:rsidRPr="002661CC" w:rsidRDefault="00EE5174" w:rsidP="00F27836">
      <w:pPr>
        <w:rPr>
          <w:rFonts w:ascii="Arial" w:eastAsiaTheme="minorEastAsia" w:hAnsi="Arial"/>
        </w:rPr>
      </w:pPr>
    </w:p>
    <w:p w14:paraId="60E799F7" w14:textId="77777777" w:rsidR="00320608" w:rsidRPr="002661CC" w:rsidRDefault="75F4D000" w:rsidP="00F27836">
      <w:pPr>
        <w:rPr>
          <w:rFonts w:ascii="Arial" w:eastAsiaTheme="minorEastAsia" w:hAnsi="Arial"/>
        </w:rPr>
      </w:pPr>
      <w:r w:rsidRPr="002661CC">
        <w:rPr>
          <w:rFonts w:ascii="Arial" w:eastAsiaTheme="minorEastAsia" w:hAnsi="Arial"/>
        </w:rPr>
        <w:t xml:space="preserve">South Tyneside Council </w:t>
      </w:r>
      <w:r w:rsidR="1B1A3300" w:rsidRPr="002661CC">
        <w:rPr>
          <w:rFonts w:ascii="Arial" w:eastAsiaTheme="minorEastAsia" w:hAnsi="Arial"/>
        </w:rPr>
        <w:t xml:space="preserve">has based this on the </w:t>
      </w:r>
      <w:r w:rsidR="00320608" w:rsidRPr="002661CC">
        <w:rPr>
          <w:rFonts w:ascii="Arial" w:eastAsiaTheme="minorEastAsia" w:hAnsi="Arial"/>
        </w:rPr>
        <w:t xml:space="preserve">Local Government and Social Care </w:t>
      </w:r>
      <w:r w:rsidR="1B1A3300" w:rsidRPr="002661CC">
        <w:rPr>
          <w:rFonts w:ascii="Arial" w:eastAsiaTheme="minorEastAsia" w:hAnsi="Arial"/>
        </w:rPr>
        <w:t>Ombudsman’s definition of a complaint</w:t>
      </w:r>
      <w:r w:rsidR="00320608" w:rsidRPr="002661CC">
        <w:rPr>
          <w:rFonts w:ascii="Arial" w:eastAsiaTheme="minorEastAsia" w:hAnsi="Arial"/>
        </w:rPr>
        <w:t xml:space="preserve">: </w:t>
      </w:r>
    </w:p>
    <w:p w14:paraId="1C10D142" w14:textId="77777777" w:rsidR="00320608" w:rsidRPr="002661CC" w:rsidRDefault="00320608" w:rsidP="00F27836">
      <w:pPr>
        <w:rPr>
          <w:rFonts w:ascii="Arial" w:eastAsiaTheme="minorEastAsia" w:hAnsi="Arial"/>
        </w:rPr>
      </w:pPr>
    </w:p>
    <w:p w14:paraId="5FAAE5C8" w14:textId="300A73FF" w:rsidR="004F4D2E" w:rsidRPr="002661CC" w:rsidRDefault="1B1A3300" w:rsidP="00F27836">
      <w:pPr>
        <w:rPr>
          <w:rFonts w:ascii="Arial" w:eastAsiaTheme="minorEastAsia" w:hAnsi="Arial"/>
          <w:b/>
          <w:bCs/>
        </w:rPr>
      </w:pPr>
      <w:r w:rsidRPr="002661CC">
        <w:rPr>
          <w:rFonts w:ascii="Arial" w:eastAsiaTheme="minorEastAsia" w:hAnsi="Arial"/>
          <w:b/>
          <w:bCs/>
        </w:rPr>
        <w:t xml:space="preserve">“An expression of dissatisfaction by one or more members of the public about the Council’s action or lack of action or about the standard of a service, whether the action was taken, or the service </w:t>
      </w:r>
      <w:r w:rsidR="004F4D2E" w:rsidRPr="002661CC">
        <w:rPr>
          <w:rFonts w:ascii="Arial" w:eastAsiaTheme="minorEastAsia" w:hAnsi="Arial"/>
          <w:b/>
          <w:bCs/>
        </w:rPr>
        <w:t>provided by the Council itself or a person or body acting on behalf of the Council.”</w:t>
      </w:r>
    </w:p>
    <w:p w14:paraId="7B8F20A1" w14:textId="77777777" w:rsidR="00E73831" w:rsidRPr="002661CC" w:rsidRDefault="00E73831" w:rsidP="00F27836">
      <w:pPr>
        <w:rPr>
          <w:rFonts w:ascii="Arial" w:eastAsiaTheme="minorEastAsia" w:hAnsi="Arial"/>
        </w:rPr>
      </w:pPr>
    </w:p>
    <w:p w14:paraId="3DD5F0D3" w14:textId="23E6AA16" w:rsidR="00E73831" w:rsidRPr="002661CC" w:rsidRDefault="00E73831" w:rsidP="00660698">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t xml:space="preserve">Who can </w:t>
      </w:r>
      <w:r w:rsidR="00485A7D" w:rsidRPr="002661CC">
        <w:rPr>
          <w:rFonts w:ascii="Arial" w:hAnsi="Arial"/>
          <w:b/>
          <w:bCs/>
          <w:color w:val="1F497D" w:themeColor="text2"/>
          <w:sz w:val="36"/>
          <w:szCs w:val="36"/>
        </w:rPr>
        <w:t>use the Public Health complaints procedure</w:t>
      </w:r>
      <w:r w:rsidRPr="002661CC">
        <w:rPr>
          <w:rFonts w:ascii="Arial" w:hAnsi="Arial"/>
          <w:b/>
          <w:bCs/>
          <w:color w:val="1F497D" w:themeColor="text2"/>
          <w:sz w:val="36"/>
          <w:szCs w:val="36"/>
        </w:rPr>
        <w:t>?</w:t>
      </w:r>
    </w:p>
    <w:p w14:paraId="66F97CF6" w14:textId="77777777" w:rsidR="00660698" w:rsidRPr="002661CC" w:rsidRDefault="00660698" w:rsidP="00660698">
      <w:pPr>
        <w:outlineLvl w:val="0"/>
        <w:rPr>
          <w:rFonts w:ascii="Arial" w:hAnsi="Arial"/>
          <w:b/>
          <w:bCs/>
          <w:color w:val="1F497D" w:themeColor="text2"/>
          <w:sz w:val="22"/>
          <w:szCs w:val="22"/>
        </w:rPr>
      </w:pPr>
    </w:p>
    <w:p w14:paraId="13218CA1" w14:textId="65EE7764" w:rsidR="00D8572D" w:rsidRPr="002661CC" w:rsidRDefault="00D8572D" w:rsidP="00D8572D">
      <w:pPr>
        <w:pStyle w:val="BodyText"/>
        <w:rPr>
          <w:lang w:val="en-GB"/>
        </w:rPr>
      </w:pPr>
      <w:r w:rsidRPr="002661CC">
        <w:rPr>
          <w:lang w:val="en-GB"/>
        </w:rPr>
        <w:t xml:space="preserve">The </w:t>
      </w:r>
      <w:r w:rsidR="00BC21A9" w:rsidRPr="002661CC">
        <w:rPr>
          <w:lang w:val="en-GB"/>
        </w:rPr>
        <w:t xml:space="preserve">Public Health Complaints </w:t>
      </w:r>
      <w:r w:rsidRPr="002661CC">
        <w:rPr>
          <w:lang w:val="en-GB"/>
        </w:rPr>
        <w:t>Policy is available to people who live in, work in or visit South Tyneside, as well as people who receive a Public Health service provided by South Tyneside Council.</w:t>
      </w:r>
    </w:p>
    <w:p w14:paraId="6CC6E4E4" w14:textId="77777777" w:rsidR="002249B2" w:rsidRPr="002661CC" w:rsidRDefault="002249B2" w:rsidP="00D8572D">
      <w:pPr>
        <w:pStyle w:val="BodyText"/>
        <w:rPr>
          <w:sz w:val="22"/>
          <w:szCs w:val="22"/>
          <w:lang w:val="en-GB"/>
        </w:rPr>
      </w:pPr>
    </w:p>
    <w:p w14:paraId="73F99FF5" w14:textId="77777777" w:rsidR="001E58DC" w:rsidRPr="002661CC" w:rsidRDefault="001E58DC" w:rsidP="001E58DC">
      <w:pPr>
        <w:pStyle w:val="ListParagraph"/>
        <w:numPr>
          <w:ilvl w:val="0"/>
          <w:numId w:val="8"/>
        </w:numPr>
        <w:outlineLvl w:val="0"/>
        <w:rPr>
          <w:rFonts w:ascii="Arial" w:hAnsi="Arial"/>
          <w:b/>
          <w:bCs/>
          <w:color w:val="1F497D"/>
          <w:sz w:val="36"/>
          <w:szCs w:val="36"/>
        </w:rPr>
      </w:pPr>
      <w:r w:rsidRPr="002661CC">
        <w:rPr>
          <w:rFonts w:ascii="Arial" w:hAnsi="Arial"/>
          <w:b/>
          <w:bCs/>
          <w:color w:val="1F497D"/>
          <w:sz w:val="36"/>
          <w:szCs w:val="36"/>
        </w:rPr>
        <w:t>Unreasonable Actions</w:t>
      </w:r>
    </w:p>
    <w:p w14:paraId="4A7A7197" w14:textId="77777777" w:rsidR="001E58DC" w:rsidRPr="002661CC" w:rsidRDefault="001E58DC" w:rsidP="001E58DC">
      <w:pPr>
        <w:pStyle w:val="BodyText"/>
        <w:rPr>
          <w:lang w:val="en-GB"/>
        </w:rPr>
      </w:pPr>
    </w:p>
    <w:p w14:paraId="566483CC" w14:textId="77777777" w:rsidR="001E58DC" w:rsidRPr="002661CC" w:rsidRDefault="001E58DC" w:rsidP="001E58DC">
      <w:pPr>
        <w:pStyle w:val="BodyText"/>
        <w:rPr>
          <w:lang w:val="en-GB"/>
        </w:rPr>
      </w:pPr>
      <w:r w:rsidRPr="002661CC">
        <w:rPr>
          <w:lang w:val="en-GB"/>
        </w:rPr>
        <w:t>In a small number of cases people interact with services in a way that is unreasonable. This may include being unreasonably persistent in relation to their contact, which can prevent the Council from providing services to the individual and others, and have a significant impact on staff wellbeing. These actions can occur during delivery of a service, while a complaint is being investigated, or once an organisation has finished the complaint investigation.</w:t>
      </w:r>
    </w:p>
    <w:p w14:paraId="6921100F" w14:textId="77777777" w:rsidR="001E58DC" w:rsidRPr="002661CC" w:rsidRDefault="001E58DC" w:rsidP="001E58DC">
      <w:pPr>
        <w:pStyle w:val="BodyText"/>
        <w:rPr>
          <w:lang w:val="en-GB"/>
        </w:rPr>
      </w:pPr>
    </w:p>
    <w:p w14:paraId="3471FF51" w14:textId="77777777" w:rsidR="001E58DC" w:rsidRPr="002661CC" w:rsidRDefault="001E58DC" w:rsidP="001E58DC">
      <w:pPr>
        <w:pStyle w:val="BodyText"/>
        <w:rPr>
          <w:lang w:val="en-GB"/>
        </w:rPr>
      </w:pPr>
      <w:r w:rsidRPr="002661CC">
        <w:rPr>
          <w:lang w:val="en-GB"/>
        </w:rPr>
        <w:t>The decision to restrict access to services should not be taken lightly. Careful consideration should be given to our duties under equality and human rights act legislation. The Council should not operate a blanket approach to managing challenging actions and should consider the circumstances of each individual case.</w:t>
      </w:r>
    </w:p>
    <w:p w14:paraId="145CA789" w14:textId="77777777" w:rsidR="001E58DC" w:rsidRPr="002661CC" w:rsidRDefault="001E58DC" w:rsidP="001E58DC">
      <w:pPr>
        <w:pStyle w:val="BodyText"/>
        <w:rPr>
          <w:lang w:val="en-GB"/>
        </w:rPr>
      </w:pPr>
    </w:p>
    <w:p w14:paraId="4193F5D5" w14:textId="77777777" w:rsidR="001E58DC" w:rsidRPr="002661CC" w:rsidRDefault="001E58DC" w:rsidP="001E58DC">
      <w:pPr>
        <w:pStyle w:val="BodyText"/>
        <w:rPr>
          <w:lang w:val="en-GB"/>
        </w:rPr>
      </w:pPr>
      <w:r w:rsidRPr="002661CC">
        <w:rPr>
          <w:lang w:val="en-GB"/>
        </w:rPr>
        <w:t>The Council has a Managing Unreasonable Actions Policy which defines unacceptable actions and sets out the measures we can take to deal with people who display this behaviour.</w:t>
      </w:r>
    </w:p>
    <w:p w14:paraId="63ADBD85" w14:textId="77777777" w:rsidR="00351C1B" w:rsidRPr="002661CC" w:rsidRDefault="00351C1B" w:rsidP="001E58DC">
      <w:pPr>
        <w:pStyle w:val="BodyText"/>
        <w:rPr>
          <w:sz w:val="22"/>
          <w:szCs w:val="22"/>
          <w:lang w:val="en-GB"/>
        </w:rPr>
      </w:pPr>
    </w:p>
    <w:p w14:paraId="55262E0A" w14:textId="77777777" w:rsidR="001D74FE" w:rsidRPr="002661CC" w:rsidRDefault="001D74FE" w:rsidP="00AE189C">
      <w:pPr>
        <w:pStyle w:val="ListParagraph"/>
        <w:numPr>
          <w:ilvl w:val="0"/>
          <w:numId w:val="8"/>
        </w:numPr>
        <w:outlineLvl w:val="0"/>
        <w:rPr>
          <w:rFonts w:ascii="Arial" w:hAnsi="Arial"/>
          <w:b/>
          <w:bCs/>
          <w:color w:val="1F497D" w:themeColor="text2"/>
          <w:sz w:val="36"/>
          <w:szCs w:val="36"/>
        </w:rPr>
        <w:sectPr w:rsidR="001D74FE" w:rsidRPr="002661CC" w:rsidSect="006E619F">
          <w:headerReference w:type="default" r:id="rId22"/>
          <w:pgSz w:w="11910" w:h="16840"/>
          <w:pgMar w:top="1418" w:right="1340" w:bottom="1660" w:left="1580" w:header="0" w:footer="567" w:gutter="0"/>
          <w:cols w:space="720"/>
          <w:docGrid w:linePitch="326"/>
        </w:sectPr>
      </w:pPr>
    </w:p>
    <w:p w14:paraId="634A8A51" w14:textId="019F07A6" w:rsidR="00EE164E" w:rsidRPr="002661CC" w:rsidRDefault="00EE164E" w:rsidP="00AE189C">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lastRenderedPageBreak/>
        <w:t xml:space="preserve">What does this </w:t>
      </w:r>
      <w:r w:rsidR="00AE189C" w:rsidRPr="002661CC">
        <w:rPr>
          <w:rFonts w:ascii="Arial" w:hAnsi="Arial"/>
          <w:b/>
          <w:bCs/>
          <w:color w:val="1F497D" w:themeColor="text2"/>
          <w:sz w:val="36"/>
          <w:szCs w:val="36"/>
        </w:rPr>
        <w:t>policy cover?</w:t>
      </w:r>
    </w:p>
    <w:p w14:paraId="0EC0FA10" w14:textId="77777777" w:rsidR="00715491" w:rsidRPr="002661CC" w:rsidRDefault="00715491" w:rsidP="00715491">
      <w:pPr>
        <w:rPr>
          <w:rFonts w:ascii="Arial" w:eastAsiaTheme="minorEastAsia" w:hAnsi="Arial"/>
        </w:rPr>
      </w:pPr>
    </w:p>
    <w:p w14:paraId="2A0C9C50" w14:textId="77777777" w:rsidR="00715491" w:rsidRPr="002661CC" w:rsidRDefault="00715491" w:rsidP="00715491">
      <w:pPr>
        <w:rPr>
          <w:rFonts w:ascii="Arial" w:eastAsiaTheme="minorEastAsia" w:hAnsi="Arial"/>
        </w:rPr>
      </w:pPr>
      <w:r w:rsidRPr="002661CC">
        <w:rPr>
          <w:rFonts w:ascii="Arial" w:eastAsiaTheme="minorEastAsia" w:hAnsi="Arial"/>
        </w:rPr>
        <w:t>This policy deals with complaints about the exercise of our Public Health functions, any services provided on our behalf in relation to our Public Health functions and any other function for which the Director of Public Health has responsibility. These may include for example:</w:t>
      </w:r>
    </w:p>
    <w:p w14:paraId="6D646FE3" w14:textId="77777777" w:rsidR="00715491" w:rsidRPr="002661CC" w:rsidRDefault="00715491" w:rsidP="00715491">
      <w:pPr>
        <w:pStyle w:val="ListParagraph"/>
        <w:numPr>
          <w:ilvl w:val="0"/>
          <w:numId w:val="14"/>
        </w:numPr>
        <w:rPr>
          <w:rFonts w:ascii="Arial" w:eastAsiaTheme="minorEastAsia" w:hAnsi="Arial"/>
        </w:rPr>
      </w:pPr>
      <w:r w:rsidRPr="002661CC">
        <w:rPr>
          <w:rFonts w:ascii="Arial" w:eastAsiaTheme="minorEastAsia" w:hAnsi="Arial"/>
        </w:rPr>
        <w:t>smoking cessation services</w:t>
      </w:r>
    </w:p>
    <w:p w14:paraId="1298F25C" w14:textId="77777777" w:rsidR="00715491" w:rsidRPr="002661CC" w:rsidRDefault="00715491" w:rsidP="00715491">
      <w:pPr>
        <w:pStyle w:val="ListParagraph"/>
        <w:numPr>
          <w:ilvl w:val="0"/>
          <w:numId w:val="14"/>
        </w:numPr>
        <w:rPr>
          <w:rFonts w:ascii="Arial" w:eastAsiaTheme="minorEastAsia" w:hAnsi="Arial"/>
        </w:rPr>
      </w:pPr>
      <w:r w:rsidRPr="002661CC">
        <w:rPr>
          <w:rFonts w:ascii="Arial" w:eastAsiaTheme="minorEastAsia" w:hAnsi="Arial"/>
        </w:rPr>
        <w:t>interventions to tackle obesity such as community lifestyle and weight management services</w:t>
      </w:r>
    </w:p>
    <w:p w14:paraId="1D4C96C4" w14:textId="77777777" w:rsidR="00715491" w:rsidRPr="002661CC" w:rsidRDefault="00715491" w:rsidP="00715491">
      <w:pPr>
        <w:pStyle w:val="ListParagraph"/>
        <w:numPr>
          <w:ilvl w:val="0"/>
          <w:numId w:val="14"/>
        </w:numPr>
        <w:rPr>
          <w:rFonts w:ascii="Arial" w:eastAsiaTheme="minorEastAsia" w:hAnsi="Arial"/>
        </w:rPr>
      </w:pPr>
      <w:r w:rsidRPr="002661CC">
        <w:rPr>
          <w:rFonts w:ascii="Arial" w:eastAsiaTheme="minorEastAsia" w:hAnsi="Arial"/>
        </w:rPr>
        <w:t>locally led nutrition initiatives</w:t>
      </w:r>
    </w:p>
    <w:p w14:paraId="775AB209" w14:textId="77777777" w:rsidR="00715491" w:rsidRPr="002661CC" w:rsidRDefault="00715491" w:rsidP="00715491">
      <w:pPr>
        <w:pStyle w:val="ListParagraph"/>
        <w:numPr>
          <w:ilvl w:val="0"/>
          <w:numId w:val="14"/>
        </w:numPr>
        <w:rPr>
          <w:rFonts w:ascii="Arial" w:eastAsiaTheme="minorEastAsia" w:hAnsi="Arial"/>
        </w:rPr>
      </w:pPr>
      <w:r w:rsidRPr="002661CC">
        <w:rPr>
          <w:rFonts w:ascii="Arial" w:eastAsiaTheme="minorEastAsia" w:hAnsi="Arial"/>
        </w:rPr>
        <w:t>addiction services</w:t>
      </w:r>
    </w:p>
    <w:p w14:paraId="3B33607A" w14:textId="77777777" w:rsidR="00715491" w:rsidRPr="002661CC" w:rsidRDefault="00715491" w:rsidP="00715491">
      <w:pPr>
        <w:pStyle w:val="ListParagraph"/>
        <w:numPr>
          <w:ilvl w:val="0"/>
          <w:numId w:val="14"/>
        </w:numPr>
        <w:rPr>
          <w:rFonts w:ascii="Arial" w:eastAsiaTheme="minorEastAsia" w:hAnsi="Arial"/>
        </w:rPr>
      </w:pPr>
      <w:r w:rsidRPr="002661CC">
        <w:rPr>
          <w:rFonts w:ascii="Arial" w:eastAsiaTheme="minorEastAsia" w:hAnsi="Arial"/>
        </w:rPr>
        <w:t>public mental health services and behavioural</w:t>
      </w:r>
    </w:p>
    <w:p w14:paraId="10428DCB" w14:textId="215D5DA2" w:rsidR="007873F1" w:rsidRPr="002661CC" w:rsidRDefault="00715491" w:rsidP="00715491">
      <w:pPr>
        <w:pStyle w:val="ListParagraph"/>
        <w:numPr>
          <w:ilvl w:val="0"/>
          <w:numId w:val="14"/>
        </w:numPr>
        <w:rPr>
          <w:rFonts w:ascii="Arial" w:eastAsiaTheme="minorEastAsia" w:hAnsi="Arial"/>
        </w:rPr>
      </w:pPr>
      <w:r w:rsidRPr="002661CC">
        <w:rPr>
          <w:rFonts w:ascii="Arial" w:eastAsiaTheme="minorEastAsia" w:hAnsi="Arial"/>
        </w:rPr>
        <w:t xml:space="preserve">lifestyle campaigns to prevent cancer and other </w:t>
      </w:r>
      <w:r w:rsidR="00DF71BD" w:rsidRPr="002661CC">
        <w:rPr>
          <w:rFonts w:ascii="Arial" w:eastAsiaTheme="minorEastAsia" w:hAnsi="Arial"/>
        </w:rPr>
        <w:t>long-term</w:t>
      </w:r>
      <w:r w:rsidRPr="002661CC">
        <w:rPr>
          <w:rFonts w:ascii="Arial" w:eastAsiaTheme="minorEastAsia" w:hAnsi="Arial"/>
        </w:rPr>
        <w:t xml:space="preserve"> conditions</w:t>
      </w:r>
    </w:p>
    <w:p w14:paraId="113181FD" w14:textId="77777777" w:rsidR="00E5408E" w:rsidRPr="002661CC" w:rsidRDefault="00E5408E" w:rsidP="00E5408E">
      <w:pPr>
        <w:rPr>
          <w:rFonts w:ascii="Arial" w:eastAsiaTheme="minorEastAsia" w:hAnsi="Arial"/>
        </w:rPr>
      </w:pPr>
    </w:p>
    <w:p w14:paraId="0E4A5985" w14:textId="77777777" w:rsidR="00E5408E" w:rsidRPr="002661CC" w:rsidRDefault="00E5408E" w:rsidP="00E5408E">
      <w:pPr>
        <w:pStyle w:val="BodyText"/>
        <w:rPr>
          <w:b/>
          <w:iCs/>
          <w:color w:val="1F497D" w:themeColor="text2"/>
          <w:lang w:val="en-GB"/>
        </w:rPr>
      </w:pPr>
      <w:r w:rsidRPr="002661CC">
        <w:rPr>
          <w:b/>
          <w:iCs/>
          <w:color w:val="1F497D" w:themeColor="text2"/>
          <w:lang w:val="en-GB"/>
        </w:rPr>
        <w:t>Anonymous complaints</w:t>
      </w:r>
    </w:p>
    <w:p w14:paraId="5558F00C" w14:textId="77777777" w:rsidR="00E5408E" w:rsidRPr="002661CC" w:rsidRDefault="00E5408E" w:rsidP="00E5408E">
      <w:pPr>
        <w:pStyle w:val="BodyText"/>
        <w:rPr>
          <w:lang w:val="en-GB"/>
        </w:rPr>
      </w:pPr>
      <w:r w:rsidRPr="002661CC">
        <w:rPr>
          <w:lang w:val="en-GB"/>
        </w:rPr>
        <w:t>Anonymous complaints can play a significant part in revealing poor practice, particularly in relation to vulnerable people. Anonymous complaints will be considered under the corporate complaints procedure where possible. If there are no means to provide a response in relation to allegations or issues raised, these this will be recorded as an initial report of concern and investigated as considered appropriate by the Lead Officer. The Council will be unable to provide a response to anonymous complaints.</w:t>
      </w:r>
    </w:p>
    <w:p w14:paraId="00105DE2" w14:textId="77777777" w:rsidR="00D47795" w:rsidRPr="002661CC" w:rsidRDefault="00D47795" w:rsidP="00E5408E">
      <w:pPr>
        <w:pStyle w:val="BodyText"/>
        <w:rPr>
          <w:lang w:val="en-GB"/>
        </w:rPr>
      </w:pPr>
    </w:p>
    <w:p w14:paraId="29CA2C77" w14:textId="063273F5" w:rsidR="00D47795" w:rsidRPr="002661CC" w:rsidRDefault="00D47795" w:rsidP="00D47795">
      <w:pPr>
        <w:pStyle w:val="BodyText"/>
        <w:rPr>
          <w:b/>
          <w:iCs/>
          <w:color w:val="1F497D" w:themeColor="text2"/>
          <w:lang w:val="en-GB"/>
        </w:rPr>
      </w:pPr>
      <w:r w:rsidRPr="002661CC">
        <w:rPr>
          <w:b/>
          <w:iCs/>
          <w:color w:val="1F497D" w:themeColor="text2"/>
          <w:lang w:val="en-GB"/>
        </w:rPr>
        <w:t>Complaints about services provided on our behalf in relation to our Public Health functions</w:t>
      </w:r>
    </w:p>
    <w:p w14:paraId="6793184A" w14:textId="0FDA15BC" w:rsidR="00D47795" w:rsidRPr="002661CC" w:rsidRDefault="00D47795" w:rsidP="000F0215">
      <w:pPr>
        <w:rPr>
          <w:rFonts w:ascii="Arial" w:eastAsia="Calibri" w:hAnsi="Arial"/>
        </w:rPr>
      </w:pPr>
      <w:r w:rsidRPr="002661CC">
        <w:rPr>
          <w:rFonts w:ascii="Arial" w:eastAsia="Calibri" w:hAnsi="Arial"/>
        </w:rPr>
        <w:t xml:space="preserve">Many of our frontline services are provided by a separate organisation. Usually, if we receive a complaint about an externally provided service, we seek your permission to refer it onto them to respond to you directly and we will review complaints with the provider through one of our regular </w:t>
      </w:r>
      <w:proofErr w:type="gramStart"/>
      <w:r w:rsidRPr="002661CC">
        <w:rPr>
          <w:rFonts w:ascii="Arial" w:eastAsia="Calibri" w:hAnsi="Arial"/>
        </w:rPr>
        <w:t>contract</w:t>
      </w:r>
      <w:proofErr w:type="gramEnd"/>
      <w:r w:rsidRPr="002661CC">
        <w:rPr>
          <w:rFonts w:ascii="Arial" w:eastAsia="Calibri" w:hAnsi="Arial"/>
        </w:rPr>
        <w:t xml:space="preserve"> monitoring meetings.</w:t>
      </w:r>
    </w:p>
    <w:p w14:paraId="4FFDE70E" w14:textId="77777777" w:rsidR="00E5408E" w:rsidRPr="002661CC" w:rsidRDefault="00E5408E" w:rsidP="00E5408E">
      <w:pPr>
        <w:pStyle w:val="BodyText"/>
        <w:rPr>
          <w:b/>
          <w:color w:val="1F497D" w:themeColor="text2"/>
          <w:lang w:val="en-GB"/>
        </w:rPr>
      </w:pPr>
    </w:p>
    <w:p w14:paraId="5A95F719" w14:textId="1915EDD7" w:rsidR="00E5408E" w:rsidRPr="002661CC" w:rsidRDefault="00E5408E" w:rsidP="00E5408E">
      <w:pPr>
        <w:pStyle w:val="BodyText"/>
        <w:rPr>
          <w:rFonts w:eastAsiaTheme="majorEastAsia"/>
          <w:bCs/>
          <w:color w:val="1F497D" w:themeColor="text2"/>
          <w:lang w:val="en-GB"/>
        </w:rPr>
      </w:pPr>
      <w:r w:rsidRPr="002661CC">
        <w:rPr>
          <w:rStyle w:val="Heading2Char"/>
          <w:rFonts w:ascii="Arial" w:hAnsi="Arial" w:cs="Arial"/>
          <w:color w:val="1F497D" w:themeColor="text2"/>
          <w:sz w:val="24"/>
          <w:szCs w:val="24"/>
          <w:lang w:val="en-GB"/>
        </w:rPr>
        <w:t xml:space="preserve">Complaints </w:t>
      </w:r>
      <w:r w:rsidRPr="002661CC">
        <w:rPr>
          <w:rFonts w:eastAsiaTheme="majorEastAsia"/>
          <w:b/>
          <w:bCs/>
          <w:color w:val="1F497D" w:themeColor="text2"/>
          <w:lang w:val="en-GB"/>
        </w:rPr>
        <w:t xml:space="preserve">about the conduct of </w:t>
      </w:r>
      <w:r w:rsidR="000F0215" w:rsidRPr="002661CC">
        <w:rPr>
          <w:rFonts w:eastAsiaTheme="majorEastAsia"/>
          <w:b/>
          <w:bCs/>
          <w:color w:val="1F497D" w:themeColor="text2"/>
          <w:lang w:val="en-GB"/>
        </w:rPr>
        <w:t xml:space="preserve">Public Health </w:t>
      </w:r>
      <w:r w:rsidRPr="002661CC">
        <w:rPr>
          <w:rFonts w:eastAsiaTheme="majorEastAsia"/>
          <w:b/>
          <w:bCs/>
          <w:color w:val="1F497D" w:themeColor="text2"/>
          <w:lang w:val="en-GB"/>
        </w:rPr>
        <w:t>staff</w:t>
      </w:r>
    </w:p>
    <w:p w14:paraId="46357351" w14:textId="77777777" w:rsidR="00E5408E" w:rsidRPr="002661CC" w:rsidRDefault="00E5408E" w:rsidP="00E5408E">
      <w:pPr>
        <w:pStyle w:val="BodyText"/>
        <w:rPr>
          <w:lang w:val="en-GB"/>
        </w:rPr>
      </w:pPr>
      <w:r w:rsidRPr="002661CC">
        <w:rPr>
          <w:lang w:val="en-GB"/>
        </w:rPr>
        <w:t>Where a complaint involves the conduct or attitude of a member of staff, this will be investigated under the corporate complaints procedure to ensure that the customer receives a response to the concerns raised.  The corporate complaints procedure is a separate process from any internal disciplinary procedures that may follow as a result of the investigation of a complaint.</w:t>
      </w:r>
    </w:p>
    <w:p w14:paraId="0B95C039" w14:textId="77777777" w:rsidR="00E5408E" w:rsidRPr="002661CC" w:rsidRDefault="00E5408E" w:rsidP="00E5408E">
      <w:pPr>
        <w:pStyle w:val="BodyText"/>
        <w:rPr>
          <w:lang w:val="en-GB"/>
        </w:rPr>
      </w:pPr>
    </w:p>
    <w:p w14:paraId="0AFBFD5D" w14:textId="77777777" w:rsidR="00E5408E" w:rsidRPr="002661CC" w:rsidRDefault="00E5408E" w:rsidP="00E5408E">
      <w:pPr>
        <w:pStyle w:val="BodyText"/>
        <w:rPr>
          <w:lang w:val="en-GB"/>
        </w:rPr>
      </w:pPr>
      <w:r w:rsidRPr="002661CC">
        <w:rPr>
          <w:lang w:val="en-GB"/>
        </w:rPr>
        <w:t>The relationship between employer and employee is confidential. It is appropriate to advise the customer of any action taken in response to their complaint, however the application or outcome of any HR process must remain confidential.</w:t>
      </w:r>
    </w:p>
    <w:p w14:paraId="7FE1B549" w14:textId="77777777" w:rsidR="00351C1B" w:rsidRPr="002661CC" w:rsidRDefault="00351C1B" w:rsidP="00E5408E">
      <w:pPr>
        <w:pStyle w:val="BodyText"/>
        <w:rPr>
          <w:sz w:val="22"/>
          <w:szCs w:val="22"/>
          <w:lang w:val="en-GB"/>
        </w:rPr>
      </w:pPr>
    </w:p>
    <w:p w14:paraId="34C1111F" w14:textId="77777777" w:rsidR="001D74FE" w:rsidRPr="002661CC" w:rsidRDefault="001D74FE" w:rsidP="00351C1B">
      <w:pPr>
        <w:pStyle w:val="ListParagraph"/>
        <w:numPr>
          <w:ilvl w:val="0"/>
          <w:numId w:val="8"/>
        </w:numPr>
        <w:outlineLvl w:val="0"/>
        <w:rPr>
          <w:rFonts w:ascii="Arial" w:hAnsi="Arial"/>
          <w:b/>
          <w:bCs/>
          <w:color w:val="1F497D" w:themeColor="text2"/>
          <w:sz w:val="36"/>
          <w:szCs w:val="36"/>
        </w:rPr>
        <w:sectPr w:rsidR="001D74FE" w:rsidRPr="002661CC" w:rsidSect="006E619F">
          <w:pgSz w:w="11910" w:h="16840"/>
          <w:pgMar w:top="1418" w:right="1340" w:bottom="1660" w:left="1580" w:header="0" w:footer="567" w:gutter="0"/>
          <w:cols w:space="720"/>
          <w:docGrid w:linePitch="326"/>
        </w:sectPr>
      </w:pPr>
    </w:p>
    <w:p w14:paraId="54BBD7C2" w14:textId="517053A8" w:rsidR="007873F1" w:rsidRPr="002661CC" w:rsidRDefault="007873F1" w:rsidP="00351C1B">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lastRenderedPageBreak/>
        <w:t>What does this policy not cover?</w:t>
      </w:r>
    </w:p>
    <w:p w14:paraId="0A957119" w14:textId="77777777" w:rsidR="007873F1" w:rsidRPr="002661CC" w:rsidRDefault="007873F1" w:rsidP="007873F1">
      <w:pPr>
        <w:rPr>
          <w:rFonts w:ascii="Arial" w:eastAsiaTheme="minorEastAsia" w:hAnsi="Arial"/>
          <w:sz w:val="22"/>
          <w:szCs w:val="22"/>
        </w:rPr>
      </w:pPr>
    </w:p>
    <w:p w14:paraId="4D4610D0" w14:textId="77777777" w:rsidR="00FC28C9" w:rsidRPr="002661CC" w:rsidRDefault="00FC28C9" w:rsidP="00FC28C9">
      <w:pPr>
        <w:spacing w:after="160"/>
        <w:rPr>
          <w:rFonts w:ascii="Arial" w:eastAsia="Calibri" w:hAnsi="Arial"/>
          <w:color w:val="000000" w:themeColor="text1"/>
        </w:rPr>
      </w:pPr>
      <w:r w:rsidRPr="002661CC">
        <w:rPr>
          <w:rFonts w:ascii="Arial" w:eastAsiaTheme="minorEastAsia" w:hAnsi="Arial"/>
        </w:rPr>
        <w:t>We will not consider the following complaints under t</w:t>
      </w:r>
      <w:r w:rsidRPr="002661CC">
        <w:rPr>
          <w:rFonts w:ascii="Arial" w:eastAsia="Calibri" w:hAnsi="Arial"/>
          <w:color w:val="000000" w:themeColor="text1"/>
        </w:rPr>
        <w:t xml:space="preserve">he Public Health Complaints Procedure: </w:t>
      </w:r>
    </w:p>
    <w:p w14:paraId="68B3E332" w14:textId="22B68C8B" w:rsidR="00177615" w:rsidRPr="002661CC" w:rsidRDefault="00177615" w:rsidP="00177615">
      <w:pPr>
        <w:pStyle w:val="BodyText"/>
        <w:numPr>
          <w:ilvl w:val="0"/>
          <w:numId w:val="10"/>
        </w:numPr>
        <w:spacing w:before="120" w:after="120"/>
        <w:ind w:left="284" w:hanging="284"/>
        <w:contextualSpacing/>
        <w:rPr>
          <w:lang w:val="en-GB"/>
        </w:rPr>
      </w:pPr>
      <w:r w:rsidRPr="002661CC">
        <w:rPr>
          <w:lang w:val="en-GB"/>
        </w:rPr>
        <w:t>a complaint is not regarding the actions or decisions taken regarding our Public Health function</w:t>
      </w:r>
    </w:p>
    <w:p w14:paraId="6A513C20" w14:textId="1D4BB855"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 xml:space="preserve">a complaint that should be dealt with under a separate complaints procedure </w:t>
      </w:r>
    </w:p>
    <w:p w14:paraId="497C9894"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requests for services</w:t>
      </w:r>
    </w:p>
    <w:p w14:paraId="4BF63065"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requests for information</w:t>
      </w:r>
    </w:p>
    <w:p w14:paraId="3EAB693C"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insurance claims</w:t>
      </w:r>
    </w:p>
    <w:p w14:paraId="50F0F4C5"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matters where a separate means of resolution exist such as an appeals process, courts, tribunals</w:t>
      </w:r>
    </w:p>
    <w:p w14:paraId="46EAF877"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complaints that have already been investigated through the Council’s complaints procedure</w:t>
      </w:r>
    </w:p>
    <w:p w14:paraId="3F4AD156"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complaints that have been investigated by the Local Government and Social Care Ombudsman</w:t>
      </w:r>
    </w:p>
    <w:p w14:paraId="344D9D7F"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where the issue of complaint is over 12 months old, unless there are exceptional circumstances</w:t>
      </w:r>
    </w:p>
    <w:p w14:paraId="209FCF08"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rFonts w:eastAsia="Aptos"/>
          <w:color w:val="000000" w:themeColor="text1"/>
        </w:rPr>
        <w:t xml:space="preserve">complaints about the Freedom of Information Act 2000 or Data Protection Act 2018 </w:t>
      </w:r>
    </w:p>
    <w:p w14:paraId="2DD61ABB" w14:textId="77777777" w:rsidR="00DC68FE" w:rsidRPr="002661CC" w:rsidRDefault="00DC68FE" w:rsidP="00DC68FE">
      <w:pPr>
        <w:pStyle w:val="BodyText"/>
        <w:numPr>
          <w:ilvl w:val="0"/>
          <w:numId w:val="10"/>
        </w:numPr>
        <w:spacing w:before="120" w:after="120"/>
        <w:ind w:left="284" w:hanging="284"/>
        <w:contextualSpacing/>
        <w:rPr>
          <w:lang w:val="en-GB"/>
        </w:rPr>
      </w:pPr>
      <w:r w:rsidRPr="002661CC">
        <w:rPr>
          <w:lang w:val="en-GB"/>
        </w:rPr>
        <w:t>allegations of criminal activity</w:t>
      </w:r>
    </w:p>
    <w:p w14:paraId="3729F4AD" w14:textId="77777777" w:rsidR="00E73831" w:rsidRPr="002661CC" w:rsidRDefault="00E73831" w:rsidP="00F27836">
      <w:pPr>
        <w:spacing w:after="160"/>
        <w:rPr>
          <w:rFonts w:ascii="Arial" w:eastAsiaTheme="minorEastAsia" w:hAnsi="Arial"/>
        </w:rPr>
      </w:pPr>
      <w:r w:rsidRPr="002661CC">
        <w:rPr>
          <w:rFonts w:ascii="Arial" w:eastAsiaTheme="minorEastAsia" w:hAnsi="Arial"/>
        </w:rPr>
        <w:t xml:space="preserve">There may be other reasons why we would consider your complaint that are not included in this list, we will consider each case on its merits. </w:t>
      </w:r>
    </w:p>
    <w:p w14:paraId="7565E957" w14:textId="25648593" w:rsidR="003226CF" w:rsidRPr="002661CC" w:rsidRDefault="3EAA9C74" w:rsidP="60C045A4">
      <w:pPr>
        <w:spacing w:after="160"/>
        <w:rPr>
          <w:rFonts w:ascii="Arial" w:eastAsiaTheme="minorEastAsia" w:hAnsi="Arial"/>
        </w:rPr>
        <w:sectPr w:rsidR="003226CF" w:rsidRPr="002661CC" w:rsidSect="006E619F">
          <w:pgSz w:w="11910" w:h="16840"/>
          <w:pgMar w:top="1418" w:right="1340" w:bottom="1660" w:left="1580" w:header="0" w:footer="567" w:gutter="0"/>
          <w:cols w:space="720"/>
          <w:docGrid w:linePitch="326"/>
        </w:sectPr>
      </w:pPr>
      <w:r w:rsidRPr="002661CC">
        <w:rPr>
          <w:rFonts w:ascii="Arial" w:eastAsiaTheme="minorEastAsia" w:hAnsi="Arial"/>
        </w:rPr>
        <w:t>W</w:t>
      </w:r>
      <w:r w:rsidR="00E73831" w:rsidRPr="002661CC">
        <w:rPr>
          <w:rFonts w:ascii="Arial" w:eastAsiaTheme="minorEastAsia" w:hAnsi="Arial"/>
        </w:rPr>
        <w:t xml:space="preserve">here we consider your complaint a non-qualifying </w:t>
      </w:r>
      <w:r w:rsidR="7BAF78B7" w:rsidRPr="002661CC">
        <w:rPr>
          <w:rFonts w:ascii="Arial" w:eastAsiaTheme="minorEastAsia" w:hAnsi="Arial"/>
        </w:rPr>
        <w:t>complaint,</w:t>
      </w:r>
      <w:r w:rsidR="00E73831" w:rsidRPr="002661CC">
        <w:rPr>
          <w:rFonts w:ascii="Arial" w:eastAsiaTheme="minorEastAsia" w:hAnsi="Arial"/>
        </w:rPr>
        <w:t xml:space="preserve"> we will write to you within three working days to notify you of our decision and the reason for it.</w:t>
      </w:r>
    </w:p>
    <w:p w14:paraId="7AEF104A" w14:textId="77777777" w:rsidR="003554EF" w:rsidRPr="002661CC" w:rsidRDefault="003554EF" w:rsidP="003554EF">
      <w:pPr>
        <w:pStyle w:val="ListParagraph"/>
        <w:numPr>
          <w:ilvl w:val="0"/>
          <w:numId w:val="8"/>
        </w:numPr>
        <w:outlineLvl w:val="0"/>
        <w:rPr>
          <w:rFonts w:ascii="Arial" w:hAnsi="Arial"/>
          <w:b/>
          <w:bCs/>
          <w:color w:val="1F497D"/>
          <w:sz w:val="36"/>
          <w:szCs w:val="36"/>
        </w:rPr>
      </w:pPr>
      <w:r w:rsidRPr="002661CC">
        <w:rPr>
          <w:rFonts w:ascii="Arial" w:hAnsi="Arial"/>
          <w:b/>
          <w:bCs/>
          <w:color w:val="1F497D"/>
          <w:sz w:val="36"/>
          <w:szCs w:val="36"/>
        </w:rPr>
        <w:lastRenderedPageBreak/>
        <w:t>Assistance with complaints</w:t>
      </w:r>
    </w:p>
    <w:p w14:paraId="4050EDD4" w14:textId="77777777" w:rsidR="003554EF" w:rsidRPr="002661CC" w:rsidRDefault="003554EF" w:rsidP="003554EF">
      <w:pPr>
        <w:pStyle w:val="BodyText"/>
        <w:rPr>
          <w:lang w:val="en-GB"/>
        </w:rPr>
      </w:pPr>
    </w:p>
    <w:p w14:paraId="7BC0BD19" w14:textId="77777777" w:rsidR="003554EF" w:rsidRPr="002661CC" w:rsidRDefault="003554EF" w:rsidP="003554EF">
      <w:pPr>
        <w:pStyle w:val="BodyText"/>
        <w:rPr>
          <w:lang w:val="en-GB"/>
        </w:rPr>
      </w:pPr>
      <w:r w:rsidRPr="002661CC">
        <w:rPr>
          <w:lang w:val="en-GB"/>
        </w:rPr>
        <w:t>In some cases, customers may need some help from an advocate to make a complaint. An advocate is someone who can speak on behalf of someone else.</w:t>
      </w:r>
    </w:p>
    <w:p w14:paraId="2C23552E" w14:textId="77777777" w:rsidR="003554EF" w:rsidRPr="002661CC" w:rsidRDefault="003554EF" w:rsidP="003554EF">
      <w:pPr>
        <w:pStyle w:val="BodyText"/>
        <w:rPr>
          <w:lang w:val="en-GB"/>
        </w:rPr>
      </w:pPr>
    </w:p>
    <w:p w14:paraId="62878B2B" w14:textId="77777777" w:rsidR="003554EF" w:rsidRPr="002661CC" w:rsidRDefault="003554EF" w:rsidP="003554EF">
      <w:pPr>
        <w:pStyle w:val="BodyText"/>
        <w:rPr>
          <w:lang w:val="en-GB"/>
        </w:rPr>
      </w:pPr>
      <w:r w:rsidRPr="002661CC">
        <w:rPr>
          <w:lang w:val="en-GB"/>
        </w:rPr>
        <w:t>Customers may prefer for a friend or relative to make a complaint on their behalf. If this is the case, the Council will need to establish that the person has consent from the customer to act on their behalf, and that the customer is happy for the Council to share any information with their chosen advocate.  Consent must be given freely and can be removed at any time.</w:t>
      </w:r>
    </w:p>
    <w:p w14:paraId="04F2D913" w14:textId="77777777" w:rsidR="003554EF" w:rsidRPr="002661CC" w:rsidRDefault="003554EF" w:rsidP="003554EF">
      <w:pPr>
        <w:pStyle w:val="BodyText"/>
        <w:rPr>
          <w:lang w:val="en-GB"/>
        </w:rPr>
      </w:pPr>
    </w:p>
    <w:p w14:paraId="737E6951" w14:textId="77777777" w:rsidR="003554EF" w:rsidRPr="002661CC" w:rsidRDefault="003554EF" w:rsidP="003554EF">
      <w:pPr>
        <w:pStyle w:val="BodyText"/>
        <w:rPr>
          <w:lang w:val="en-GB"/>
        </w:rPr>
      </w:pPr>
      <w:r w:rsidRPr="002661CC">
        <w:rPr>
          <w:lang w:val="en-GB"/>
        </w:rPr>
        <w:t>If someone is making a complaint on behalf of someone who is deemed not to have capacity as defined by the Mental Capacity Act, the complaint will only be considered if proof can be provided that the advocate has Lasting Power of Attorney (LPA), or are acting in that person’s best interest. If this cannot be provided, the Council may undertake a Capacity Assessment/Best Interest Decision.</w:t>
      </w:r>
    </w:p>
    <w:p w14:paraId="539B4A33" w14:textId="77777777" w:rsidR="003554EF" w:rsidRPr="002661CC" w:rsidRDefault="003554EF" w:rsidP="003554EF">
      <w:pPr>
        <w:pStyle w:val="BodyText"/>
        <w:rPr>
          <w:lang w:val="en-GB"/>
        </w:rPr>
      </w:pPr>
    </w:p>
    <w:p w14:paraId="077A7773" w14:textId="77777777" w:rsidR="003554EF" w:rsidRPr="002661CC" w:rsidRDefault="003554EF" w:rsidP="003554EF">
      <w:pPr>
        <w:pStyle w:val="BodyText"/>
        <w:rPr>
          <w:lang w:val="en-GB"/>
        </w:rPr>
      </w:pPr>
      <w:r w:rsidRPr="002661CC">
        <w:rPr>
          <w:lang w:val="en-GB"/>
        </w:rPr>
        <w:t>If the Council believes that an advocate is inappropriate, or is not acting in a customer’s best interest, we will not consider the complaint but will inform the advocate and customer of the reasons for our decision. Customers have the right to appeal this decision with the Local Government and Social Care Ombudsman.</w:t>
      </w:r>
    </w:p>
    <w:p w14:paraId="00451FFE" w14:textId="77777777" w:rsidR="003554EF" w:rsidRPr="002661CC" w:rsidRDefault="003554EF" w:rsidP="003554EF">
      <w:pPr>
        <w:pStyle w:val="BodyText"/>
        <w:rPr>
          <w:lang w:val="en-GB"/>
        </w:rPr>
      </w:pPr>
    </w:p>
    <w:p w14:paraId="76E90300" w14:textId="77777777" w:rsidR="003554EF" w:rsidRPr="002661CC" w:rsidRDefault="003554EF" w:rsidP="003554EF">
      <w:pPr>
        <w:pStyle w:val="BodyText"/>
        <w:rPr>
          <w:b/>
          <w:iCs/>
          <w:color w:val="1F497D" w:themeColor="text2"/>
          <w:lang w:val="en-GB"/>
        </w:rPr>
      </w:pPr>
      <w:r w:rsidRPr="002661CC">
        <w:rPr>
          <w:b/>
          <w:iCs/>
          <w:color w:val="1F497D" w:themeColor="text2"/>
          <w:lang w:val="en-GB"/>
        </w:rPr>
        <w:t>Assistance from Councillors or Members of Parliament (MPs) with complaints</w:t>
      </w:r>
    </w:p>
    <w:p w14:paraId="64250BE3" w14:textId="77777777" w:rsidR="003554EF" w:rsidRPr="002661CC" w:rsidRDefault="003554EF" w:rsidP="003554EF">
      <w:pPr>
        <w:pStyle w:val="BodyText"/>
        <w:rPr>
          <w:lang w:val="en-GB"/>
        </w:rPr>
      </w:pPr>
      <w:r w:rsidRPr="002661CC">
        <w:rPr>
          <w:lang w:val="en-GB"/>
        </w:rPr>
        <w:t>In some cases, customers may seek assistance from their local Councillor or MP with enquiries or concerns. Councillors or MPs might include signposting customers to the correct route to submit an enquiry of concern, or submitting this directly on their behalf.</w:t>
      </w:r>
    </w:p>
    <w:p w14:paraId="7C45F979" w14:textId="77777777" w:rsidR="003554EF" w:rsidRPr="002661CC" w:rsidRDefault="003554EF" w:rsidP="003554EF">
      <w:pPr>
        <w:pStyle w:val="BodyText"/>
        <w:rPr>
          <w:lang w:val="en-GB"/>
        </w:rPr>
      </w:pPr>
    </w:p>
    <w:p w14:paraId="23809A62" w14:textId="77777777" w:rsidR="003554EF" w:rsidRPr="002661CC" w:rsidRDefault="003554EF" w:rsidP="003554EF">
      <w:pPr>
        <w:pStyle w:val="BodyText"/>
        <w:rPr>
          <w:lang w:val="en-GB"/>
        </w:rPr>
      </w:pPr>
      <w:r w:rsidRPr="002661CC">
        <w:rPr>
          <w:lang w:val="en-GB"/>
        </w:rPr>
        <w:t>In cases where the Council investigates a complaint submitted by Councillor or MP on a customer’s behalf, we will copy them into any complaint responses, unless the customer requests otherwise.</w:t>
      </w:r>
    </w:p>
    <w:p w14:paraId="17AF6C28" w14:textId="77777777" w:rsidR="003554EF" w:rsidRPr="002661CC" w:rsidRDefault="003554EF" w:rsidP="003554EF">
      <w:pPr>
        <w:pStyle w:val="BodyText"/>
        <w:rPr>
          <w:lang w:val="en-GB"/>
        </w:rPr>
      </w:pPr>
    </w:p>
    <w:p w14:paraId="3FD50A1B" w14:textId="77777777" w:rsidR="003554EF" w:rsidRPr="002661CC" w:rsidRDefault="003554EF" w:rsidP="003554EF">
      <w:pPr>
        <w:pStyle w:val="BodyText"/>
        <w:rPr>
          <w:lang w:val="en-GB"/>
        </w:rPr>
      </w:pPr>
      <w:r w:rsidRPr="002661CC">
        <w:rPr>
          <w:lang w:val="en-GB"/>
        </w:rPr>
        <w:t>The Council cannot reinvestigate issues that have previously been investigated through the Council’s complaints procedure and/or considered by the Local Government and Social Care Ombudsman. If the Council receives a request from a Councillor or MP to open a complaint about an issue that has previously been investigated, we will advise them of this and provide them with the previous response.</w:t>
      </w:r>
    </w:p>
    <w:p w14:paraId="1E25C89D" w14:textId="77777777" w:rsidR="00351C1B" w:rsidRPr="002661CC" w:rsidRDefault="00351C1B" w:rsidP="003554EF">
      <w:pPr>
        <w:pStyle w:val="BodyText"/>
        <w:rPr>
          <w:lang w:val="en-GB"/>
        </w:rPr>
      </w:pPr>
    </w:p>
    <w:p w14:paraId="122B874D" w14:textId="77777777" w:rsidR="001D74FE" w:rsidRPr="002661CC" w:rsidRDefault="001D74FE" w:rsidP="00786338">
      <w:pPr>
        <w:pStyle w:val="ListParagraph"/>
        <w:numPr>
          <w:ilvl w:val="0"/>
          <w:numId w:val="8"/>
        </w:numPr>
        <w:outlineLvl w:val="0"/>
        <w:rPr>
          <w:rFonts w:ascii="Arial" w:hAnsi="Arial"/>
          <w:b/>
          <w:bCs/>
          <w:color w:val="1F497D" w:themeColor="text2"/>
          <w:sz w:val="36"/>
          <w:szCs w:val="36"/>
        </w:rPr>
        <w:sectPr w:rsidR="001D74FE" w:rsidRPr="002661CC" w:rsidSect="006E619F">
          <w:pgSz w:w="11910" w:h="16840"/>
          <w:pgMar w:top="1418" w:right="1340" w:bottom="1660" w:left="1580" w:header="0" w:footer="567" w:gutter="0"/>
          <w:cols w:space="720"/>
          <w:docGrid w:linePitch="326"/>
        </w:sectPr>
      </w:pPr>
    </w:p>
    <w:p w14:paraId="6FF32DA3" w14:textId="5B28EB97" w:rsidR="6367DC2C" w:rsidRPr="002661CC" w:rsidRDefault="00A3269A" w:rsidP="00786338">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lastRenderedPageBreak/>
        <w:t>The Complaints Proc</w:t>
      </w:r>
      <w:r w:rsidR="51D00C12" w:rsidRPr="002661CC">
        <w:rPr>
          <w:rFonts w:ascii="Arial" w:hAnsi="Arial"/>
          <w:b/>
          <w:bCs/>
          <w:color w:val="1F497D" w:themeColor="text2"/>
          <w:sz w:val="36"/>
          <w:szCs w:val="36"/>
        </w:rPr>
        <w:t xml:space="preserve">ess </w:t>
      </w:r>
    </w:p>
    <w:p w14:paraId="23525377" w14:textId="77777777" w:rsidR="00E62CB0" w:rsidRPr="002661CC" w:rsidRDefault="00E62CB0" w:rsidP="00C00775">
      <w:pPr>
        <w:rPr>
          <w:rFonts w:ascii="Arial" w:eastAsia="Calibri" w:hAnsi="Arial"/>
        </w:rPr>
      </w:pPr>
    </w:p>
    <w:p w14:paraId="155B417E" w14:textId="40875846" w:rsidR="51D00C12" w:rsidRPr="002661CC" w:rsidRDefault="51D00C12" w:rsidP="00F27836">
      <w:pPr>
        <w:spacing w:after="160"/>
        <w:rPr>
          <w:rFonts w:ascii="Arial" w:eastAsia="Aptos" w:hAnsi="Arial"/>
          <w:b/>
          <w:bCs/>
          <w:color w:val="000000" w:themeColor="text1"/>
        </w:rPr>
      </w:pPr>
      <w:r w:rsidRPr="002661CC">
        <w:rPr>
          <w:rFonts w:ascii="Arial" w:eastAsia="Calibri" w:hAnsi="Arial"/>
        </w:rPr>
        <w:t xml:space="preserve">The process has one stage following which, if you remain dissatisfied you may refer your complaint to the Local Government and Social Care Ombudsman. </w:t>
      </w:r>
    </w:p>
    <w:p w14:paraId="13F0F4C0" w14:textId="73F480C9" w:rsidR="51D00C12" w:rsidRPr="002661CC" w:rsidRDefault="51D00C12" w:rsidP="00E62CB0">
      <w:pPr>
        <w:pStyle w:val="BodyText"/>
        <w:rPr>
          <w:b/>
          <w:iCs/>
          <w:color w:val="1F497D" w:themeColor="text2"/>
          <w:lang w:val="en-GB"/>
        </w:rPr>
      </w:pPr>
      <w:r w:rsidRPr="002661CC">
        <w:rPr>
          <w:b/>
          <w:iCs/>
          <w:color w:val="1F497D" w:themeColor="text2"/>
          <w:lang w:val="en-GB"/>
        </w:rPr>
        <w:t>Complaints about the exercise of our public health and other functions.</w:t>
      </w:r>
    </w:p>
    <w:p w14:paraId="6BDD71FB" w14:textId="613BFD06" w:rsidR="44F34F75" w:rsidRPr="002661CC" w:rsidRDefault="44F34F75" w:rsidP="00F27836">
      <w:pPr>
        <w:spacing w:after="160"/>
        <w:rPr>
          <w:rFonts w:ascii="Arial" w:eastAsia="Aptos" w:hAnsi="Arial"/>
          <w:b/>
          <w:bCs/>
          <w:color w:val="000000" w:themeColor="text1"/>
        </w:rPr>
      </w:pPr>
      <w:r w:rsidRPr="002661CC">
        <w:rPr>
          <w:rFonts w:ascii="Arial" w:eastAsia="Calibri" w:hAnsi="Arial"/>
          <w:color w:val="000000" w:themeColor="text1"/>
        </w:rPr>
        <w:t xml:space="preserve">Where a person contacts the Public Health Directorate with an expression of dissatisfaction about its services, the officer receiving this must assess whether this is to be handled as a concern or a complaint. If the contact is verbal </w:t>
      </w:r>
      <w:r w:rsidR="004E0EFD" w:rsidRPr="002661CC">
        <w:rPr>
          <w:rFonts w:ascii="Arial" w:eastAsia="Calibri" w:hAnsi="Arial"/>
          <w:color w:val="000000" w:themeColor="text1"/>
        </w:rPr>
        <w:t>a</w:t>
      </w:r>
      <w:r w:rsidRPr="002661CC">
        <w:rPr>
          <w:rFonts w:ascii="Arial" w:eastAsia="Calibri" w:hAnsi="Arial"/>
          <w:color w:val="000000" w:themeColor="text1"/>
        </w:rPr>
        <w:t xml:space="preserve">nd the resolution is agreed locally and within one working day from the day on which it was received, it is dealt with as a concern. </w:t>
      </w:r>
    </w:p>
    <w:p w14:paraId="334D5732" w14:textId="07B6C01D" w:rsidR="44F34F75" w:rsidRPr="002661CC" w:rsidRDefault="44F34F75" w:rsidP="00F27836">
      <w:pPr>
        <w:spacing w:after="160"/>
        <w:rPr>
          <w:rFonts w:ascii="Arial" w:hAnsi="Arial"/>
        </w:rPr>
      </w:pPr>
      <w:r w:rsidRPr="002661CC">
        <w:rPr>
          <w:rFonts w:ascii="Arial" w:eastAsia="Calibri" w:hAnsi="Arial"/>
          <w:color w:val="000000" w:themeColor="text1"/>
        </w:rPr>
        <w:t xml:space="preserve">Where it is felt that there is potential for an informal resolution to the complaint, the responsible manager will discuss this with the complainant. Where the complainant does not agree with the informal resolution route, then the issue should be formally logged and dealt with as a formal complaint and in accordance with this complaints procedure. </w:t>
      </w:r>
    </w:p>
    <w:p w14:paraId="6161039F" w14:textId="084BF0B5" w:rsidR="44F34F75" w:rsidRPr="002661CC" w:rsidRDefault="44F34F75" w:rsidP="00F27836">
      <w:pPr>
        <w:spacing w:after="160"/>
        <w:rPr>
          <w:rFonts w:ascii="Arial" w:hAnsi="Arial"/>
        </w:rPr>
      </w:pPr>
      <w:r w:rsidRPr="002661CC">
        <w:rPr>
          <w:rFonts w:ascii="Arial" w:eastAsia="Calibri" w:hAnsi="Arial"/>
          <w:color w:val="000000" w:themeColor="text1"/>
        </w:rPr>
        <w:t xml:space="preserve">It is not necessary to report matters which are regarded as “concerns” to the Information and Feedback Team. </w:t>
      </w:r>
    </w:p>
    <w:p w14:paraId="0C6ECFEE" w14:textId="40DF8D83" w:rsidR="44F34F75" w:rsidRPr="002661CC" w:rsidRDefault="44F34F75" w:rsidP="00E62CB0">
      <w:pPr>
        <w:pStyle w:val="BodyText"/>
        <w:rPr>
          <w:b/>
          <w:iCs/>
          <w:color w:val="1F497D" w:themeColor="text2"/>
          <w:lang w:val="en-GB"/>
        </w:rPr>
      </w:pPr>
      <w:r w:rsidRPr="002661CC">
        <w:rPr>
          <w:b/>
          <w:iCs/>
          <w:color w:val="1F497D" w:themeColor="text2"/>
          <w:lang w:val="en-GB"/>
        </w:rPr>
        <w:t>Formal Complaint Process</w:t>
      </w:r>
    </w:p>
    <w:p w14:paraId="11F71C10" w14:textId="07FA04F0" w:rsidR="44F34F75" w:rsidRPr="002661CC" w:rsidRDefault="44F34F75" w:rsidP="00F27836">
      <w:pPr>
        <w:spacing w:after="160"/>
        <w:rPr>
          <w:rFonts w:ascii="Arial" w:hAnsi="Arial"/>
        </w:rPr>
      </w:pPr>
      <w:r w:rsidRPr="002661CC">
        <w:rPr>
          <w:rFonts w:ascii="Arial" w:eastAsia="Calibri" w:hAnsi="Arial"/>
          <w:color w:val="000000" w:themeColor="text1"/>
        </w:rPr>
        <w:t xml:space="preserve">The aim is to address the complaint at this stage through investigation using information and evidence supplied by case officers and section managers. At times specialist advice from other officers such as the Council’s Legal Team, or assistance from independent external sources may also be required. In most cases relevant local and national policies and procedures will need to be identified and referred to. </w:t>
      </w:r>
    </w:p>
    <w:p w14:paraId="52D0995B" w14:textId="6C904CFD" w:rsidR="44F34F75" w:rsidRPr="002661CC" w:rsidRDefault="44F34F75" w:rsidP="00F27836">
      <w:pPr>
        <w:spacing w:after="160"/>
        <w:rPr>
          <w:rFonts w:ascii="Arial" w:hAnsi="Arial"/>
        </w:rPr>
      </w:pPr>
      <w:r w:rsidRPr="002661CC">
        <w:rPr>
          <w:rFonts w:ascii="Arial" w:eastAsia="Calibri" w:hAnsi="Arial"/>
          <w:color w:val="000000" w:themeColor="text1"/>
        </w:rPr>
        <w:t xml:space="preserve">If the </w:t>
      </w:r>
      <w:r w:rsidR="00DE0697" w:rsidRPr="002661CC">
        <w:rPr>
          <w:rFonts w:ascii="Arial" w:eastAsia="Calibri" w:hAnsi="Arial"/>
          <w:color w:val="000000" w:themeColor="text1"/>
        </w:rPr>
        <w:t>Information and</w:t>
      </w:r>
      <w:r w:rsidR="00E62CB0" w:rsidRPr="002661CC">
        <w:rPr>
          <w:rFonts w:ascii="Arial" w:eastAsia="Calibri" w:hAnsi="Arial"/>
          <w:color w:val="000000" w:themeColor="text1"/>
        </w:rPr>
        <w:t xml:space="preserve"> Feedback Team </w:t>
      </w:r>
      <w:r w:rsidRPr="002661CC">
        <w:rPr>
          <w:rFonts w:ascii="Arial" w:eastAsia="Calibri" w:hAnsi="Arial"/>
          <w:color w:val="000000" w:themeColor="text1"/>
        </w:rPr>
        <w:t>decides it would not be appropriate to be deal with your complaint under this procedure they will inform you of the reasons why and explain how we will deal with the matter.</w:t>
      </w:r>
    </w:p>
    <w:p w14:paraId="7789B7D6" w14:textId="7452E2F3" w:rsidR="44F34F75" w:rsidRPr="002661CC" w:rsidRDefault="44F34F75" w:rsidP="00F27836">
      <w:pPr>
        <w:spacing w:after="160"/>
        <w:rPr>
          <w:rFonts w:ascii="Arial" w:eastAsia="Calibri" w:hAnsi="Arial"/>
        </w:rPr>
      </w:pPr>
      <w:r w:rsidRPr="002661CC">
        <w:rPr>
          <w:rFonts w:ascii="Arial" w:eastAsia="Calibri" w:hAnsi="Arial"/>
        </w:rPr>
        <w:t xml:space="preserve">On receiving a complaint, the </w:t>
      </w:r>
      <w:r w:rsidR="00DE0697" w:rsidRPr="002661CC">
        <w:rPr>
          <w:rFonts w:ascii="Arial" w:eastAsia="Calibri" w:hAnsi="Arial"/>
        </w:rPr>
        <w:t>Information and</w:t>
      </w:r>
      <w:r w:rsidR="00E62CB0" w:rsidRPr="002661CC">
        <w:rPr>
          <w:rFonts w:ascii="Arial" w:eastAsia="Calibri" w:hAnsi="Arial"/>
        </w:rPr>
        <w:t xml:space="preserve"> </w:t>
      </w:r>
      <w:r w:rsidRPr="002661CC">
        <w:rPr>
          <w:rFonts w:ascii="Arial" w:eastAsia="Calibri" w:hAnsi="Arial"/>
        </w:rPr>
        <w:t>Feedback Team will acknowledge it within three working days</w:t>
      </w:r>
      <w:r w:rsidR="42710BBB" w:rsidRPr="002661CC">
        <w:rPr>
          <w:rFonts w:ascii="Arial" w:eastAsia="Calibri" w:hAnsi="Arial"/>
        </w:rPr>
        <w:t>.</w:t>
      </w:r>
      <w:r w:rsidRPr="002661CC">
        <w:rPr>
          <w:rFonts w:ascii="Arial" w:eastAsia="Calibri" w:hAnsi="Arial"/>
        </w:rPr>
        <w:t xml:space="preserve"> </w:t>
      </w:r>
    </w:p>
    <w:p w14:paraId="0B48DE67" w14:textId="4ACC05EB" w:rsidR="44F34F75" w:rsidRPr="002661CC" w:rsidRDefault="44F34F75" w:rsidP="00F27836">
      <w:pPr>
        <w:rPr>
          <w:rFonts w:ascii="Arial" w:eastAsia="Calibri" w:hAnsi="Arial"/>
          <w:color w:val="000000" w:themeColor="text1"/>
        </w:rPr>
      </w:pPr>
      <w:r w:rsidRPr="002661CC">
        <w:rPr>
          <w:rFonts w:ascii="Arial" w:eastAsia="Calibri" w:hAnsi="Arial"/>
          <w:color w:val="000000" w:themeColor="text1"/>
        </w:rPr>
        <w:t xml:space="preserve">Where the complaints process is to be used, the Information and Feedback Team will ensure the details of complaint are shared with the Director or Service </w:t>
      </w:r>
      <w:bookmarkStart w:id="2" w:name="_Int_pmeCRqLT"/>
      <w:r w:rsidRPr="002661CC">
        <w:rPr>
          <w:rFonts w:ascii="Arial" w:eastAsia="Calibri" w:hAnsi="Arial"/>
          <w:color w:val="000000" w:themeColor="text1"/>
        </w:rPr>
        <w:t>Lead</w:t>
      </w:r>
      <w:bookmarkEnd w:id="2"/>
      <w:r w:rsidRPr="002661CC">
        <w:rPr>
          <w:rFonts w:ascii="Arial" w:eastAsia="Calibri" w:hAnsi="Arial"/>
          <w:color w:val="000000" w:themeColor="text1"/>
        </w:rPr>
        <w:t xml:space="preserve"> to determine the appropriate Investigating Officer who will: </w:t>
      </w:r>
    </w:p>
    <w:p w14:paraId="01578E9B" w14:textId="77777777" w:rsidR="00C00775" w:rsidRPr="002661CC" w:rsidRDefault="00C00775" w:rsidP="00F27836">
      <w:pPr>
        <w:rPr>
          <w:rFonts w:ascii="Arial" w:eastAsia="Calibri" w:hAnsi="Arial"/>
          <w:color w:val="000000" w:themeColor="text1"/>
        </w:rPr>
      </w:pPr>
    </w:p>
    <w:p w14:paraId="6294C6FF" w14:textId="03EC721B" w:rsidR="44F34F75" w:rsidRPr="002661CC" w:rsidRDefault="44F34F75" w:rsidP="00F27836">
      <w:pPr>
        <w:pStyle w:val="ListParagraph"/>
        <w:numPr>
          <w:ilvl w:val="0"/>
          <w:numId w:val="5"/>
        </w:numPr>
        <w:rPr>
          <w:rFonts w:ascii="Arial" w:eastAsia="Calibri" w:hAnsi="Arial"/>
          <w:color w:val="000000" w:themeColor="text1"/>
        </w:rPr>
      </w:pPr>
      <w:r w:rsidRPr="002661CC">
        <w:rPr>
          <w:rFonts w:ascii="Arial" w:eastAsia="Calibri" w:hAnsi="Arial"/>
          <w:color w:val="000000" w:themeColor="text1"/>
        </w:rPr>
        <w:t>consider the elements of complaint</w:t>
      </w:r>
    </w:p>
    <w:p w14:paraId="4526FFBB" w14:textId="083B5DFD" w:rsidR="44F34F75" w:rsidRPr="002661CC" w:rsidRDefault="44F34F75" w:rsidP="00F27836">
      <w:pPr>
        <w:pStyle w:val="ListParagraph"/>
        <w:numPr>
          <w:ilvl w:val="0"/>
          <w:numId w:val="5"/>
        </w:numPr>
        <w:rPr>
          <w:rFonts w:ascii="Arial" w:eastAsia="Calibri" w:hAnsi="Arial"/>
          <w:color w:val="000000" w:themeColor="text1"/>
        </w:rPr>
      </w:pPr>
      <w:r w:rsidRPr="002661CC">
        <w:rPr>
          <w:rFonts w:ascii="Arial" w:eastAsia="Calibri" w:hAnsi="Arial"/>
          <w:color w:val="000000" w:themeColor="text1"/>
        </w:rPr>
        <w:t>decide whether contact with the complainant is necessary, e.g. where more information is required to properly assess the elements of complaint, though this may not be required where the detail of the complaint and desired outcomes have been made clear from the outset</w:t>
      </w:r>
    </w:p>
    <w:p w14:paraId="5B7FEA35" w14:textId="76EAF22B" w:rsidR="44F34F75" w:rsidRPr="002661CC" w:rsidRDefault="44F34F75" w:rsidP="00F27836">
      <w:pPr>
        <w:pStyle w:val="ListParagraph"/>
        <w:numPr>
          <w:ilvl w:val="0"/>
          <w:numId w:val="5"/>
        </w:numPr>
        <w:rPr>
          <w:rFonts w:ascii="Arial" w:eastAsia="Calibri" w:hAnsi="Arial"/>
          <w:color w:val="000000" w:themeColor="text1"/>
        </w:rPr>
      </w:pPr>
      <w:r w:rsidRPr="002661CC">
        <w:rPr>
          <w:rFonts w:ascii="Arial" w:eastAsia="Calibri" w:hAnsi="Arial"/>
          <w:color w:val="000000" w:themeColor="text1"/>
        </w:rPr>
        <w:t>consider what action is required to respond to them</w:t>
      </w:r>
    </w:p>
    <w:p w14:paraId="3961081A" w14:textId="29A428E0" w:rsidR="44F34F75" w:rsidRPr="002661CC" w:rsidRDefault="44F34F75" w:rsidP="00F27836">
      <w:pPr>
        <w:pStyle w:val="ListParagraph"/>
        <w:numPr>
          <w:ilvl w:val="0"/>
          <w:numId w:val="5"/>
        </w:numPr>
        <w:rPr>
          <w:rFonts w:ascii="Arial" w:eastAsia="Calibri" w:hAnsi="Arial"/>
          <w:color w:val="000000" w:themeColor="text1"/>
        </w:rPr>
      </w:pPr>
      <w:r w:rsidRPr="002661CC">
        <w:rPr>
          <w:rFonts w:ascii="Arial" w:eastAsia="Calibri" w:hAnsi="Arial"/>
          <w:color w:val="000000" w:themeColor="text1"/>
        </w:rPr>
        <w:t xml:space="preserve">provide a written response to the complainant </w:t>
      </w:r>
    </w:p>
    <w:p w14:paraId="0B70616F" w14:textId="1B1DCA24" w:rsidR="44F34F75" w:rsidRPr="002661CC" w:rsidRDefault="44F34F75" w:rsidP="00F27836">
      <w:pPr>
        <w:pStyle w:val="ListParagraph"/>
        <w:numPr>
          <w:ilvl w:val="0"/>
          <w:numId w:val="5"/>
        </w:numPr>
        <w:rPr>
          <w:rFonts w:ascii="Arial" w:eastAsia="Calibri" w:hAnsi="Arial"/>
          <w:color w:val="000000" w:themeColor="text1"/>
        </w:rPr>
      </w:pPr>
      <w:r w:rsidRPr="002661CC">
        <w:rPr>
          <w:rFonts w:ascii="Arial" w:eastAsia="Calibri" w:hAnsi="Arial"/>
          <w:color w:val="000000" w:themeColor="text1"/>
        </w:rPr>
        <w:t>if further time is required to prepare a satisfactory reply, to keep the complainant informed</w:t>
      </w:r>
    </w:p>
    <w:p w14:paraId="624A0CFA" w14:textId="03E01138" w:rsidR="6367DC2C" w:rsidRPr="002661CC" w:rsidRDefault="6367DC2C" w:rsidP="00F27836">
      <w:pPr>
        <w:rPr>
          <w:rFonts w:ascii="Arial" w:eastAsia="Calibri" w:hAnsi="Arial"/>
          <w:color w:val="000000" w:themeColor="text1"/>
        </w:rPr>
      </w:pPr>
    </w:p>
    <w:p w14:paraId="450A12EF" w14:textId="5757E102" w:rsidR="44F34F75" w:rsidRPr="002661CC" w:rsidRDefault="44F34F75" w:rsidP="00F27836">
      <w:pPr>
        <w:rPr>
          <w:rFonts w:ascii="Arial" w:eastAsia="Calibri" w:hAnsi="Arial"/>
          <w:color w:val="000000" w:themeColor="text1"/>
        </w:rPr>
      </w:pPr>
      <w:r w:rsidRPr="002661CC">
        <w:rPr>
          <w:rFonts w:ascii="Arial" w:eastAsia="Calibri" w:hAnsi="Arial"/>
          <w:color w:val="000000" w:themeColor="text1"/>
        </w:rPr>
        <w:t xml:space="preserve">Any investigation will normally include the following elements: </w:t>
      </w:r>
    </w:p>
    <w:p w14:paraId="68D6347D" w14:textId="77777777" w:rsidR="00C00775" w:rsidRPr="002661CC" w:rsidRDefault="00C00775" w:rsidP="00F27836">
      <w:pPr>
        <w:rPr>
          <w:rFonts w:ascii="Arial" w:hAnsi="Arial"/>
        </w:rPr>
      </w:pPr>
    </w:p>
    <w:p w14:paraId="404DC5A3" w14:textId="76EA440A"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lastRenderedPageBreak/>
        <w:t>Interview with case officers and other relevant staff</w:t>
      </w:r>
    </w:p>
    <w:p w14:paraId="25FD3C2F" w14:textId="79388233"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t>Review of case recordings, telephone logs etc</w:t>
      </w:r>
    </w:p>
    <w:p w14:paraId="010B2831" w14:textId="7C095BF6"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t>Review, if appropriate, committee reports and minutes</w:t>
      </w:r>
    </w:p>
    <w:p w14:paraId="5EDFE076" w14:textId="48DAFB3D"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t>Review relevant national and local policies, procedures and practices</w:t>
      </w:r>
    </w:p>
    <w:p w14:paraId="7DAB4DBC" w14:textId="5DDD194F"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t>Consult senior staff and/or take appropriate independent expert advice and/or legal advice.</w:t>
      </w:r>
    </w:p>
    <w:p w14:paraId="1E4DCA51" w14:textId="215DD506"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t xml:space="preserve">Summarise issues and </w:t>
      </w:r>
      <w:bookmarkStart w:id="3" w:name="_Int_0cbXRuDB"/>
      <w:r w:rsidRPr="002661CC">
        <w:rPr>
          <w:rFonts w:ascii="Arial" w:eastAsia="Calibri" w:hAnsi="Arial"/>
          <w:color w:val="000000" w:themeColor="text1"/>
        </w:rPr>
        <w:t>come to a conclusion</w:t>
      </w:r>
      <w:bookmarkEnd w:id="3"/>
    </w:p>
    <w:p w14:paraId="00FCF85F" w14:textId="23B2CF8A" w:rsidR="44F34F75" w:rsidRPr="002661CC" w:rsidRDefault="44F34F75" w:rsidP="00F27836">
      <w:pPr>
        <w:pStyle w:val="ListParagraph"/>
        <w:numPr>
          <w:ilvl w:val="0"/>
          <w:numId w:val="4"/>
        </w:numPr>
        <w:rPr>
          <w:rFonts w:ascii="Arial" w:eastAsia="Calibri" w:hAnsi="Arial"/>
          <w:color w:val="000000" w:themeColor="text1"/>
        </w:rPr>
      </w:pPr>
      <w:r w:rsidRPr="002661CC">
        <w:rPr>
          <w:rFonts w:ascii="Arial" w:eastAsia="Calibri" w:hAnsi="Arial"/>
          <w:color w:val="000000" w:themeColor="text1"/>
        </w:rPr>
        <w:t>If any part of complaint has been upheld, consideration of a suitable remedy</w:t>
      </w:r>
    </w:p>
    <w:p w14:paraId="3F0775F8" w14:textId="77777777" w:rsidR="00A466F8" w:rsidRPr="002661CC" w:rsidRDefault="00A466F8" w:rsidP="00A466F8">
      <w:pPr>
        <w:pStyle w:val="ListParagraph"/>
        <w:ind w:left="360"/>
        <w:rPr>
          <w:rFonts w:ascii="Arial" w:eastAsia="Calibri" w:hAnsi="Arial"/>
          <w:color w:val="000000" w:themeColor="text1"/>
        </w:rPr>
      </w:pPr>
    </w:p>
    <w:p w14:paraId="03E82DC3" w14:textId="0F31BE6E" w:rsidR="44F34F75" w:rsidRPr="002661CC" w:rsidRDefault="44F34F75" w:rsidP="001E2FB9">
      <w:pPr>
        <w:spacing w:after="120"/>
        <w:rPr>
          <w:rFonts w:ascii="Arial" w:eastAsia="Calibri" w:hAnsi="Arial"/>
          <w:color w:val="000000" w:themeColor="text1"/>
        </w:rPr>
      </w:pPr>
      <w:r w:rsidRPr="002661CC">
        <w:rPr>
          <w:rFonts w:ascii="Arial" w:eastAsia="Calibri" w:hAnsi="Arial"/>
          <w:color w:val="000000" w:themeColor="text1"/>
        </w:rPr>
        <w:t xml:space="preserve">Where a complaint is so serious to warrant a greater degree of investigation and independence to address and resolve, the option to appoint either an external independent investigator officer (IIO) or an in-house officer who will have had no previous involvement in the case will be considered. This decision will be taken by the Director or Service Lead and the </w:t>
      </w:r>
      <w:r w:rsidR="00895EEE" w:rsidRPr="002661CC">
        <w:rPr>
          <w:rFonts w:ascii="Arial" w:eastAsia="Calibri" w:hAnsi="Arial"/>
          <w:color w:val="000000" w:themeColor="text1"/>
        </w:rPr>
        <w:t>Complaints Manager</w:t>
      </w:r>
      <w:r w:rsidRPr="002661CC">
        <w:rPr>
          <w:rFonts w:ascii="Arial" w:eastAsia="Calibri" w:hAnsi="Arial"/>
          <w:color w:val="000000" w:themeColor="text1"/>
        </w:rPr>
        <w:t>).</w:t>
      </w:r>
    </w:p>
    <w:p w14:paraId="28065089" w14:textId="77777777" w:rsidR="001E2FB9" w:rsidRPr="002661CC" w:rsidRDefault="001E2FB9" w:rsidP="001E2FB9">
      <w:pPr>
        <w:rPr>
          <w:rFonts w:ascii="Arial" w:hAnsi="Arial"/>
          <w:sz w:val="22"/>
          <w:szCs w:val="22"/>
        </w:rPr>
      </w:pPr>
    </w:p>
    <w:p w14:paraId="3955C057" w14:textId="24C7EFB7" w:rsidR="44F34F75" w:rsidRPr="002661CC" w:rsidRDefault="44F34F75" w:rsidP="001E2FB9">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t xml:space="preserve">Timescales </w:t>
      </w:r>
    </w:p>
    <w:p w14:paraId="2C66EFE7" w14:textId="77777777" w:rsidR="001E2FB9" w:rsidRPr="002661CC" w:rsidRDefault="001E2FB9" w:rsidP="001E2FB9">
      <w:pPr>
        <w:outlineLvl w:val="0"/>
        <w:rPr>
          <w:rFonts w:ascii="Arial" w:hAnsi="Arial"/>
          <w:b/>
          <w:bCs/>
          <w:color w:val="1F497D" w:themeColor="text2"/>
        </w:rPr>
      </w:pPr>
    </w:p>
    <w:p w14:paraId="6BA80B96" w14:textId="23F6D108" w:rsidR="44F34F75" w:rsidRPr="002661CC" w:rsidRDefault="44F34F75" w:rsidP="00F27836">
      <w:pPr>
        <w:spacing w:after="160"/>
        <w:rPr>
          <w:rFonts w:ascii="Arial" w:hAnsi="Arial"/>
        </w:rPr>
      </w:pPr>
      <w:r w:rsidRPr="002661CC">
        <w:rPr>
          <w:rFonts w:ascii="Arial" w:eastAsia="Calibri" w:hAnsi="Arial"/>
          <w:color w:val="000000" w:themeColor="text1"/>
        </w:rPr>
        <w:t>There are no statutory regulations about how quickly the Council should respond to complaints, but the Council will aim to respond as follows:</w:t>
      </w:r>
    </w:p>
    <w:p w14:paraId="53C17F29" w14:textId="092D845C" w:rsidR="44F34F75" w:rsidRPr="002661CC" w:rsidRDefault="44F34F75" w:rsidP="00F27836">
      <w:pPr>
        <w:pStyle w:val="ListParagraph"/>
        <w:numPr>
          <w:ilvl w:val="0"/>
          <w:numId w:val="3"/>
        </w:numPr>
        <w:rPr>
          <w:rFonts w:ascii="Arial" w:eastAsia="Calibri" w:hAnsi="Arial"/>
          <w:color w:val="000000" w:themeColor="text1"/>
        </w:rPr>
      </w:pPr>
      <w:r w:rsidRPr="002661CC">
        <w:rPr>
          <w:rFonts w:ascii="Arial" w:eastAsia="Calibri" w:hAnsi="Arial"/>
          <w:color w:val="000000" w:themeColor="text1"/>
        </w:rPr>
        <w:t xml:space="preserve">Concerns and quick resolution </w:t>
      </w:r>
      <w:r w:rsidRPr="002661CC">
        <w:rPr>
          <w:rFonts w:ascii="Arial" w:hAnsi="Arial"/>
        </w:rPr>
        <w:tab/>
      </w:r>
      <w:r w:rsidRPr="002661CC">
        <w:rPr>
          <w:rFonts w:ascii="Arial" w:hAnsi="Arial"/>
        </w:rPr>
        <w:tab/>
      </w:r>
      <w:r w:rsidRPr="002661CC">
        <w:rPr>
          <w:rFonts w:ascii="Arial" w:eastAsia="Calibri" w:hAnsi="Arial"/>
          <w:color w:val="000000" w:themeColor="text1"/>
        </w:rPr>
        <w:t>48 hours</w:t>
      </w:r>
    </w:p>
    <w:p w14:paraId="434B1855" w14:textId="5BD9B6A5" w:rsidR="44F34F75" w:rsidRPr="002661CC" w:rsidRDefault="44F34F75" w:rsidP="00F27836">
      <w:pPr>
        <w:pStyle w:val="ListParagraph"/>
        <w:numPr>
          <w:ilvl w:val="0"/>
          <w:numId w:val="3"/>
        </w:numPr>
        <w:rPr>
          <w:rFonts w:ascii="Arial" w:eastAsia="Calibri" w:hAnsi="Arial"/>
          <w:color w:val="000000" w:themeColor="text1"/>
        </w:rPr>
      </w:pPr>
      <w:r w:rsidRPr="002661CC">
        <w:rPr>
          <w:rFonts w:ascii="Arial" w:eastAsia="Calibri" w:hAnsi="Arial"/>
          <w:color w:val="000000" w:themeColor="text1"/>
        </w:rPr>
        <w:t>Acknowledgement of complaint</w:t>
      </w:r>
      <w:r w:rsidRPr="002661CC">
        <w:rPr>
          <w:rFonts w:ascii="Arial" w:hAnsi="Arial"/>
        </w:rPr>
        <w:tab/>
      </w:r>
      <w:r w:rsidRPr="002661CC">
        <w:rPr>
          <w:rFonts w:ascii="Arial" w:hAnsi="Arial"/>
        </w:rPr>
        <w:tab/>
      </w:r>
      <w:r w:rsidRPr="002661CC">
        <w:rPr>
          <w:rFonts w:ascii="Arial" w:eastAsia="Calibri" w:hAnsi="Arial"/>
          <w:color w:val="000000" w:themeColor="text1"/>
        </w:rPr>
        <w:t>3 working days (in writing or verbally)</w:t>
      </w:r>
    </w:p>
    <w:p w14:paraId="21029736" w14:textId="1932362C" w:rsidR="44F34F75" w:rsidRPr="002661CC" w:rsidRDefault="44F34F75" w:rsidP="00F27836">
      <w:pPr>
        <w:pStyle w:val="ListParagraph"/>
        <w:numPr>
          <w:ilvl w:val="0"/>
          <w:numId w:val="3"/>
        </w:numPr>
        <w:rPr>
          <w:rFonts w:ascii="Arial" w:eastAsia="Calibri" w:hAnsi="Arial"/>
          <w:color w:val="000000" w:themeColor="text1"/>
        </w:rPr>
      </w:pPr>
      <w:r w:rsidRPr="002661CC">
        <w:rPr>
          <w:rFonts w:ascii="Arial" w:eastAsia="Calibri" w:hAnsi="Arial"/>
          <w:color w:val="000000" w:themeColor="text1"/>
        </w:rPr>
        <w:t>Formal complaints</w:t>
      </w:r>
      <w:r w:rsidR="002661CC" w:rsidRPr="002661CC">
        <w:rPr>
          <w:rFonts w:ascii="Arial" w:eastAsia="Calibri" w:hAnsi="Arial"/>
          <w:color w:val="000000" w:themeColor="text1"/>
        </w:rPr>
        <w:tab/>
      </w:r>
      <w:r w:rsidR="00FC1A31" w:rsidRPr="002661CC">
        <w:rPr>
          <w:rFonts w:ascii="Arial" w:eastAsia="Calibri" w:hAnsi="Arial"/>
          <w:color w:val="000000" w:themeColor="text1"/>
        </w:rPr>
        <w:tab/>
      </w:r>
      <w:r w:rsidR="00FC1A31" w:rsidRPr="002661CC">
        <w:rPr>
          <w:rFonts w:ascii="Arial" w:eastAsia="Calibri" w:hAnsi="Arial"/>
          <w:color w:val="000000" w:themeColor="text1"/>
        </w:rPr>
        <w:tab/>
      </w:r>
      <w:r w:rsidR="00FC1A31" w:rsidRPr="002661CC">
        <w:rPr>
          <w:rFonts w:ascii="Arial" w:eastAsia="Calibri" w:hAnsi="Arial"/>
          <w:color w:val="000000" w:themeColor="text1"/>
        </w:rPr>
        <w:tab/>
      </w:r>
      <w:r w:rsidRPr="002661CC">
        <w:rPr>
          <w:rFonts w:ascii="Arial" w:eastAsia="Calibri" w:hAnsi="Arial"/>
          <w:color w:val="000000" w:themeColor="text1"/>
        </w:rPr>
        <w:t>25 working days*</w:t>
      </w:r>
    </w:p>
    <w:p w14:paraId="133C01E6" w14:textId="77777777" w:rsidR="00C00775" w:rsidRPr="002661CC" w:rsidRDefault="00C00775" w:rsidP="00C00775">
      <w:pPr>
        <w:rPr>
          <w:rFonts w:ascii="Arial" w:eastAsia="Calibri" w:hAnsi="Arial"/>
          <w:color w:val="000000" w:themeColor="text1"/>
        </w:rPr>
      </w:pPr>
    </w:p>
    <w:p w14:paraId="5805E53E" w14:textId="3652FEFA" w:rsidR="44F34F75" w:rsidRPr="002661CC" w:rsidRDefault="44F34F75" w:rsidP="00C00775">
      <w:pPr>
        <w:spacing w:after="160"/>
        <w:rPr>
          <w:rFonts w:ascii="Arial" w:hAnsi="Arial"/>
        </w:rPr>
      </w:pPr>
      <w:r w:rsidRPr="002661CC">
        <w:rPr>
          <w:rFonts w:ascii="Arial" w:eastAsia="Calibri" w:hAnsi="Arial"/>
          <w:color w:val="000000" w:themeColor="text1"/>
        </w:rPr>
        <w:t>*up to 6 months for more complex cases requiring a more comprehensive consideration.</w:t>
      </w:r>
    </w:p>
    <w:p w14:paraId="7122B0D3" w14:textId="0E6ADC34" w:rsidR="44F34F75" w:rsidRPr="002661CC" w:rsidRDefault="44F34F75" w:rsidP="00F27836">
      <w:pPr>
        <w:spacing w:after="160"/>
        <w:rPr>
          <w:rFonts w:ascii="Arial" w:eastAsia="Calibri" w:hAnsi="Arial"/>
          <w:color w:val="000000" w:themeColor="text1"/>
          <w:lang w:val="en-US"/>
        </w:rPr>
      </w:pPr>
      <w:r w:rsidRPr="002661CC">
        <w:rPr>
          <w:rFonts w:ascii="Arial" w:eastAsia="Calibri" w:hAnsi="Arial"/>
          <w:color w:val="000000" w:themeColor="text1"/>
          <w:lang w:val="en-US"/>
        </w:rPr>
        <w:t xml:space="preserve">Should the person making the complaint amend the content, scope, or preferred outcomes of their complaint, then the timescale for completing the investigation will need to be reviewed. </w:t>
      </w:r>
      <w:r w:rsidR="007C3C0A" w:rsidRPr="002661CC">
        <w:rPr>
          <w:rFonts w:ascii="Arial" w:eastAsia="Calibri" w:hAnsi="Arial"/>
          <w:color w:val="000000" w:themeColor="text1"/>
          <w:lang w:val="en-US"/>
        </w:rPr>
        <w:t>If</w:t>
      </w:r>
      <w:r w:rsidRPr="002661CC">
        <w:rPr>
          <w:rFonts w:ascii="Arial" w:eastAsia="Calibri" w:hAnsi="Arial"/>
          <w:color w:val="000000" w:themeColor="text1"/>
          <w:lang w:val="en-US"/>
        </w:rPr>
        <w:t xml:space="preserve"> it is not possible to complete the investigation within the designated timescale the Investigating Officer will contact the complainant to decide a revised target date.</w:t>
      </w:r>
    </w:p>
    <w:p w14:paraId="62174A17" w14:textId="77777777" w:rsidR="008C2929" w:rsidRPr="002661CC" w:rsidRDefault="008C2929" w:rsidP="008C2929">
      <w:pPr>
        <w:pStyle w:val="BodyText"/>
        <w:rPr>
          <w:b/>
          <w:iCs/>
          <w:color w:val="1F497D" w:themeColor="text2"/>
          <w:lang w:val="en-GB"/>
        </w:rPr>
      </w:pPr>
      <w:r w:rsidRPr="002661CC">
        <w:rPr>
          <w:b/>
          <w:iCs/>
          <w:color w:val="1F497D" w:themeColor="text2"/>
          <w:lang w:val="en-GB"/>
        </w:rPr>
        <w:t>Joint investigations</w:t>
      </w:r>
    </w:p>
    <w:p w14:paraId="328249D8" w14:textId="77777777" w:rsidR="008C2929" w:rsidRPr="002661CC" w:rsidRDefault="008C2929" w:rsidP="008C2929">
      <w:pPr>
        <w:spacing w:after="160"/>
        <w:rPr>
          <w:rFonts w:ascii="Arial" w:eastAsia="Aptos" w:hAnsi="Arial"/>
          <w:color w:val="000000" w:themeColor="text1"/>
        </w:rPr>
      </w:pPr>
      <w:r w:rsidRPr="002661CC">
        <w:rPr>
          <w:rFonts w:ascii="Arial" w:eastAsia="Aptos" w:hAnsi="Arial"/>
          <w:color w:val="000000" w:themeColor="text1"/>
        </w:rPr>
        <w:t>The time needed to complete a joint investigation will vary depending on the number of organisations involved and complexity of the complaint.  In these cases, the complaint investigators from each organization will work together to decide a reasonable timescale and agree this with you.</w:t>
      </w:r>
    </w:p>
    <w:p w14:paraId="57218B4D" w14:textId="3AD65FE7" w:rsidR="44F34F75" w:rsidRPr="002661CC" w:rsidRDefault="44F34F75" w:rsidP="00C00775">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t>Findings</w:t>
      </w:r>
    </w:p>
    <w:p w14:paraId="1E285CAB" w14:textId="77777777" w:rsidR="00C00775" w:rsidRPr="002661CC" w:rsidRDefault="00C00775" w:rsidP="00C00775">
      <w:pPr>
        <w:outlineLvl w:val="0"/>
        <w:rPr>
          <w:rFonts w:ascii="Arial" w:hAnsi="Arial"/>
          <w:color w:val="1F497D" w:themeColor="text2"/>
        </w:rPr>
      </w:pPr>
    </w:p>
    <w:p w14:paraId="4E1C0C7F" w14:textId="11FEF126" w:rsidR="44F34F75" w:rsidRPr="002661CC" w:rsidRDefault="44F34F75" w:rsidP="00F27836">
      <w:pPr>
        <w:spacing w:after="160"/>
        <w:rPr>
          <w:rFonts w:ascii="Arial" w:hAnsi="Arial"/>
        </w:rPr>
      </w:pPr>
      <w:r w:rsidRPr="002661CC">
        <w:rPr>
          <w:rFonts w:ascii="Arial" w:eastAsia="Calibri" w:hAnsi="Arial"/>
        </w:rPr>
        <w:t xml:space="preserve">Following completion of the investigation, the Director, Service Lead, or a senior manager acting on their behalf, will review and approve the findings and recommendations.  This involves considering the complaint and the investigating officer’s response and the proposed actions in response to the issues raised.  </w:t>
      </w:r>
      <w:r w:rsidRPr="002661CC">
        <w:rPr>
          <w:rFonts w:ascii="Arial" w:eastAsia="Calibri" w:hAnsi="Arial"/>
          <w:lang w:val="en-US"/>
        </w:rPr>
        <w:t xml:space="preserve"> </w:t>
      </w:r>
    </w:p>
    <w:p w14:paraId="3E99D17D" w14:textId="2B6DED90" w:rsidR="44F34F75" w:rsidRPr="002661CC" w:rsidRDefault="44F34F75" w:rsidP="00F27836">
      <w:pPr>
        <w:jc w:val="both"/>
        <w:rPr>
          <w:rFonts w:ascii="Arial" w:hAnsi="Arial"/>
        </w:rPr>
      </w:pPr>
      <w:r w:rsidRPr="002661CC">
        <w:rPr>
          <w:rFonts w:ascii="Arial" w:eastAsia="Calibri" w:hAnsi="Arial"/>
          <w:lang w:val="en-US"/>
        </w:rPr>
        <w:t>A written response will then be sent to the complainant which will:</w:t>
      </w:r>
    </w:p>
    <w:p w14:paraId="5D7F439B" w14:textId="1935BBA2" w:rsidR="44F34F75" w:rsidRPr="002661CC" w:rsidRDefault="44F34F75" w:rsidP="00F27836">
      <w:pPr>
        <w:jc w:val="both"/>
        <w:rPr>
          <w:rFonts w:ascii="Arial" w:hAnsi="Arial"/>
        </w:rPr>
      </w:pPr>
      <w:r w:rsidRPr="002661CC">
        <w:rPr>
          <w:rFonts w:ascii="Arial" w:eastAsia="Calibri" w:hAnsi="Arial"/>
          <w:lang w:val="en-US"/>
        </w:rPr>
        <w:t xml:space="preserve"> </w:t>
      </w:r>
    </w:p>
    <w:p w14:paraId="0BB5CD65" w14:textId="20F65A97" w:rsidR="7B59CCDD" w:rsidRPr="002661CC" w:rsidRDefault="7B59CCDD" w:rsidP="00F27836">
      <w:pPr>
        <w:pStyle w:val="ListParagraph"/>
        <w:numPr>
          <w:ilvl w:val="0"/>
          <w:numId w:val="2"/>
        </w:numPr>
        <w:rPr>
          <w:rFonts w:ascii="Arial" w:eastAsia="Calibri" w:hAnsi="Arial"/>
          <w:lang w:val="en-US"/>
        </w:rPr>
      </w:pPr>
      <w:r w:rsidRPr="002661CC">
        <w:rPr>
          <w:rFonts w:ascii="Arial" w:eastAsia="Calibri" w:hAnsi="Arial"/>
          <w:lang w:val="en-US"/>
        </w:rPr>
        <w:lastRenderedPageBreak/>
        <w:t>Set out the Local Authority’s explanation of how the complaint has been considered, conclusions reached based on the facts and what action, if any, the Local Authority intends to take as a result and relevant timescales for this.</w:t>
      </w:r>
    </w:p>
    <w:p w14:paraId="4FDD067E" w14:textId="6AB37801" w:rsidR="00351C1B" w:rsidRPr="002661CC" w:rsidRDefault="44F34F75" w:rsidP="001D74FE">
      <w:pPr>
        <w:pStyle w:val="ListParagraph"/>
        <w:numPr>
          <w:ilvl w:val="0"/>
          <w:numId w:val="2"/>
        </w:numPr>
        <w:jc w:val="both"/>
        <w:rPr>
          <w:rFonts w:ascii="Arial" w:eastAsia="Calibri" w:hAnsi="Arial"/>
        </w:rPr>
      </w:pPr>
      <w:r w:rsidRPr="002661CC">
        <w:rPr>
          <w:rFonts w:ascii="Arial" w:eastAsia="Calibri" w:hAnsi="Arial"/>
          <w:lang w:val="en-US"/>
        </w:rPr>
        <w:t xml:space="preserve">Inform the complainant that they can take the case to the Ombudsman </w:t>
      </w:r>
      <w:r w:rsidRPr="002661CC">
        <w:rPr>
          <w:rFonts w:ascii="Arial" w:eastAsia="Calibri" w:hAnsi="Arial"/>
        </w:rPr>
        <w:t>should the complainant remain dissatisfied.</w:t>
      </w:r>
    </w:p>
    <w:p w14:paraId="31452FE4" w14:textId="77777777" w:rsidR="001D74FE" w:rsidRPr="002661CC" w:rsidRDefault="001D74FE" w:rsidP="001D74FE">
      <w:pPr>
        <w:pStyle w:val="ListParagraph"/>
        <w:ind w:left="360"/>
        <w:jc w:val="both"/>
        <w:rPr>
          <w:rFonts w:ascii="Arial" w:eastAsia="Calibri" w:hAnsi="Arial"/>
        </w:rPr>
      </w:pPr>
    </w:p>
    <w:p w14:paraId="5BC43678" w14:textId="0E126E33" w:rsidR="6367DC2C" w:rsidRPr="002661CC" w:rsidRDefault="44F34F75" w:rsidP="00C00775">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t>Putting things right</w:t>
      </w:r>
    </w:p>
    <w:p w14:paraId="4E1EB40D" w14:textId="77777777" w:rsidR="00C00775" w:rsidRPr="002661CC" w:rsidRDefault="00C00775" w:rsidP="00C00775">
      <w:pPr>
        <w:outlineLvl w:val="0"/>
        <w:rPr>
          <w:rFonts w:ascii="Arial" w:hAnsi="Arial"/>
          <w:b/>
          <w:bCs/>
          <w:color w:val="1F497D" w:themeColor="text2"/>
        </w:rPr>
      </w:pPr>
    </w:p>
    <w:p w14:paraId="4889844B" w14:textId="2EEB635E" w:rsidR="44F34F75" w:rsidRPr="002661CC" w:rsidRDefault="44F34F75" w:rsidP="00F27836">
      <w:pPr>
        <w:spacing w:after="160"/>
        <w:rPr>
          <w:rFonts w:ascii="Arial" w:eastAsia="Calibri" w:hAnsi="Arial"/>
        </w:rPr>
      </w:pPr>
      <w:r w:rsidRPr="002661CC">
        <w:rPr>
          <w:rFonts w:ascii="Arial" w:eastAsia="Calibri" w:hAnsi="Arial"/>
        </w:rPr>
        <w:t xml:space="preserve">Where something has gone wrong, the Council will acknowledge this and set out the actions we have already taken, or intends to take, to put things right. These can include:  </w:t>
      </w:r>
    </w:p>
    <w:p w14:paraId="61D15623" w14:textId="313AB0A5"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 xml:space="preserve">apologising </w:t>
      </w:r>
    </w:p>
    <w:p w14:paraId="260552AB" w14:textId="4532AC03"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 xml:space="preserve">acknowledging where things have gone wrong </w:t>
      </w:r>
    </w:p>
    <w:p w14:paraId="1699068A" w14:textId="26CE70F0"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 xml:space="preserve">providing an explanation, assistance or reasons </w:t>
      </w:r>
    </w:p>
    <w:p w14:paraId="2866A84B" w14:textId="6BEA991E"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 xml:space="preserve">taking action if there has been delay </w:t>
      </w:r>
    </w:p>
    <w:p w14:paraId="57048E8C" w14:textId="63B4CF96"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 xml:space="preserve">reconsidering or changing a decision </w:t>
      </w:r>
    </w:p>
    <w:p w14:paraId="62834B64" w14:textId="53054D57"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 xml:space="preserve">providing a financial remedy </w:t>
      </w:r>
    </w:p>
    <w:p w14:paraId="5AEBB281" w14:textId="6AFC4F7E" w:rsidR="44F34F75" w:rsidRPr="002661CC" w:rsidRDefault="44F34F75" w:rsidP="00F27836">
      <w:pPr>
        <w:pStyle w:val="ListParagraph"/>
        <w:numPr>
          <w:ilvl w:val="0"/>
          <w:numId w:val="11"/>
        </w:numPr>
        <w:tabs>
          <w:tab w:val="left" w:pos="0"/>
        </w:tabs>
        <w:rPr>
          <w:rFonts w:ascii="Arial" w:eastAsia="Calibri" w:hAnsi="Arial"/>
        </w:rPr>
      </w:pPr>
      <w:r w:rsidRPr="002661CC">
        <w:rPr>
          <w:rFonts w:ascii="Arial" w:eastAsia="Calibri" w:hAnsi="Arial"/>
        </w:rPr>
        <w:t>changing policies, procedures or practices</w:t>
      </w:r>
    </w:p>
    <w:p w14:paraId="076C756E" w14:textId="77777777" w:rsidR="00C00775" w:rsidRPr="002661CC" w:rsidRDefault="00C00775" w:rsidP="00C00775">
      <w:pPr>
        <w:tabs>
          <w:tab w:val="left" w:pos="0"/>
        </w:tabs>
        <w:rPr>
          <w:rFonts w:ascii="Arial" w:eastAsia="Calibri" w:hAnsi="Arial"/>
        </w:rPr>
      </w:pPr>
    </w:p>
    <w:p w14:paraId="46973810" w14:textId="498A474A" w:rsidR="44F34F75" w:rsidRPr="002661CC" w:rsidRDefault="44F34F75" w:rsidP="00F27836">
      <w:pPr>
        <w:rPr>
          <w:rFonts w:ascii="Arial" w:eastAsia="Calibri" w:hAnsi="Arial"/>
        </w:rPr>
      </w:pPr>
      <w:r w:rsidRPr="002661CC">
        <w:rPr>
          <w:rFonts w:ascii="Arial" w:eastAsia="Calibri" w:hAnsi="Arial"/>
        </w:rPr>
        <w:t xml:space="preserve">Any remedy offered will reflect the impact on the customer </w:t>
      </w:r>
      <w:bookmarkStart w:id="4" w:name="_Int_WTo8MNV5"/>
      <w:r w:rsidRPr="002661CC">
        <w:rPr>
          <w:rFonts w:ascii="Arial" w:eastAsia="Calibri" w:hAnsi="Arial"/>
        </w:rPr>
        <w:t>as a result of</w:t>
      </w:r>
      <w:bookmarkEnd w:id="4"/>
      <w:r w:rsidRPr="002661CC">
        <w:rPr>
          <w:rFonts w:ascii="Arial" w:eastAsia="Calibri" w:hAnsi="Arial"/>
        </w:rPr>
        <w:t xml:space="preserve"> any fault identified. The remedy offer will clearly set out what will happen and by when, in agreement with the customer where appropriate. Any remedy proposed will be followed through to completion. </w:t>
      </w:r>
    </w:p>
    <w:p w14:paraId="3CE574BF" w14:textId="54FC0C5A" w:rsidR="44F34F75" w:rsidRPr="002661CC" w:rsidRDefault="44F34F75" w:rsidP="00F27836">
      <w:pPr>
        <w:rPr>
          <w:rFonts w:ascii="Arial" w:hAnsi="Arial"/>
        </w:rPr>
      </w:pPr>
      <w:r w:rsidRPr="002661CC">
        <w:rPr>
          <w:rFonts w:ascii="Arial" w:eastAsia="Calibri" w:hAnsi="Arial"/>
        </w:rPr>
        <w:t xml:space="preserve"> </w:t>
      </w:r>
    </w:p>
    <w:p w14:paraId="249F1426" w14:textId="24891A8F" w:rsidR="44F34F75" w:rsidRPr="002661CC" w:rsidRDefault="44F34F75" w:rsidP="00F27836">
      <w:pPr>
        <w:rPr>
          <w:rFonts w:ascii="Arial" w:hAnsi="Arial"/>
        </w:rPr>
      </w:pPr>
      <w:r w:rsidRPr="002661CC">
        <w:rPr>
          <w:rFonts w:ascii="Arial" w:eastAsia="Calibri" w:hAnsi="Arial"/>
        </w:rPr>
        <w:t xml:space="preserve">If a proposed remedy cannot be delivered, the customer will be informed of the reasons for this, provided with details of any alternative remedy and reminded of their right to complain to the Ombudsman. </w:t>
      </w:r>
    </w:p>
    <w:p w14:paraId="035462FA" w14:textId="04D69638" w:rsidR="44F34F75" w:rsidRPr="002661CC" w:rsidRDefault="44F34F75" w:rsidP="00F27836">
      <w:pPr>
        <w:rPr>
          <w:rFonts w:ascii="Arial" w:hAnsi="Arial"/>
        </w:rPr>
      </w:pPr>
      <w:r w:rsidRPr="002661CC">
        <w:rPr>
          <w:rFonts w:ascii="Arial" w:eastAsia="Calibri" w:hAnsi="Arial"/>
        </w:rPr>
        <w:t xml:space="preserve"> </w:t>
      </w:r>
    </w:p>
    <w:p w14:paraId="1DB89401" w14:textId="741A47FD" w:rsidR="44F34F75" w:rsidRPr="002661CC" w:rsidRDefault="44F34F75" w:rsidP="00F27836">
      <w:pPr>
        <w:spacing w:after="160"/>
        <w:rPr>
          <w:rFonts w:ascii="Arial" w:eastAsia="Calibri" w:hAnsi="Arial"/>
        </w:rPr>
      </w:pPr>
      <w:r w:rsidRPr="002661CC">
        <w:rPr>
          <w:rFonts w:ascii="Arial" w:eastAsia="Calibri" w:hAnsi="Arial"/>
        </w:rPr>
        <w:t>The Council will take account of the good practice guides issued by the Local Government and Social Care Ombudsman when deciding on appropriate remedies.</w:t>
      </w:r>
    </w:p>
    <w:p w14:paraId="147738A6" w14:textId="77777777" w:rsidR="00A466F8" w:rsidRPr="002661CC" w:rsidRDefault="00A466F8" w:rsidP="00A466F8">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t xml:space="preserve">Learning from Complaints </w:t>
      </w:r>
    </w:p>
    <w:p w14:paraId="3CC4EB1B" w14:textId="77777777" w:rsidR="00A466F8" w:rsidRPr="002661CC" w:rsidRDefault="00A466F8" w:rsidP="00A466F8">
      <w:pPr>
        <w:pStyle w:val="ListParagraph"/>
        <w:ind w:left="360"/>
        <w:outlineLvl w:val="0"/>
        <w:rPr>
          <w:rFonts w:ascii="Arial" w:hAnsi="Arial"/>
          <w:b/>
          <w:bCs/>
          <w:color w:val="1F497D" w:themeColor="text2"/>
          <w:sz w:val="22"/>
          <w:szCs w:val="22"/>
        </w:rPr>
      </w:pPr>
    </w:p>
    <w:p w14:paraId="697C4A7D" w14:textId="77777777" w:rsidR="00A466F8" w:rsidRPr="002661CC" w:rsidRDefault="00A466F8" w:rsidP="00A466F8">
      <w:pPr>
        <w:pStyle w:val="BodyText"/>
        <w:outlineLvl w:val="1"/>
        <w:rPr>
          <w:lang w:val="en-GB"/>
        </w:rPr>
      </w:pPr>
      <w:r w:rsidRPr="002661CC">
        <w:rPr>
          <w:lang w:val="en-GB"/>
        </w:rPr>
        <w:t>Complaints provide valuable opportunities for learning and improvement within the Council.  They offer direct insight into areas where services or processes may not be meeting expectations.  By actively listening to complaints and analysing their root causes, the Council can identify patterns,  address recurring issues and implement meaningful changes to improve the services it provides.</w:t>
      </w:r>
    </w:p>
    <w:p w14:paraId="60429BE3" w14:textId="77777777" w:rsidR="00A466F8" w:rsidRPr="002661CC" w:rsidRDefault="00A466F8" w:rsidP="00A466F8">
      <w:pPr>
        <w:pStyle w:val="BodyText"/>
        <w:outlineLvl w:val="1"/>
        <w:rPr>
          <w:lang w:val="en-GB"/>
        </w:rPr>
      </w:pPr>
    </w:p>
    <w:p w14:paraId="766344AE" w14:textId="77777777" w:rsidR="00A466F8" w:rsidRPr="002661CC" w:rsidRDefault="00A466F8" w:rsidP="00A466F8">
      <w:pPr>
        <w:pStyle w:val="BodyText"/>
        <w:outlineLvl w:val="1"/>
        <w:rPr>
          <w:lang w:val="en-GB"/>
        </w:rPr>
      </w:pPr>
      <w:r w:rsidRPr="002661CC">
        <w:rPr>
          <w:lang w:val="en-GB"/>
        </w:rPr>
        <w:t>A proactive approach to complaints promotes a culture of continuous improvement and accountability, ensuring that feedback is seen as a tool for growth rather than criticism.  When handled effectively, complaints can not only resolve immediate concerns, but also strengthen trust.</w:t>
      </w:r>
    </w:p>
    <w:p w14:paraId="594EB2A8" w14:textId="77777777" w:rsidR="00A466F8" w:rsidRPr="002661CC" w:rsidRDefault="00A466F8" w:rsidP="00A466F8">
      <w:pPr>
        <w:pStyle w:val="BodyText"/>
        <w:outlineLvl w:val="1"/>
        <w:rPr>
          <w:lang w:val="en-GB"/>
        </w:rPr>
      </w:pPr>
    </w:p>
    <w:p w14:paraId="3B28C327" w14:textId="77777777" w:rsidR="00A466F8" w:rsidRPr="002661CC" w:rsidRDefault="00A466F8" w:rsidP="00A466F8">
      <w:pPr>
        <w:pStyle w:val="BodyText"/>
        <w:outlineLvl w:val="1"/>
        <w:rPr>
          <w:lang w:val="en-GB"/>
        </w:rPr>
      </w:pPr>
      <w:r w:rsidRPr="002661CC">
        <w:rPr>
          <w:lang w:val="en-GB"/>
        </w:rPr>
        <w:t xml:space="preserve">Service will take responsibility for considering learning points from complaints and will track any actions resulting from complaint findings to ensure they are implemented and monitored to </w:t>
      </w:r>
      <w:proofErr w:type="spellStart"/>
      <w:proofErr w:type="gramStart"/>
      <w:r w:rsidRPr="002661CC">
        <w:rPr>
          <w:lang w:val="en-GB"/>
        </w:rPr>
        <w:t>asses</w:t>
      </w:r>
      <w:proofErr w:type="spellEnd"/>
      <w:proofErr w:type="gramEnd"/>
      <w:r w:rsidRPr="002661CC">
        <w:rPr>
          <w:lang w:val="en-GB"/>
        </w:rPr>
        <w:t xml:space="preserve"> their effectiveness.</w:t>
      </w:r>
    </w:p>
    <w:p w14:paraId="38FC572D" w14:textId="77777777" w:rsidR="00A466F8" w:rsidRPr="002661CC" w:rsidRDefault="00A466F8" w:rsidP="000A44DA">
      <w:pPr>
        <w:pStyle w:val="ListParagraph"/>
        <w:numPr>
          <w:ilvl w:val="0"/>
          <w:numId w:val="8"/>
        </w:numPr>
        <w:outlineLvl w:val="0"/>
        <w:rPr>
          <w:rFonts w:ascii="Arial" w:hAnsi="Arial"/>
          <w:b/>
          <w:bCs/>
          <w:color w:val="1F497D" w:themeColor="text2"/>
          <w:sz w:val="36"/>
          <w:szCs w:val="36"/>
        </w:rPr>
        <w:sectPr w:rsidR="00A466F8" w:rsidRPr="002661CC" w:rsidSect="006E619F">
          <w:pgSz w:w="11910" w:h="16840"/>
          <w:pgMar w:top="1418" w:right="1340" w:bottom="1660" w:left="1580" w:header="0" w:footer="567" w:gutter="0"/>
          <w:cols w:space="720"/>
          <w:docGrid w:linePitch="326"/>
        </w:sectPr>
      </w:pPr>
    </w:p>
    <w:p w14:paraId="117F456E" w14:textId="77777777" w:rsidR="000A44DA" w:rsidRPr="002661CC" w:rsidRDefault="000A44DA" w:rsidP="000A44DA">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lastRenderedPageBreak/>
        <w:t>What if you are not happy with the outcome?</w:t>
      </w:r>
    </w:p>
    <w:p w14:paraId="5A974B60" w14:textId="77777777" w:rsidR="000A44DA" w:rsidRPr="002661CC" w:rsidRDefault="000A44DA" w:rsidP="000A44DA">
      <w:pPr>
        <w:outlineLvl w:val="0"/>
        <w:rPr>
          <w:rFonts w:ascii="Arial" w:hAnsi="Arial"/>
          <w:b/>
          <w:bCs/>
          <w:color w:val="1F497D" w:themeColor="text2"/>
          <w:sz w:val="22"/>
          <w:szCs w:val="22"/>
        </w:rPr>
      </w:pPr>
    </w:p>
    <w:p w14:paraId="79338779" w14:textId="23ACBC03" w:rsidR="000A44DA" w:rsidRPr="002661CC" w:rsidRDefault="000A44DA" w:rsidP="000A44DA">
      <w:pPr>
        <w:spacing w:after="160"/>
        <w:rPr>
          <w:rFonts w:ascii="Arial" w:hAnsi="Arial"/>
        </w:rPr>
      </w:pPr>
      <w:r w:rsidRPr="002661CC">
        <w:rPr>
          <w:rFonts w:ascii="Arial" w:eastAsia="Aptos" w:hAnsi="Arial"/>
        </w:rPr>
        <w:t xml:space="preserve">In the first instance you should contact the </w:t>
      </w:r>
      <w:r w:rsidR="00DE0697" w:rsidRPr="002661CC">
        <w:rPr>
          <w:rFonts w:ascii="Arial" w:eastAsia="Aptos" w:hAnsi="Arial"/>
        </w:rPr>
        <w:t>Information and</w:t>
      </w:r>
      <w:r w:rsidRPr="002661CC">
        <w:rPr>
          <w:rFonts w:ascii="Arial" w:eastAsia="Aptos" w:hAnsi="Arial"/>
        </w:rPr>
        <w:t xml:space="preserve"> Feedback Team to discuss the matter providing any further evidence in support of your complaint where possible. They will share your views and any additional evidence with the Investigating Officer and the Service Lead who will consider the following: </w:t>
      </w:r>
    </w:p>
    <w:p w14:paraId="48E138D9" w14:textId="77777777" w:rsidR="000A44DA" w:rsidRPr="002661CC" w:rsidRDefault="000A44DA" w:rsidP="000A44DA">
      <w:pPr>
        <w:pStyle w:val="ListParagraph"/>
        <w:numPr>
          <w:ilvl w:val="0"/>
          <w:numId w:val="16"/>
        </w:numPr>
        <w:jc w:val="both"/>
        <w:rPr>
          <w:rFonts w:ascii="Arial" w:eastAsiaTheme="minorEastAsia" w:hAnsi="Arial"/>
        </w:rPr>
      </w:pPr>
      <w:r w:rsidRPr="002661CC">
        <w:rPr>
          <w:rFonts w:ascii="Arial" w:eastAsiaTheme="minorEastAsia" w:hAnsi="Arial"/>
        </w:rPr>
        <w:t>The reasons for the dissatisfaction.</w:t>
      </w:r>
    </w:p>
    <w:p w14:paraId="034EBB78" w14:textId="77777777" w:rsidR="000A44DA" w:rsidRPr="002661CC" w:rsidRDefault="000A44DA" w:rsidP="000A44DA">
      <w:pPr>
        <w:pStyle w:val="ListParagraph"/>
        <w:numPr>
          <w:ilvl w:val="0"/>
          <w:numId w:val="16"/>
        </w:numPr>
        <w:jc w:val="both"/>
        <w:rPr>
          <w:rFonts w:ascii="Arial" w:eastAsiaTheme="minorEastAsia" w:hAnsi="Arial"/>
        </w:rPr>
      </w:pPr>
      <w:r w:rsidRPr="002661CC">
        <w:rPr>
          <w:rFonts w:ascii="Arial" w:eastAsiaTheme="minorEastAsia" w:hAnsi="Arial"/>
        </w:rPr>
        <w:t>Whether this is a new complaint.</w:t>
      </w:r>
    </w:p>
    <w:p w14:paraId="7E7AADE0" w14:textId="77777777" w:rsidR="000A44DA" w:rsidRPr="002661CC" w:rsidRDefault="000A44DA" w:rsidP="000A44DA">
      <w:pPr>
        <w:pStyle w:val="ListParagraph"/>
        <w:numPr>
          <w:ilvl w:val="0"/>
          <w:numId w:val="16"/>
        </w:numPr>
        <w:jc w:val="both"/>
        <w:rPr>
          <w:rFonts w:ascii="Arial" w:eastAsiaTheme="minorEastAsia" w:hAnsi="Arial"/>
        </w:rPr>
      </w:pPr>
      <w:r w:rsidRPr="002661CC">
        <w:rPr>
          <w:rFonts w:ascii="Arial" w:eastAsiaTheme="minorEastAsia" w:hAnsi="Arial"/>
        </w:rPr>
        <w:t>Whether the investigation adequately answered the issues in the first instance.</w:t>
      </w:r>
    </w:p>
    <w:p w14:paraId="436D6EED" w14:textId="77777777" w:rsidR="000A44DA" w:rsidRPr="002661CC" w:rsidRDefault="000A44DA" w:rsidP="000A44DA">
      <w:pPr>
        <w:pStyle w:val="ListParagraph"/>
        <w:numPr>
          <w:ilvl w:val="0"/>
          <w:numId w:val="16"/>
        </w:numPr>
        <w:jc w:val="both"/>
        <w:rPr>
          <w:rFonts w:ascii="Arial" w:eastAsiaTheme="minorEastAsia" w:hAnsi="Arial"/>
        </w:rPr>
      </w:pPr>
      <w:r w:rsidRPr="002661CC">
        <w:rPr>
          <w:rFonts w:ascii="Arial" w:eastAsiaTheme="minorEastAsia" w:hAnsi="Arial"/>
        </w:rPr>
        <w:t>Whether there is any new information.</w:t>
      </w:r>
    </w:p>
    <w:p w14:paraId="584550F0" w14:textId="77777777" w:rsidR="000A44DA" w:rsidRPr="002661CC" w:rsidRDefault="000A44DA" w:rsidP="000A44DA">
      <w:pPr>
        <w:jc w:val="both"/>
        <w:rPr>
          <w:rFonts w:ascii="Arial" w:hAnsi="Arial"/>
        </w:rPr>
      </w:pPr>
      <w:r w:rsidRPr="002661CC">
        <w:rPr>
          <w:rFonts w:ascii="Arial" w:eastAsia="Arial" w:hAnsi="Arial"/>
          <w:color w:val="000000" w:themeColor="text1"/>
        </w:rPr>
        <w:t xml:space="preserve"> </w:t>
      </w:r>
    </w:p>
    <w:p w14:paraId="763EF508" w14:textId="536B40E2" w:rsidR="000A44DA" w:rsidRPr="002661CC" w:rsidRDefault="000A44DA" w:rsidP="000A44DA">
      <w:pPr>
        <w:rPr>
          <w:rFonts w:ascii="Arial" w:eastAsia="Aptos" w:hAnsi="Arial"/>
          <w:b/>
          <w:bCs/>
        </w:rPr>
      </w:pPr>
      <w:r w:rsidRPr="002661CC">
        <w:rPr>
          <w:rFonts w:ascii="Arial" w:eastAsiaTheme="minorEastAsia" w:hAnsi="Arial"/>
          <w:color w:val="000000" w:themeColor="text1"/>
        </w:rPr>
        <w:t>If it is felt that after this consideration there are grounds to revisit some or all elements of the complaint, then this will be agreed with you and a supplementary investigation and response provided.  If it is decided there are not grounds to review the response, or i</w:t>
      </w:r>
      <w:r w:rsidRPr="002661CC">
        <w:rPr>
          <w:rFonts w:ascii="Arial" w:eastAsia="Aptos" w:hAnsi="Arial"/>
        </w:rPr>
        <w:t xml:space="preserve">f following a supplementary </w:t>
      </w:r>
      <w:r w:rsidR="00DE0697" w:rsidRPr="002661CC">
        <w:rPr>
          <w:rFonts w:ascii="Arial" w:eastAsia="Aptos" w:hAnsi="Arial"/>
        </w:rPr>
        <w:t>response,</w:t>
      </w:r>
      <w:r w:rsidRPr="002661CC">
        <w:rPr>
          <w:rFonts w:ascii="Arial" w:eastAsia="Aptos" w:hAnsi="Arial"/>
        </w:rPr>
        <w:t xml:space="preserve"> it is not possible to resolve the matter based on the additional evidence provided and you remain dissatisfied, you may refer the matter to the Local Government and Social Care Ombudsman (or Health Services Ombudsman for some joint complaints).</w:t>
      </w:r>
      <w:r w:rsidRPr="002661CC">
        <w:rPr>
          <w:rFonts w:ascii="Arial" w:eastAsia="Aptos" w:hAnsi="Arial"/>
          <w:b/>
          <w:bCs/>
        </w:rPr>
        <w:t xml:space="preserve"> </w:t>
      </w:r>
    </w:p>
    <w:p w14:paraId="0CFF6400" w14:textId="77777777" w:rsidR="00351C1B" w:rsidRPr="002661CC" w:rsidRDefault="00351C1B" w:rsidP="000A44DA">
      <w:pPr>
        <w:rPr>
          <w:rFonts w:ascii="Arial" w:eastAsia="Arial" w:hAnsi="Arial"/>
          <w:color w:val="000000" w:themeColor="text1"/>
          <w:sz w:val="22"/>
          <w:szCs w:val="22"/>
        </w:rPr>
      </w:pPr>
    </w:p>
    <w:p w14:paraId="3835D580" w14:textId="77777777" w:rsidR="00BA02D7" w:rsidRPr="002661CC" w:rsidRDefault="00BA02D7" w:rsidP="002661CC">
      <w:pPr>
        <w:pStyle w:val="ListParagraph"/>
        <w:numPr>
          <w:ilvl w:val="0"/>
          <w:numId w:val="8"/>
        </w:numPr>
        <w:ind w:left="567" w:hanging="567"/>
        <w:outlineLvl w:val="0"/>
        <w:rPr>
          <w:rFonts w:ascii="Arial" w:hAnsi="Arial"/>
          <w:b/>
          <w:bCs/>
          <w:color w:val="1F497D"/>
          <w:sz w:val="36"/>
          <w:szCs w:val="36"/>
        </w:rPr>
      </w:pPr>
      <w:r w:rsidRPr="002661CC">
        <w:rPr>
          <w:rFonts w:ascii="Arial" w:hAnsi="Arial"/>
          <w:b/>
          <w:bCs/>
          <w:color w:val="1F497D"/>
          <w:sz w:val="36"/>
          <w:szCs w:val="36"/>
        </w:rPr>
        <w:t>The Local Government and Social Care Ombudsman</w:t>
      </w:r>
    </w:p>
    <w:p w14:paraId="044C6200" w14:textId="77777777" w:rsidR="00BA02D7" w:rsidRPr="002661CC" w:rsidRDefault="00BA02D7" w:rsidP="00BA02D7">
      <w:pPr>
        <w:pStyle w:val="BodyText"/>
        <w:outlineLvl w:val="1"/>
        <w:rPr>
          <w:lang w:val="en-GB"/>
        </w:rPr>
      </w:pPr>
    </w:p>
    <w:p w14:paraId="01584CF5" w14:textId="77777777" w:rsidR="00BA02D7" w:rsidRPr="002661CC" w:rsidRDefault="00BA02D7" w:rsidP="00BA02D7">
      <w:pPr>
        <w:pStyle w:val="BodyText"/>
        <w:outlineLvl w:val="1"/>
        <w:rPr>
          <w:lang w:val="en-GB"/>
        </w:rPr>
      </w:pPr>
      <w:r w:rsidRPr="002661CC">
        <w:rPr>
          <w:lang w:val="en-GB"/>
        </w:rPr>
        <w:t>The Local Government and Social Care Ombudsman is an independent service set up by the Government to investigate complaints about Council matters.</w:t>
      </w:r>
    </w:p>
    <w:p w14:paraId="338CF3E6" w14:textId="77777777" w:rsidR="00BA02D7" w:rsidRPr="002661CC" w:rsidRDefault="00BA02D7" w:rsidP="00BA02D7">
      <w:pPr>
        <w:pStyle w:val="BodyText"/>
        <w:outlineLvl w:val="1"/>
        <w:rPr>
          <w:lang w:val="en-GB"/>
        </w:rPr>
      </w:pPr>
    </w:p>
    <w:p w14:paraId="41758E6E" w14:textId="77777777" w:rsidR="00BA02D7" w:rsidRPr="002661CC" w:rsidRDefault="00BA02D7" w:rsidP="00BA02D7">
      <w:pPr>
        <w:pStyle w:val="BodyText"/>
        <w:outlineLvl w:val="1"/>
        <w:rPr>
          <w:lang w:val="en-GB"/>
        </w:rPr>
      </w:pPr>
      <w:r w:rsidRPr="002661CC">
        <w:rPr>
          <w:lang w:val="en-GB"/>
        </w:rPr>
        <w:t>Customers can refer their complaint to the Local Government and Social Care Ombudsman at any time. However, the Ombudsman is unlikely to consider a complaint until it has been fully investigated under the Council’s complaints procedure.</w:t>
      </w:r>
    </w:p>
    <w:p w14:paraId="55E5E910" w14:textId="77777777" w:rsidR="00BA02D7" w:rsidRPr="002661CC" w:rsidRDefault="00BA02D7" w:rsidP="00BA02D7">
      <w:pPr>
        <w:pStyle w:val="BodyText"/>
        <w:outlineLvl w:val="1"/>
        <w:rPr>
          <w:lang w:val="en-GB"/>
        </w:rPr>
      </w:pPr>
    </w:p>
    <w:p w14:paraId="702AFDE6" w14:textId="77777777" w:rsidR="00BA02D7" w:rsidRPr="002661CC" w:rsidRDefault="00BA02D7" w:rsidP="00BA02D7">
      <w:pPr>
        <w:pStyle w:val="BodyText"/>
        <w:outlineLvl w:val="1"/>
        <w:rPr>
          <w:lang w:val="en-GB"/>
        </w:rPr>
      </w:pPr>
      <w:r w:rsidRPr="002661CC">
        <w:rPr>
          <w:lang w:val="en-GB"/>
        </w:rPr>
        <w:t xml:space="preserve">Customers can visit the Ombudsman’s website: </w:t>
      </w:r>
      <w:hyperlink r:id="rId23" w:history="1">
        <w:r w:rsidRPr="002661CC">
          <w:rPr>
            <w:rStyle w:val="Hyperlink"/>
            <w:lang w:val="en-GB"/>
          </w:rPr>
          <w:t>www.lgo.org.uk</w:t>
        </w:r>
      </w:hyperlink>
      <w:r w:rsidRPr="002661CC">
        <w:rPr>
          <w:lang w:val="en-GB"/>
        </w:rPr>
        <w:t xml:space="preserve"> or contact their advice line on 0300 061 0614.</w:t>
      </w:r>
    </w:p>
    <w:p w14:paraId="3CFE6D5A" w14:textId="77777777" w:rsidR="005E2C57" w:rsidRPr="002661CC" w:rsidRDefault="005E2C57" w:rsidP="006F599C">
      <w:pPr>
        <w:rPr>
          <w:rFonts w:ascii="Arial" w:eastAsia="Calibri" w:hAnsi="Arial"/>
          <w:sz w:val="22"/>
          <w:szCs w:val="22"/>
        </w:rPr>
      </w:pPr>
    </w:p>
    <w:p w14:paraId="7B9328B5" w14:textId="77777777" w:rsidR="00420CC3" w:rsidRPr="002661CC" w:rsidRDefault="00420CC3" w:rsidP="00420CC3">
      <w:pPr>
        <w:pStyle w:val="ListParagraph"/>
        <w:numPr>
          <w:ilvl w:val="0"/>
          <w:numId w:val="8"/>
        </w:numPr>
        <w:outlineLvl w:val="0"/>
        <w:rPr>
          <w:rFonts w:ascii="Arial" w:hAnsi="Arial"/>
          <w:b/>
          <w:bCs/>
          <w:color w:val="1F497D" w:themeColor="text2"/>
          <w:sz w:val="36"/>
          <w:szCs w:val="36"/>
        </w:rPr>
      </w:pPr>
      <w:r w:rsidRPr="002661CC">
        <w:rPr>
          <w:rFonts w:ascii="Arial" w:hAnsi="Arial"/>
          <w:b/>
          <w:bCs/>
          <w:color w:val="1F497D" w:themeColor="text2"/>
          <w:sz w:val="36"/>
          <w:szCs w:val="36"/>
        </w:rPr>
        <w:t>Performance reporting</w:t>
      </w:r>
    </w:p>
    <w:p w14:paraId="578D9287" w14:textId="77777777" w:rsidR="00420CC3" w:rsidRPr="002661CC" w:rsidRDefault="00420CC3" w:rsidP="00420CC3">
      <w:pPr>
        <w:outlineLvl w:val="0"/>
        <w:rPr>
          <w:rFonts w:ascii="Arial" w:hAnsi="Arial"/>
        </w:rPr>
      </w:pPr>
    </w:p>
    <w:p w14:paraId="6D3B18BC" w14:textId="77777777" w:rsidR="00420CC3" w:rsidRPr="002661CC" w:rsidRDefault="00420CC3" w:rsidP="00420CC3">
      <w:pPr>
        <w:outlineLvl w:val="0"/>
        <w:rPr>
          <w:rFonts w:ascii="Arial" w:hAnsi="Arial"/>
        </w:rPr>
      </w:pPr>
      <w:r w:rsidRPr="002661CC">
        <w:rPr>
          <w:rFonts w:ascii="Arial" w:hAnsi="Arial"/>
        </w:rPr>
        <w:t>The Council will produce an Annual Complaints Report which will be presented to the appropriate Scrutiny Committee and will include details of the activities of the Information and Feedback Team, any changes to the statutory procedures and a review of the operation and effectiveness of the Complaints Procedure.</w:t>
      </w:r>
    </w:p>
    <w:p w14:paraId="0F30E062" w14:textId="77777777" w:rsidR="00420CC3" w:rsidRPr="002661CC" w:rsidRDefault="00420CC3" w:rsidP="00420CC3">
      <w:pPr>
        <w:outlineLvl w:val="0"/>
        <w:rPr>
          <w:rFonts w:ascii="Arial" w:hAnsi="Arial"/>
        </w:rPr>
      </w:pPr>
    </w:p>
    <w:p w14:paraId="6A290723" w14:textId="07CC39B3" w:rsidR="005E2C57" w:rsidRPr="002661CC" w:rsidRDefault="00420CC3" w:rsidP="00420CC3">
      <w:pPr>
        <w:rPr>
          <w:rFonts w:ascii="Arial" w:eastAsia="Calibri" w:hAnsi="Arial"/>
        </w:rPr>
      </w:pPr>
      <w:r w:rsidRPr="002661CC">
        <w:rPr>
          <w:rFonts w:ascii="Arial" w:hAnsi="Arial"/>
        </w:rPr>
        <w:t xml:space="preserve">The Council will also provide quarterly performance reports on all complaints across the Council, including </w:t>
      </w:r>
      <w:r w:rsidR="001C5E11" w:rsidRPr="002661CC">
        <w:rPr>
          <w:rFonts w:ascii="Arial" w:hAnsi="Arial"/>
        </w:rPr>
        <w:t>Public Health</w:t>
      </w:r>
      <w:r w:rsidRPr="002661CC">
        <w:rPr>
          <w:rFonts w:ascii="Arial" w:hAnsi="Arial"/>
        </w:rPr>
        <w:t xml:space="preserve"> complaints to the Council’s Standards Committee who have oversight of the Council’s complaints handling procedures to ensure that the complaints are managed appropriately and that residents, customers and service users have confidence that any complaints are dealt with in a professional manner.</w:t>
      </w:r>
    </w:p>
    <w:sectPr w:rsidR="005E2C57" w:rsidRPr="002661CC" w:rsidSect="006E619F">
      <w:pgSz w:w="11910" w:h="16840"/>
      <w:pgMar w:top="1418" w:right="1340" w:bottom="1660" w:left="15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05955" w14:textId="77777777" w:rsidR="00D12A84" w:rsidRDefault="00D12A84" w:rsidP="00703B33">
      <w:r>
        <w:separator/>
      </w:r>
    </w:p>
  </w:endnote>
  <w:endnote w:type="continuationSeparator" w:id="0">
    <w:p w14:paraId="264EC588" w14:textId="77777777" w:rsidR="00D12A84" w:rsidRDefault="00D12A84" w:rsidP="00703B33">
      <w:r>
        <w:continuationSeparator/>
      </w:r>
    </w:p>
  </w:endnote>
  <w:endnote w:type="continuationNotice" w:id="1">
    <w:p w14:paraId="16D630DF" w14:textId="77777777" w:rsidR="00D12A84" w:rsidRDefault="00D12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Humanist777BT-LightCondensedB">
    <w:panose1 w:val="00000000000000000000"/>
    <w:charset w:val="4D"/>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3DD74" w14:textId="0320660B" w:rsidR="003B66A0" w:rsidRPr="003B66A0" w:rsidRDefault="003B66A0">
    <w:pPr>
      <w:pStyle w:val="Footer"/>
      <w:jc w:val="right"/>
      <w:rPr>
        <w:rFonts w:ascii="Arial" w:hAnsi="Arial"/>
      </w:rPr>
    </w:pPr>
    <w:r w:rsidRPr="003B66A0">
      <w:rPr>
        <w:rFonts w:ascii="Arial" w:hAnsi="Arial"/>
      </w:rPr>
      <w:t xml:space="preserve">Page </w:t>
    </w:r>
    <w:sdt>
      <w:sdtPr>
        <w:rPr>
          <w:rFonts w:ascii="Arial" w:hAnsi="Arial"/>
        </w:rPr>
        <w:id w:val="519210235"/>
        <w:docPartObj>
          <w:docPartGallery w:val="Page Numbers (Bottom of Page)"/>
          <w:docPartUnique/>
        </w:docPartObj>
      </w:sdtPr>
      <w:sdtEndPr>
        <w:rPr>
          <w:noProof/>
        </w:rPr>
      </w:sdtEndPr>
      <w:sdtContent>
        <w:r w:rsidRPr="003B66A0">
          <w:rPr>
            <w:rFonts w:ascii="Arial" w:hAnsi="Arial"/>
          </w:rPr>
          <w:fldChar w:fldCharType="begin"/>
        </w:r>
        <w:r w:rsidRPr="003B66A0">
          <w:rPr>
            <w:rFonts w:ascii="Arial" w:hAnsi="Arial"/>
          </w:rPr>
          <w:instrText xml:space="preserve"> PAGE   \* MERGEFORMAT </w:instrText>
        </w:r>
        <w:r w:rsidRPr="003B66A0">
          <w:rPr>
            <w:rFonts w:ascii="Arial" w:hAnsi="Arial"/>
          </w:rPr>
          <w:fldChar w:fldCharType="separate"/>
        </w:r>
        <w:r w:rsidRPr="003B66A0">
          <w:rPr>
            <w:rFonts w:ascii="Arial" w:hAnsi="Arial"/>
            <w:noProof/>
          </w:rPr>
          <w:t>2</w:t>
        </w:r>
        <w:r w:rsidRPr="003B66A0">
          <w:rPr>
            <w:rFonts w:ascii="Arial" w:hAnsi="Arial"/>
            <w:noProof/>
          </w:rPr>
          <w:fldChar w:fldCharType="end"/>
        </w:r>
      </w:sdtContent>
    </w:sdt>
  </w:p>
  <w:p w14:paraId="01A16B51" w14:textId="77777777" w:rsidR="007239F4" w:rsidRDefault="007239F4" w:rsidP="005272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D38E" w14:textId="77777777" w:rsidR="00397C65" w:rsidRPr="003B66A0" w:rsidRDefault="00397C65" w:rsidP="00397C65">
    <w:pPr>
      <w:pStyle w:val="Footer"/>
      <w:jc w:val="right"/>
      <w:rPr>
        <w:rFonts w:ascii="Arial" w:hAnsi="Arial"/>
      </w:rPr>
    </w:pPr>
    <w:r w:rsidRPr="003B66A0">
      <w:rPr>
        <w:rFonts w:ascii="Arial" w:hAnsi="Arial"/>
      </w:rPr>
      <w:t xml:space="preserve">Page </w:t>
    </w:r>
    <w:sdt>
      <w:sdtPr>
        <w:rPr>
          <w:rFonts w:ascii="Arial" w:hAnsi="Arial"/>
        </w:rPr>
        <w:id w:val="-749657139"/>
        <w:docPartObj>
          <w:docPartGallery w:val="Page Numbers (Bottom of Page)"/>
          <w:docPartUnique/>
        </w:docPartObj>
      </w:sdtPr>
      <w:sdtEndPr>
        <w:rPr>
          <w:noProof/>
        </w:rPr>
      </w:sdtEndPr>
      <w:sdtContent>
        <w:r w:rsidRPr="003B66A0">
          <w:rPr>
            <w:rFonts w:ascii="Arial" w:hAnsi="Arial"/>
          </w:rPr>
          <w:fldChar w:fldCharType="begin"/>
        </w:r>
        <w:r w:rsidRPr="003B66A0">
          <w:rPr>
            <w:rFonts w:ascii="Arial" w:hAnsi="Arial"/>
          </w:rPr>
          <w:instrText xml:space="preserve"> PAGE   \* MERGEFORMAT </w:instrText>
        </w:r>
        <w:r w:rsidRPr="003B66A0">
          <w:rPr>
            <w:rFonts w:ascii="Arial" w:hAnsi="Arial"/>
          </w:rPr>
          <w:fldChar w:fldCharType="separate"/>
        </w:r>
        <w:r>
          <w:rPr>
            <w:rFonts w:ascii="Arial" w:hAnsi="Arial"/>
          </w:rPr>
          <w:t>2</w:t>
        </w:r>
        <w:r w:rsidRPr="003B66A0">
          <w:rPr>
            <w:rFonts w:ascii="Arial" w:hAnsi="Arial"/>
            <w:noProof/>
          </w:rPr>
          <w:fldChar w:fldCharType="end"/>
        </w:r>
      </w:sdtContent>
    </w:sdt>
  </w:p>
  <w:p w14:paraId="01A16B55" w14:textId="044A1277" w:rsidR="007239F4" w:rsidRDefault="007239F4" w:rsidP="00FB3A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FC4FF6" w14:textId="77777777" w:rsidR="00D12A84" w:rsidRDefault="00D12A84" w:rsidP="00703B33">
      <w:r>
        <w:separator/>
      </w:r>
    </w:p>
  </w:footnote>
  <w:footnote w:type="continuationSeparator" w:id="0">
    <w:p w14:paraId="0919C9A4" w14:textId="77777777" w:rsidR="00D12A84" w:rsidRDefault="00D12A84" w:rsidP="00703B33">
      <w:r>
        <w:continuationSeparator/>
      </w:r>
    </w:p>
  </w:footnote>
  <w:footnote w:type="continuationNotice" w:id="1">
    <w:p w14:paraId="27A1D16C" w14:textId="77777777" w:rsidR="00D12A84" w:rsidRDefault="00D12A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8F28AB" w14:textId="6BAC6CDA" w:rsidR="21AFEB30" w:rsidRDefault="21AFEB30" w:rsidP="21AFEB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558A8" w14:textId="251C22EB" w:rsidR="21AFEB30" w:rsidRDefault="21AFEB30" w:rsidP="21AFEB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5"/>
      <w:gridCol w:w="2995"/>
      <w:gridCol w:w="2995"/>
    </w:tblGrid>
    <w:tr w:rsidR="21AFEB30" w14:paraId="64698AFA" w14:textId="77777777" w:rsidTr="21AFEB30">
      <w:trPr>
        <w:trHeight w:val="300"/>
      </w:trPr>
      <w:tc>
        <w:tcPr>
          <w:tcW w:w="2995" w:type="dxa"/>
        </w:tcPr>
        <w:p w14:paraId="3192EBD4" w14:textId="5519C902" w:rsidR="21AFEB30" w:rsidRDefault="21AFEB30" w:rsidP="21AFEB30">
          <w:pPr>
            <w:pStyle w:val="Header"/>
            <w:ind w:left="-115"/>
          </w:pPr>
        </w:p>
      </w:tc>
      <w:tc>
        <w:tcPr>
          <w:tcW w:w="2995" w:type="dxa"/>
        </w:tcPr>
        <w:p w14:paraId="22242054" w14:textId="4120F97C" w:rsidR="21AFEB30" w:rsidRDefault="21AFEB30" w:rsidP="21AFEB30">
          <w:pPr>
            <w:pStyle w:val="Header"/>
            <w:jc w:val="center"/>
          </w:pPr>
        </w:p>
      </w:tc>
      <w:tc>
        <w:tcPr>
          <w:tcW w:w="2995" w:type="dxa"/>
        </w:tcPr>
        <w:p w14:paraId="1DA28982" w14:textId="05FA650C" w:rsidR="21AFEB30" w:rsidRDefault="21AFEB30" w:rsidP="21AFEB30">
          <w:pPr>
            <w:pStyle w:val="Header"/>
            <w:ind w:right="-115"/>
            <w:jc w:val="right"/>
          </w:pPr>
        </w:p>
      </w:tc>
    </w:tr>
  </w:tbl>
  <w:p w14:paraId="6CA214F8" w14:textId="490F0562" w:rsidR="21AFEB30" w:rsidRDefault="21AFEB30" w:rsidP="21AFEB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2995"/>
      <w:gridCol w:w="2995"/>
      <w:gridCol w:w="2995"/>
    </w:tblGrid>
    <w:tr w:rsidR="21AFEB30" w14:paraId="037356BD" w14:textId="77777777" w:rsidTr="21AFEB30">
      <w:trPr>
        <w:trHeight w:val="300"/>
      </w:trPr>
      <w:tc>
        <w:tcPr>
          <w:tcW w:w="2995" w:type="dxa"/>
        </w:tcPr>
        <w:p w14:paraId="2496B468" w14:textId="72EB5BAA" w:rsidR="21AFEB30" w:rsidRDefault="21AFEB30" w:rsidP="21AFEB30">
          <w:pPr>
            <w:pStyle w:val="Header"/>
            <w:ind w:left="-115"/>
          </w:pPr>
        </w:p>
      </w:tc>
      <w:tc>
        <w:tcPr>
          <w:tcW w:w="2995" w:type="dxa"/>
        </w:tcPr>
        <w:p w14:paraId="55EF4D10" w14:textId="05583800" w:rsidR="21AFEB30" w:rsidRDefault="21AFEB30" w:rsidP="21AFEB30">
          <w:pPr>
            <w:pStyle w:val="Header"/>
            <w:jc w:val="center"/>
          </w:pPr>
        </w:p>
      </w:tc>
      <w:tc>
        <w:tcPr>
          <w:tcW w:w="2995" w:type="dxa"/>
        </w:tcPr>
        <w:p w14:paraId="3E7FDB33" w14:textId="3627F254" w:rsidR="21AFEB30" w:rsidRDefault="21AFEB30" w:rsidP="21AFEB30">
          <w:pPr>
            <w:pStyle w:val="Header"/>
            <w:ind w:right="-115"/>
            <w:jc w:val="right"/>
          </w:pPr>
        </w:p>
      </w:tc>
    </w:tr>
  </w:tbl>
  <w:p w14:paraId="50949337" w14:textId="1D3B24B3" w:rsidR="21AFEB30" w:rsidRDefault="21AFEB30" w:rsidP="21AFEB3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B3116B" w14:textId="21EF9F28" w:rsidR="21AFEB30" w:rsidRDefault="21AFEB30" w:rsidP="21AFEB30">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0cbXRuDB" int2:invalidationBookmarkName="" int2:hashCode="29hFWKof6if73g" int2:id="RZELcQwZ">
      <int2:state int2:value="Rejected" int2:type="AugLoop_Text_Critique"/>
    </int2:bookmark>
    <int2:bookmark int2:bookmarkName="_Int_0FV6cTIW" int2:invalidationBookmarkName="" int2:hashCode="0kTGhDGQJCXzZq" int2:id="cAGw1pHS">
      <int2:state int2:value="Rejected" int2:type="AugLoop_Text_Critique"/>
    </int2:bookmark>
    <int2:bookmark int2:bookmarkName="_Int_WTo8MNV5" int2:invalidationBookmarkName="" int2:hashCode="VRd/LyDcPFdCnc" int2:id="jNa6Mi1Q">
      <int2:state int2:value="Rejected" int2:type="AugLoop_Text_Critique"/>
    </int2:bookmark>
    <int2:bookmark int2:bookmarkName="_Int_pmeCRqLT" int2:invalidationBookmarkName="" int2:hashCode="xvcdha6qO2DbgO" int2:id="tAhhK7D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F5C82"/>
    <w:multiLevelType w:val="hybridMultilevel"/>
    <w:tmpl w:val="89F2A3E0"/>
    <w:lvl w:ilvl="0" w:tplc="30383248">
      <w:start w:val="1"/>
      <w:numFmt w:val="bullet"/>
      <w:pStyle w:val="BulletTex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903B6"/>
    <w:multiLevelType w:val="multilevel"/>
    <w:tmpl w:val="C73033F2"/>
    <w:lvl w:ilvl="0">
      <w:start w:val="1"/>
      <w:numFmt w:val="decimal"/>
      <w:lvlText w:val="%1."/>
      <w:lvlJc w:val="left"/>
      <w:pPr>
        <w:ind w:left="360" w:hanging="360"/>
      </w:pPr>
    </w:lvl>
    <w:lvl w:ilvl="1">
      <w:start w:val="1"/>
      <w:numFmt w:val="decimal"/>
      <w:isLgl/>
      <w:lvlText w:val="%1.%2"/>
      <w:lvlJc w:val="left"/>
      <w:pPr>
        <w:ind w:left="680" w:hanging="396"/>
      </w:pPr>
      <w:rPr>
        <w:rFonts w:asciiTheme="minorHAnsi" w:eastAsia="Arial" w:hAnsiTheme="minorHAnsi" w:cs="Arial" w:hint="default"/>
        <w:b/>
        <w:color w:val="1F497D" w:themeColor="text2"/>
        <w:sz w:val="28"/>
      </w:rPr>
    </w:lvl>
    <w:lvl w:ilvl="2">
      <w:start w:val="1"/>
      <w:numFmt w:val="decimal"/>
      <w:isLgl/>
      <w:lvlText w:val="%1.%2.%3"/>
      <w:lvlJc w:val="left"/>
      <w:pPr>
        <w:ind w:left="720" w:hanging="720"/>
      </w:pPr>
      <w:rPr>
        <w:rFonts w:ascii="Arial" w:eastAsia="Arial" w:hAnsi="Arial" w:cs="Arial" w:hint="default"/>
        <w:b w:val="0"/>
        <w:color w:val="1F497D" w:themeColor="text2"/>
        <w:sz w:val="24"/>
      </w:rPr>
    </w:lvl>
    <w:lvl w:ilvl="3">
      <w:start w:val="1"/>
      <w:numFmt w:val="decimal"/>
      <w:isLgl/>
      <w:lvlText w:val="%1.%2.%3.%4"/>
      <w:lvlJc w:val="left"/>
      <w:pPr>
        <w:ind w:left="1080" w:hanging="1080"/>
      </w:pPr>
      <w:rPr>
        <w:rFonts w:ascii="Arial" w:eastAsia="Arial" w:hAnsi="Arial" w:cs="Arial" w:hint="default"/>
        <w:color w:val="auto"/>
        <w:sz w:val="24"/>
      </w:rPr>
    </w:lvl>
    <w:lvl w:ilvl="4">
      <w:start w:val="1"/>
      <w:numFmt w:val="decimal"/>
      <w:isLgl/>
      <w:lvlText w:val="%1.%2.%3.%4.%5"/>
      <w:lvlJc w:val="left"/>
      <w:pPr>
        <w:ind w:left="1080" w:hanging="1080"/>
      </w:pPr>
      <w:rPr>
        <w:rFonts w:ascii="Arial" w:eastAsia="Arial" w:hAnsi="Arial" w:cs="Arial" w:hint="default"/>
        <w:color w:val="auto"/>
        <w:sz w:val="24"/>
      </w:rPr>
    </w:lvl>
    <w:lvl w:ilvl="5">
      <w:start w:val="1"/>
      <w:numFmt w:val="decimal"/>
      <w:isLgl/>
      <w:lvlText w:val="%1.%2.%3.%4.%5.%6"/>
      <w:lvlJc w:val="left"/>
      <w:pPr>
        <w:ind w:left="1440" w:hanging="1440"/>
      </w:pPr>
      <w:rPr>
        <w:rFonts w:ascii="Arial" w:eastAsia="Arial" w:hAnsi="Arial" w:cs="Arial" w:hint="default"/>
        <w:color w:val="auto"/>
        <w:sz w:val="24"/>
      </w:rPr>
    </w:lvl>
    <w:lvl w:ilvl="6">
      <w:start w:val="1"/>
      <w:numFmt w:val="decimal"/>
      <w:isLgl/>
      <w:lvlText w:val="%1.%2.%3.%4.%5.%6.%7"/>
      <w:lvlJc w:val="left"/>
      <w:pPr>
        <w:ind w:left="1440" w:hanging="1440"/>
      </w:pPr>
      <w:rPr>
        <w:rFonts w:ascii="Arial" w:eastAsia="Arial" w:hAnsi="Arial" w:cs="Arial" w:hint="default"/>
        <w:color w:val="auto"/>
        <w:sz w:val="24"/>
      </w:rPr>
    </w:lvl>
    <w:lvl w:ilvl="7">
      <w:start w:val="1"/>
      <w:numFmt w:val="decimal"/>
      <w:isLgl/>
      <w:lvlText w:val="%1.%2.%3.%4.%5.%6.%7.%8"/>
      <w:lvlJc w:val="left"/>
      <w:pPr>
        <w:ind w:left="1800" w:hanging="1800"/>
      </w:pPr>
      <w:rPr>
        <w:rFonts w:ascii="Arial" w:eastAsia="Arial" w:hAnsi="Arial" w:cs="Arial" w:hint="default"/>
        <w:color w:val="auto"/>
        <w:sz w:val="24"/>
      </w:rPr>
    </w:lvl>
    <w:lvl w:ilvl="8">
      <w:start w:val="1"/>
      <w:numFmt w:val="decimal"/>
      <w:isLgl/>
      <w:lvlText w:val="%1.%2.%3.%4.%5.%6.%7.%8.%9"/>
      <w:lvlJc w:val="left"/>
      <w:pPr>
        <w:ind w:left="1800" w:hanging="1800"/>
      </w:pPr>
      <w:rPr>
        <w:rFonts w:ascii="Arial" w:eastAsia="Arial" w:hAnsi="Arial" w:cs="Arial" w:hint="default"/>
        <w:color w:val="auto"/>
        <w:sz w:val="24"/>
      </w:rPr>
    </w:lvl>
  </w:abstractNum>
  <w:abstractNum w:abstractNumId="2" w15:restartNumberingAfterBreak="0">
    <w:nsid w:val="1614D90F"/>
    <w:multiLevelType w:val="hybridMultilevel"/>
    <w:tmpl w:val="4CB4EF0C"/>
    <w:lvl w:ilvl="0" w:tplc="48229F00">
      <w:start w:val="1"/>
      <w:numFmt w:val="bullet"/>
      <w:lvlText w:val="·"/>
      <w:lvlJc w:val="left"/>
      <w:pPr>
        <w:ind w:left="360" w:hanging="360"/>
      </w:pPr>
      <w:rPr>
        <w:rFonts w:ascii="Symbol" w:hAnsi="Symbol" w:hint="default"/>
      </w:rPr>
    </w:lvl>
    <w:lvl w:ilvl="1" w:tplc="2C46D96A">
      <w:start w:val="1"/>
      <w:numFmt w:val="bullet"/>
      <w:lvlText w:val="o"/>
      <w:lvlJc w:val="left"/>
      <w:pPr>
        <w:ind w:left="1080" w:hanging="360"/>
      </w:pPr>
      <w:rPr>
        <w:rFonts w:ascii="Courier New" w:hAnsi="Courier New" w:hint="default"/>
      </w:rPr>
    </w:lvl>
    <w:lvl w:ilvl="2" w:tplc="3C585ACA">
      <w:start w:val="1"/>
      <w:numFmt w:val="bullet"/>
      <w:lvlText w:val=""/>
      <w:lvlJc w:val="left"/>
      <w:pPr>
        <w:ind w:left="1800" w:hanging="360"/>
      </w:pPr>
      <w:rPr>
        <w:rFonts w:ascii="Wingdings" w:hAnsi="Wingdings" w:hint="default"/>
      </w:rPr>
    </w:lvl>
    <w:lvl w:ilvl="3" w:tplc="5328789C">
      <w:start w:val="1"/>
      <w:numFmt w:val="bullet"/>
      <w:lvlText w:val=""/>
      <w:lvlJc w:val="left"/>
      <w:pPr>
        <w:ind w:left="2520" w:hanging="360"/>
      </w:pPr>
      <w:rPr>
        <w:rFonts w:ascii="Symbol" w:hAnsi="Symbol" w:hint="default"/>
      </w:rPr>
    </w:lvl>
    <w:lvl w:ilvl="4" w:tplc="954E47DA">
      <w:start w:val="1"/>
      <w:numFmt w:val="bullet"/>
      <w:lvlText w:val="o"/>
      <w:lvlJc w:val="left"/>
      <w:pPr>
        <w:ind w:left="3240" w:hanging="360"/>
      </w:pPr>
      <w:rPr>
        <w:rFonts w:ascii="Courier New" w:hAnsi="Courier New" w:hint="default"/>
      </w:rPr>
    </w:lvl>
    <w:lvl w:ilvl="5" w:tplc="FEDABAEA">
      <w:start w:val="1"/>
      <w:numFmt w:val="bullet"/>
      <w:lvlText w:val=""/>
      <w:lvlJc w:val="left"/>
      <w:pPr>
        <w:ind w:left="3960" w:hanging="360"/>
      </w:pPr>
      <w:rPr>
        <w:rFonts w:ascii="Wingdings" w:hAnsi="Wingdings" w:hint="default"/>
      </w:rPr>
    </w:lvl>
    <w:lvl w:ilvl="6" w:tplc="3EBABA06">
      <w:start w:val="1"/>
      <w:numFmt w:val="bullet"/>
      <w:lvlText w:val=""/>
      <w:lvlJc w:val="left"/>
      <w:pPr>
        <w:ind w:left="4680" w:hanging="360"/>
      </w:pPr>
      <w:rPr>
        <w:rFonts w:ascii="Symbol" w:hAnsi="Symbol" w:hint="default"/>
      </w:rPr>
    </w:lvl>
    <w:lvl w:ilvl="7" w:tplc="07303EF2">
      <w:start w:val="1"/>
      <w:numFmt w:val="bullet"/>
      <w:lvlText w:val="o"/>
      <w:lvlJc w:val="left"/>
      <w:pPr>
        <w:ind w:left="5400" w:hanging="360"/>
      </w:pPr>
      <w:rPr>
        <w:rFonts w:ascii="Courier New" w:hAnsi="Courier New" w:hint="default"/>
      </w:rPr>
    </w:lvl>
    <w:lvl w:ilvl="8" w:tplc="51E4270E">
      <w:start w:val="1"/>
      <w:numFmt w:val="bullet"/>
      <w:lvlText w:val=""/>
      <w:lvlJc w:val="left"/>
      <w:pPr>
        <w:ind w:left="6120" w:hanging="360"/>
      </w:pPr>
      <w:rPr>
        <w:rFonts w:ascii="Wingdings" w:hAnsi="Wingdings" w:hint="default"/>
      </w:rPr>
    </w:lvl>
  </w:abstractNum>
  <w:abstractNum w:abstractNumId="3" w15:restartNumberingAfterBreak="0">
    <w:nsid w:val="1BA81A3A"/>
    <w:multiLevelType w:val="hybridMultilevel"/>
    <w:tmpl w:val="FFFFFFFF"/>
    <w:lvl w:ilvl="0" w:tplc="F62CB740">
      <w:start w:val="1"/>
      <w:numFmt w:val="bullet"/>
      <w:lvlText w:val="·"/>
      <w:lvlJc w:val="left"/>
      <w:pPr>
        <w:ind w:left="360" w:hanging="360"/>
      </w:pPr>
      <w:rPr>
        <w:rFonts w:ascii="Symbol" w:hAnsi="Symbol" w:hint="default"/>
      </w:rPr>
    </w:lvl>
    <w:lvl w:ilvl="1" w:tplc="C002A402">
      <w:start w:val="1"/>
      <w:numFmt w:val="bullet"/>
      <w:lvlText w:val="o"/>
      <w:lvlJc w:val="left"/>
      <w:pPr>
        <w:ind w:left="1080" w:hanging="360"/>
      </w:pPr>
      <w:rPr>
        <w:rFonts w:ascii="Courier New" w:hAnsi="Courier New" w:hint="default"/>
      </w:rPr>
    </w:lvl>
    <w:lvl w:ilvl="2" w:tplc="69DED686">
      <w:start w:val="1"/>
      <w:numFmt w:val="bullet"/>
      <w:lvlText w:val=""/>
      <w:lvlJc w:val="left"/>
      <w:pPr>
        <w:ind w:left="1800" w:hanging="360"/>
      </w:pPr>
      <w:rPr>
        <w:rFonts w:ascii="Wingdings" w:hAnsi="Wingdings" w:hint="default"/>
      </w:rPr>
    </w:lvl>
    <w:lvl w:ilvl="3" w:tplc="7DE09BEA">
      <w:start w:val="1"/>
      <w:numFmt w:val="bullet"/>
      <w:lvlText w:val=""/>
      <w:lvlJc w:val="left"/>
      <w:pPr>
        <w:ind w:left="2520" w:hanging="360"/>
      </w:pPr>
      <w:rPr>
        <w:rFonts w:ascii="Symbol" w:hAnsi="Symbol" w:hint="default"/>
      </w:rPr>
    </w:lvl>
    <w:lvl w:ilvl="4" w:tplc="07882FD6">
      <w:start w:val="1"/>
      <w:numFmt w:val="bullet"/>
      <w:lvlText w:val="o"/>
      <w:lvlJc w:val="left"/>
      <w:pPr>
        <w:ind w:left="3240" w:hanging="360"/>
      </w:pPr>
      <w:rPr>
        <w:rFonts w:ascii="Courier New" w:hAnsi="Courier New" w:hint="default"/>
      </w:rPr>
    </w:lvl>
    <w:lvl w:ilvl="5" w:tplc="A2CCFDF8">
      <w:start w:val="1"/>
      <w:numFmt w:val="bullet"/>
      <w:lvlText w:val=""/>
      <w:lvlJc w:val="left"/>
      <w:pPr>
        <w:ind w:left="3960" w:hanging="360"/>
      </w:pPr>
      <w:rPr>
        <w:rFonts w:ascii="Wingdings" w:hAnsi="Wingdings" w:hint="default"/>
      </w:rPr>
    </w:lvl>
    <w:lvl w:ilvl="6" w:tplc="BCC8FCFC">
      <w:start w:val="1"/>
      <w:numFmt w:val="bullet"/>
      <w:lvlText w:val=""/>
      <w:lvlJc w:val="left"/>
      <w:pPr>
        <w:ind w:left="4680" w:hanging="360"/>
      </w:pPr>
      <w:rPr>
        <w:rFonts w:ascii="Symbol" w:hAnsi="Symbol" w:hint="default"/>
      </w:rPr>
    </w:lvl>
    <w:lvl w:ilvl="7" w:tplc="08B2CE84">
      <w:start w:val="1"/>
      <w:numFmt w:val="bullet"/>
      <w:lvlText w:val="o"/>
      <w:lvlJc w:val="left"/>
      <w:pPr>
        <w:ind w:left="5400" w:hanging="360"/>
      </w:pPr>
      <w:rPr>
        <w:rFonts w:ascii="Courier New" w:hAnsi="Courier New" w:hint="default"/>
      </w:rPr>
    </w:lvl>
    <w:lvl w:ilvl="8" w:tplc="3872C06A">
      <w:start w:val="1"/>
      <w:numFmt w:val="bullet"/>
      <w:lvlText w:val=""/>
      <w:lvlJc w:val="left"/>
      <w:pPr>
        <w:ind w:left="6120" w:hanging="360"/>
      </w:pPr>
      <w:rPr>
        <w:rFonts w:ascii="Wingdings" w:hAnsi="Wingdings" w:hint="default"/>
      </w:rPr>
    </w:lvl>
  </w:abstractNum>
  <w:abstractNum w:abstractNumId="4" w15:restartNumberingAfterBreak="0">
    <w:nsid w:val="213E07F3"/>
    <w:multiLevelType w:val="hybridMultilevel"/>
    <w:tmpl w:val="61848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3ED53F3"/>
    <w:multiLevelType w:val="hybridMultilevel"/>
    <w:tmpl w:val="B1800D36"/>
    <w:lvl w:ilvl="0" w:tplc="840680CA">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DC1CE8"/>
    <w:multiLevelType w:val="hybridMultilevel"/>
    <w:tmpl w:val="FFFFFFFF"/>
    <w:lvl w:ilvl="0" w:tplc="E1BA1C36">
      <w:start w:val="1"/>
      <w:numFmt w:val="bullet"/>
      <w:lvlText w:val="·"/>
      <w:lvlJc w:val="left"/>
      <w:pPr>
        <w:ind w:left="720" w:hanging="360"/>
      </w:pPr>
      <w:rPr>
        <w:rFonts w:ascii="Symbol" w:hAnsi="Symbol" w:hint="default"/>
      </w:rPr>
    </w:lvl>
    <w:lvl w:ilvl="1" w:tplc="C8AE5E10">
      <w:start w:val="1"/>
      <w:numFmt w:val="bullet"/>
      <w:lvlText w:val="o"/>
      <w:lvlJc w:val="left"/>
      <w:pPr>
        <w:ind w:left="1440" w:hanging="360"/>
      </w:pPr>
      <w:rPr>
        <w:rFonts w:ascii="Courier New" w:hAnsi="Courier New" w:hint="default"/>
      </w:rPr>
    </w:lvl>
    <w:lvl w:ilvl="2" w:tplc="11121D7E">
      <w:start w:val="1"/>
      <w:numFmt w:val="bullet"/>
      <w:lvlText w:val=""/>
      <w:lvlJc w:val="left"/>
      <w:pPr>
        <w:ind w:left="2160" w:hanging="360"/>
      </w:pPr>
      <w:rPr>
        <w:rFonts w:ascii="Wingdings" w:hAnsi="Wingdings" w:hint="default"/>
      </w:rPr>
    </w:lvl>
    <w:lvl w:ilvl="3" w:tplc="E60AA7F8">
      <w:start w:val="1"/>
      <w:numFmt w:val="bullet"/>
      <w:lvlText w:val=""/>
      <w:lvlJc w:val="left"/>
      <w:pPr>
        <w:ind w:left="2880" w:hanging="360"/>
      </w:pPr>
      <w:rPr>
        <w:rFonts w:ascii="Symbol" w:hAnsi="Symbol" w:hint="default"/>
      </w:rPr>
    </w:lvl>
    <w:lvl w:ilvl="4" w:tplc="613A6040">
      <w:start w:val="1"/>
      <w:numFmt w:val="bullet"/>
      <w:lvlText w:val="o"/>
      <w:lvlJc w:val="left"/>
      <w:pPr>
        <w:ind w:left="3600" w:hanging="360"/>
      </w:pPr>
      <w:rPr>
        <w:rFonts w:ascii="Courier New" w:hAnsi="Courier New" w:hint="default"/>
      </w:rPr>
    </w:lvl>
    <w:lvl w:ilvl="5" w:tplc="01CEB996">
      <w:start w:val="1"/>
      <w:numFmt w:val="bullet"/>
      <w:lvlText w:val=""/>
      <w:lvlJc w:val="left"/>
      <w:pPr>
        <w:ind w:left="4320" w:hanging="360"/>
      </w:pPr>
      <w:rPr>
        <w:rFonts w:ascii="Wingdings" w:hAnsi="Wingdings" w:hint="default"/>
      </w:rPr>
    </w:lvl>
    <w:lvl w:ilvl="6" w:tplc="44D8A7DA">
      <w:start w:val="1"/>
      <w:numFmt w:val="bullet"/>
      <w:lvlText w:val=""/>
      <w:lvlJc w:val="left"/>
      <w:pPr>
        <w:ind w:left="5040" w:hanging="360"/>
      </w:pPr>
      <w:rPr>
        <w:rFonts w:ascii="Symbol" w:hAnsi="Symbol" w:hint="default"/>
      </w:rPr>
    </w:lvl>
    <w:lvl w:ilvl="7" w:tplc="E6C263A6">
      <w:start w:val="1"/>
      <w:numFmt w:val="bullet"/>
      <w:lvlText w:val="o"/>
      <w:lvlJc w:val="left"/>
      <w:pPr>
        <w:ind w:left="5760" w:hanging="360"/>
      </w:pPr>
      <w:rPr>
        <w:rFonts w:ascii="Courier New" w:hAnsi="Courier New" w:hint="default"/>
      </w:rPr>
    </w:lvl>
    <w:lvl w:ilvl="8" w:tplc="6E6A78BC">
      <w:start w:val="1"/>
      <w:numFmt w:val="bullet"/>
      <w:lvlText w:val=""/>
      <w:lvlJc w:val="left"/>
      <w:pPr>
        <w:ind w:left="6480" w:hanging="360"/>
      </w:pPr>
      <w:rPr>
        <w:rFonts w:ascii="Wingdings" w:hAnsi="Wingdings" w:hint="default"/>
      </w:rPr>
    </w:lvl>
  </w:abstractNum>
  <w:abstractNum w:abstractNumId="7" w15:restartNumberingAfterBreak="0">
    <w:nsid w:val="3E5868D9"/>
    <w:multiLevelType w:val="hybridMultilevel"/>
    <w:tmpl w:val="52A63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8829F6"/>
    <w:multiLevelType w:val="hybridMultilevel"/>
    <w:tmpl w:val="FB54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9D25D"/>
    <w:multiLevelType w:val="hybridMultilevel"/>
    <w:tmpl w:val="FFFFFFFF"/>
    <w:lvl w:ilvl="0" w:tplc="D1624F5A">
      <w:start w:val="1"/>
      <w:numFmt w:val="bullet"/>
      <w:lvlText w:val="·"/>
      <w:lvlJc w:val="left"/>
      <w:pPr>
        <w:ind w:left="360" w:hanging="360"/>
      </w:pPr>
      <w:rPr>
        <w:rFonts w:ascii="Symbol" w:hAnsi="Symbol" w:hint="default"/>
      </w:rPr>
    </w:lvl>
    <w:lvl w:ilvl="1" w:tplc="8B560C6C">
      <w:start w:val="1"/>
      <w:numFmt w:val="bullet"/>
      <w:lvlText w:val="o"/>
      <w:lvlJc w:val="left"/>
      <w:pPr>
        <w:ind w:left="1080" w:hanging="360"/>
      </w:pPr>
      <w:rPr>
        <w:rFonts w:ascii="Courier New" w:hAnsi="Courier New" w:hint="default"/>
      </w:rPr>
    </w:lvl>
    <w:lvl w:ilvl="2" w:tplc="D2243D20">
      <w:start w:val="1"/>
      <w:numFmt w:val="bullet"/>
      <w:lvlText w:val=""/>
      <w:lvlJc w:val="left"/>
      <w:pPr>
        <w:ind w:left="1800" w:hanging="360"/>
      </w:pPr>
      <w:rPr>
        <w:rFonts w:ascii="Wingdings" w:hAnsi="Wingdings" w:hint="default"/>
      </w:rPr>
    </w:lvl>
    <w:lvl w:ilvl="3" w:tplc="48EAB47E">
      <w:start w:val="1"/>
      <w:numFmt w:val="bullet"/>
      <w:lvlText w:val=""/>
      <w:lvlJc w:val="left"/>
      <w:pPr>
        <w:ind w:left="2520" w:hanging="360"/>
      </w:pPr>
      <w:rPr>
        <w:rFonts w:ascii="Symbol" w:hAnsi="Symbol" w:hint="default"/>
      </w:rPr>
    </w:lvl>
    <w:lvl w:ilvl="4" w:tplc="C34CF27C">
      <w:start w:val="1"/>
      <w:numFmt w:val="bullet"/>
      <w:lvlText w:val="o"/>
      <w:lvlJc w:val="left"/>
      <w:pPr>
        <w:ind w:left="3240" w:hanging="360"/>
      </w:pPr>
      <w:rPr>
        <w:rFonts w:ascii="Courier New" w:hAnsi="Courier New" w:hint="default"/>
      </w:rPr>
    </w:lvl>
    <w:lvl w:ilvl="5" w:tplc="29B43986">
      <w:start w:val="1"/>
      <w:numFmt w:val="bullet"/>
      <w:lvlText w:val=""/>
      <w:lvlJc w:val="left"/>
      <w:pPr>
        <w:ind w:left="3960" w:hanging="360"/>
      </w:pPr>
      <w:rPr>
        <w:rFonts w:ascii="Wingdings" w:hAnsi="Wingdings" w:hint="default"/>
      </w:rPr>
    </w:lvl>
    <w:lvl w:ilvl="6" w:tplc="155CBFF2">
      <w:start w:val="1"/>
      <w:numFmt w:val="bullet"/>
      <w:lvlText w:val=""/>
      <w:lvlJc w:val="left"/>
      <w:pPr>
        <w:ind w:left="4680" w:hanging="360"/>
      </w:pPr>
      <w:rPr>
        <w:rFonts w:ascii="Symbol" w:hAnsi="Symbol" w:hint="default"/>
      </w:rPr>
    </w:lvl>
    <w:lvl w:ilvl="7" w:tplc="1CD69834">
      <w:start w:val="1"/>
      <w:numFmt w:val="bullet"/>
      <w:lvlText w:val="o"/>
      <w:lvlJc w:val="left"/>
      <w:pPr>
        <w:ind w:left="5400" w:hanging="360"/>
      </w:pPr>
      <w:rPr>
        <w:rFonts w:ascii="Courier New" w:hAnsi="Courier New" w:hint="default"/>
      </w:rPr>
    </w:lvl>
    <w:lvl w:ilvl="8" w:tplc="86CA7C60">
      <w:start w:val="1"/>
      <w:numFmt w:val="bullet"/>
      <w:lvlText w:val=""/>
      <w:lvlJc w:val="left"/>
      <w:pPr>
        <w:ind w:left="6120" w:hanging="360"/>
      </w:pPr>
      <w:rPr>
        <w:rFonts w:ascii="Wingdings" w:hAnsi="Wingdings" w:hint="default"/>
      </w:rPr>
    </w:lvl>
  </w:abstractNum>
  <w:abstractNum w:abstractNumId="10" w15:restartNumberingAfterBreak="0">
    <w:nsid w:val="44832664"/>
    <w:multiLevelType w:val="hybridMultilevel"/>
    <w:tmpl w:val="3418D274"/>
    <w:lvl w:ilvl="0" w:tplc="4C246B00">
      <w:numFmt w:val="bullet"/>
      <w:pStyle w:val="BulletText02"/>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DAB4"/>
    <w:multiLevelType w:val="hybridMultilevel"/>
    <w:tmpl w:val="FFFFFFFF"/>
    <w:lvl w:ilvl="0" w:tplc="B5D667CE">
      <w:start w:val="1"/>
      <w:numFmt w:val="bullet"/>
      <w:lvlText w:val="·"/>
      <w:lvlJc w:val="left"/>
      <w:pPr>
        <w:ind w:left="360" w:hanging="360"/>
      </w:pPr>
      <w:rPr>
        <w:rFonts w:ascii="Symbol" w:hAnsi="Symbol" w:hint="default"/>
      </w:rPr>
    </w:lvl>
    <w:lvl w:ilvl="1" w:tplc="AD52D512">
      <w:start w:val="1"/>
      <w:numFmt w:val="bullet"/>
      <w:lvlText w:val="o"/>
      <w:lvlJc w:val="left"/>
      <w:pPr>
        <w:ind w:left="1080" w:hanging="360"/>
      </w:pPr>
      <w:rPr>
        <w:rFonts w:ascii="Courier New" w:hAnsi="Courier New" w:hint="default"/>
      </w:rPr>
    </w:lvl>
    <w:lvl w:ilvl="2" w:tplc="C742CBFC">
      <w:start w:val="1"/>
      <w:numFmt w:val="bullet"/>
      <w:lvlText w:val=""/>
      <w:lvlJc w:val="left"/>
      <w:pPr>
        <w:ind w:left="1800" w:hanging="360"/>
      </w:pPr>
      <w:rPr>
        <w:rFonts w:ascii="Wingdings" w:hAnsi="Wingdings" w:hint="default"/>
      </w:rPr>
    </w:lvl>
    <w:lvl w:ilvl="3" w:tplc="FD3ECA3E">
      <w:start w:val="1"/>
      <w:numFmt w:val="bullet"/>
      <w:lvlText w:val=""/>
      <w:lvlJc w:val="left"/>
      <w:pPr>
        <w:ind w:left="2520" w:hanging="360"/>
      </w:pPr>
      <w:rPr>
        <w:rFonts w:ascii="Symbol" w:hAnsi="Symbol" w:hint="default"/>
      </w:rPr>
    </w:lvl>
    <w:lvl w:ilvl="4" w:tplc="21F4EE46">
      <w:start w:val="1"/>
      <w:numFmt w:val="bullet"/>
      <w:lvlText w:val="o"/>
      <w:lvlJc w:val="left"/>
      <w:pPr>
        <w:ind w:left="3240" w:hanging="360"/>
      </w:pPr>
      <w:rPr>
        <w:rFonts w:ascii="Courier New" w:hAnsi="Courier New" w:hint="default"/>
      </w:rPr>
    </w:lvl>
    <w:lvl w:ilvl="5" w:tplc="7554713A">
      <w:start w:val="1"/>
      <w:numFmt w:val="bullet"/>
      <w:lvlText w:val=""/>
      <w:lvlJc w:val="left"/>
      <w:pPr>
        <w:ind w:left="3960" w:hanging="360"/>
      </w:pPr>
      <w:rPr>
        <w:rFonts w:ascii="Wingdings" w:hAnsi="Wingdings" w:hint="default"/>
      </w:rPr>
    </w:lvl>
    <w:lvl w:ilvl="6" w:tplc="50A66EF8">
      <w:start w:val="1"/>
      <w:numFmt w:val="bullet"/>
      <w:lvlText w:val=""/>
      <w:lvlJc w:val="left"/>
      <w:pPr>
        <w:ind w:left="4680" w:hanging="360"/>
      </w:pPr>
      <w:rPr>
        <w:rFonts w:ascii="Symbol" w:hAnsi="Symbol" w:hint="default"/>
      </w:rPr>
    </w:lvl>
    <w:lvl w:ilvl="7" w:tplc="7C788722">
      <w:start w:val="1"/>
      <w:numFmt w:val="bullet"/>
      <w:lvlText w:val="o"/>
      <w:lvlJc w:val="left"/>
      <w:pPr>
        <w:ind w:left="5400" w:hanging="360"/>
      </w:pPr>
      <w:rPr>
        <w:rFonts w:ascii="Courier New" w:hAnsi="Courier New" w:hint="default"/>
      </w:rPr>
    </w:lvl>
    <w:lvl w:ilvl="8" w:tplc="B456DA58">
      <w:start w:val="1"/>
      <w:numFmt w:val="bullet"/>
      <w:lvlText w:val=""/>
      <w:lvlJc w:val="left"/>
      <w:pPr>
        <w:ind w:left="6120" w:hanging="360"/>
      </w:pPr>
      <w:rPr>
        <w:rFonts w:ascii="Wingdings" w:hAnsi="Wingdings" w:hint="default"/>
      </w:rPr>
    </w:lvl>
  </w:abstractNum>
  <w:abstractNum w:abstractNumId="12" w15:restartNumberingAfterBreak="0">
    <w:nsid w:val="4B0532C8"/>
    <w:multiLevelType w:val="hybridMultilevel"/>
    <w:tmpl w:val="D13A3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2840836"/>
    <w:multiLevelType w:val="hybridMultilevel"/>
    <w:tmpl w:val="FFFFFFFF"/>
    <w:lvl w:ilvl="0" w:tplc="1FA8B53A">
      <w:start w:val="1"/>
      <w:numFmt w:val="bullet"/>
      <w:lvlText w:val="·"/>
      <w:lvlJc w:val="left"/>
      <w:pPr>
        <w:ind w:left="360" w:hanging="360"/>
      </w:pPr>
      <w:rPr>
        <w:rFonts w:ascii="Symbol" w:hAnsi="Symbol" w:hint="default"/>
      </w:rPr>
    </w:lvl>
    <w:lvl w:ilvl="1" w:tplc="2756749E">
      <w:start w:val="1"/>
      <w:numFmt w:val="bullet"/>
      <w:lvlText w:val="o"/>
      <w:lvlJc w:val="left"/>
      <w:pPr>
        <w:ind w:left="1080" w:hanging="360"/>
      </w:pPr>
      <w:rPr>
        <w:rFonts w:ascii="Courier New" w:hAnsi="Courier New" w:hint="default"/>
      </w:rPr>
    </w:lvl>
    <w:lvl w:ilvl="2" w:tplc="3788D444">
      <w:start w:val="1"/>
      <w:numFmt w:val="bullet"/>
      <w:lvlText w:val=""/>
      <w:lvlJc w:val="left"/>
      <w:pPr>
        <w:ind w:left="1800" w:hanging="360"/>
      </w:pPr>
      <w:rPr>
        <w:rFonts w:ascii="Wingdings" w:hAnsi="Wingdings" w:hint="default"/>
      </w:rPr>
    </w:lvl>
    <w:lvl w:ilvl="3" w:tplc="E4BA433E">
      <w:start w:val="1"/>
      <w:numFmt w:val="bullet"/>
      <w:lvlText w:val=""/>
      <w:lvlJc w:val="left"/>
      <w:pPr>
        <w:ind w:left="2520" w:hanging="360"/>
      </w:pPr>
      <w:rPr>
        <w:rFonts w:ascii="Symbol" w:hAnsi="Symbol" w:hint="default"/>
      </w:rPr>
    </w:lvl>
    <w:lvl w:ilvl="4" w:tplc="F1B41BA2">
      <w:start w:val="1"/>
      <w:numFmt w:val="bullet"/>
      <w:lvlText w:val="o"/>
      <w:lvlJc w:val="left"/>
      <w:pPr>
        <w:ind w:left="3240" w:hanging="360"/>
      </w:pPr>
      <w:rPr>
        <w:rFonts w:ascii="Courier New" w:hAnsi="Courier New" w:hint="default"/>
      </w:rPr>
    </w:lvl>
    <w:lvl w:ilvl="5" w:tplc="66D2F30A">
      <w:start w:val="1"/>
      <w:numFmt w:val="bullet"/>
      <w:lvlText w:val=""/>
      <w:lvlJc w:val="left"/>
      <w:pPr>
        <w:ind w:left="3960" w:hanging="360"/>
      </w:pPr>
      <w:rPr>
        <w:rFonts w:ascii="Wingdings" w:hAnsi="Wingdings" w:hint="default"/>
      </w:rPr>
    </w:lvl>
    <w:lvl w:ilvl="6" w:tplc="7E0AC7D0">
      <w:start w:val="1"/>
      <w:numFmt w:val="bullet"/>
      <w:lvlText w:val=""/>
      <w:lvlJc w:val="left"/>
      <w:pPr>
        <w:ind w:left="4680" w:hanging="360"/>
      </w:pPr>
      <w:rPr>
        <w:rFonts w:ascii="Symbol" w:hAnsi="Symbol" w:hint="default"/>
      </w:rPr>
    </w:lvl>
    <w:lvl w:ilvl="7" w:tplc="2F52ED80">
      <w:start w:val="1"/>
      <w:numFmt w:val="bullet"/>
      <w:lvlText w:val="o"/>
      <w:lvlJc w:val="left"/>
      <w:pPr>
        <w:ind w:left="5400" w:hanging="360"/>
      </w:pPr>
      <w:rPr>
        <w:rFonts w:ascii="Courier New" w:hAnsi="Courier New" w:hint="default"/>
      </w:rPr>
    </w:lvl>
    <w:lvl w:ilvl="8" w:tplc="0FA8E80C">
      <w:start w:val="1"/>
      <w:numFmt w:val="bullet"/>
      <w:lvlText w:val=""/>
      <w:lvlJc w:val="left"/>
      <w:pPr>
        <w:ind w:left="6120" w:hanging="360"/>
      </w:pPr>
      <w:rPr>
        <w:rFonts w:ascii="Wingdings" w:hAnsi="Wingdings" w:hint="default"/>
      </w:rPr>
    </w:lvl>
  </w:abstractNum>
  <w:abstractNum w:abstractNumId="14" w15:restartNumberingAfterBreak="0">
    <w:nsid w:val="5CF20259"/>
    <w:multiLevelType w:val="hybridMultilevel"/>
    <w:tmpl w:val="44B0993E"/>
    <w:lvl w:ilvl="0" w:tplc="840680CA">
      <w:numFmt w:val="bullet"/>
      <w:lvlText w:val="•"/>
      <w:lvlJc w:val="left"/>
      <w:pPr>
        <w:ind w:left="720" w:hanging="72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075BCB"/>
    <w:multiLevelType w:val="hybridMultilevel"/>
    <w:tmpl w:val="9E327B9C"/>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26480063">
    <w:abstractNumId w:val="13"/>
  </w:num>
  <w:num w:numId="2" w16cid:durableId="391739191">
    <w:abstractNumId w:val="11"/>
  </w:num>
  <w:num w:numId="3" w16cid:durableId="1352533569">
    <w:abstractNumId w:val="6"/>
  </w:num>
  <w:num w:numId="4" w16cid:durableId="119691277">
    <w:abstractNumId w:val="9"/>
  </w:num>
  <w:num w:numId="5" w16cid:durableId="339814531">
    <w:abstractNumId w:val="3"/>
  </w:num>
  <w:num w:numId="6" w16cid:durableId="803423925">
    <w:abstractNumId w:val="10"/>
  </w:num>
  <w:num w:numId="7" w16cid:durableId="2090497792">
    <w:abstractNumId w:val="0"/>
  </w:num>
  <w:num w:numId="8" w16cid:durableId="1418792075">
    <w:abstractNumId w:val="1"/>
  </w:num>
  <w:num w:numId="9" w16cid:durableId="2095123544">
    <w:abstractNumId w:val="14"/>
  </w:num>
  <w:num w:numId="10" w16cid:durableId="631789307">
    <w:abstractNumId w:val="5"/>
  </w:num>
  <w:num w:numId="11" w16cid:durableId="1152335841">
    <w:abstractNumId w:val="15"/>
  </w:num>
  <w:num w:numId="12" w16cid:durableId="1113784534">
    <w:abstractNumId w:val="8"/>
  </w:num>
  <w:num w:numId="13" w16cid:durableId="1736736300">
    <w:abstractNumId w:val="7"/>
  </w:num>
  <w:num w:numId="14" w16cid:durableId="1155032224">
    <w:abstractNumId w:val="4"/>
  </w:num>
  <w:num w:numId="15" w16cid:durableId="1051610562">
    <w:abstractNumId w:val="12"/>
  </w:num>
  <w:num w:numId="16" w16cid:durableId="1450856582">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style="mso-position-vertical:bottom;mso-position-vertical-relative:margin" fill="f" fillcolor="#92d050" stroke="f">
      <v:fill color="#92d050"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219"/>
    <w:rsid w:val="0000139D"/>
    <w:rsid w:val="00002691"/>
    <w:rsid w:val="00002736"/>
    <w:rsid w:val="000038B7"/>
    <w:rsid w:val="00003F19"/>
    <w:rsid w:val="00004CC3"/>
    <w:rsid w:val="0000584C"/>
    <w:rsid w:val="000060CC"/>
    <w:rsid w:val="000105C3"/>
    <w:rsid w:val="000105FF"/>
    <w:rsid w:val="000106A5"/>
    <w:rsid w:val="00011547"/>
    <w:rsid w:val="00013289"/>
    <w:rsid w:val="00013B37"/>
    <w:rsid w:val="00014F0A"/>
    <w:rsid w:val="0001550A"/>
    <w:rsid w:val="00017BB6"/>
    <w:rsid w:val="000226B5"/>
    <w:rsid w:val="00022C8E"/>
    <w:rsid w:val="00023C2B"/>
    <w:rsid w:val="000250C0"/>
    <w:rsid w:val="00027314"/>
    <w:rsid w:val="00027379"/>
    <w:rsid w:val="000303CD"/>
    <w:rsid w:val="000315BC"/>
    <w:rsid w:val="00032FDE"/>
    <w:rsid w:val="00033C2F"/>
    <w:rsid w:val="0003414D"/>
    <w:rsid w:val="000344F4"/>
    <w:rsid w:val="00034AEE"/>
    <w:rsid w:val="00037E32"/>
    <w:rsid w:val="000412FD"/>
    <w:rsid w:val="000413CD"/>
    <w:rsid w:val="000430E2"/>
    <w:rsid w:val="000432B6"/>
    <w:rsid w:val="00043A48"/>
    <w:rsid w:val="00044DCC"/>
    <w:rsid w:val="00045EFD"/>
    <w:rsid w:val="000475A7"/>
    <w:rsid w:val="00050D62"/>
    <w:rsid w:val="000538F3"/>
    <w:rsid w:val="00056C65"/>
    <w:rsid w:val="000575BC"/>
    <w:rsid w:val="000610EE"/>
    <w:rsid w:val="000626C9"/>
    <w:rsid w:val="00063717"/>
    <w:rsid w:val="00065200"/>
    <w:rsid w:val="00065E0A"/>
    <w:rsid w:val="00066FC1"/>
    <w:rsid w:val="00070463"/>
    <w:rsid w:val="00071DE2"/>
    <w:rsid w:val="00072927"/>
    <w:rsid w:val="00074B19"/>
    <w:rsid w:val="00076A2B"/>
    <w:rsid w:val="00076F7D"/>
    <w:rsid w:val="000775A8"/>
    <w:rsid w:val="00081283"/>
    <w:rsid w:val="00082124"/>
    <w:rsid w:val="00082266"/>
    <w:rsid w:val="00083BEB"/>
    <w:rsid w:val="0008442C"/>
    <w:rsid w:val="00084CF5"/>
    <w:rsid w:val="00086223"/>
    <w:rsid w:val="00086293"/>
    <w:rsid w:val="00086899"/>
    <w:rsid w:val="00086A2C"/>
    <w:rsid w:val="00094B96"/>
    <w:rsid w:val="00095CC5"/>
    <w:rsid w:val="00097437"/>
    <w:rsid w:val="000A0B0B"/>
    <w:rsid w:val="000A39F0"/>
    <w:rsid w:val="000A44DA"/>
    <w:rsid w:val="000A5CA6"/>
    <w:rsid w:val="000A6A25"/>
    <w:rsid w:val="000A6A5B"/>
    <w:rsid w:val="000B1E91"/>
    <w:rsid w:val="000B27C3"/>
    <w:rsid w:val="000B4895"/>
    <w:rsid w:val="000B67FA"/>
    <w:rsid w:val="000B76DF"/>
    <w:rsid w:val="000C1F29"/>
    <w:rsid w:val="000C226B"/>
    <w:rsid w:val="000C3CAE"/>
    <w:rsid w:val="000C3CF1"/>
    <w:rsid w:val="000C4F0A"/>
    <w:rsid w:val="000C58B4"/>
    <w:rsid w:val="000C70D0"/>
    <w:rsid w:val="000D04AD"/>
    <w:rsid w:val="000D0E74"/>
    <w:rsid w:val="000D109D"/>
    <w:rsid w:val="000D1326"/>
    <w:rsid w:val="000D1D05"/>
    <w:rsid w:val="000D28BC"/>
    <w:rsid w:val="000D2DDD"/>
    <w:rsid w:val="000D3DDE"/>
    <w:rsid w:val="000D4200"/>
    <w:rsid w:val="000D6554"/>
    <w:rsid w:val="000E04CB"/>
    <w:rsid w:val="000E0D00"/>
    <w:rsid w:val="000E30ED"/>
    <w:rsid w:val="000E5D47"/>
    <w:rsid w:val="000E604F"/>
    <w:rsid w:val="000E681E"/>
    <w:rsid w:val="000F0215"/>
    <w:rsid w:val="000F0A48"/>
    <w:rsid w:val="000F0DBF"/>
    <w:rsid w:val="000F28AD"/>
    <w:rsid w:val="000F49DB"/>
    <w:rsid w:val="000F537B"/>
    <w:rsid w:val="000F5937"/>
    <w:rsid w:val="000F5AE5"/>
    <w:rsid w:val="000F669F"/>
    <w:rsid w:val="000F7483"/>
    <w:rsid w:val="001006F3"/>
    <w:rsid w:val="00100C48"/>
    <w:rsid w:val="00101330"/>
    <w:rsid w:val="001019B5"/>
    <w:rsid w:val="001026A5"/>
    <w:rsid w:val="00103177"/>
    <w:rsid w:val="001045B9"/>
    <w:rsid w:val="00107784"/>
    <w:rsid w:val="00110650"/>
    <w:rsid w:val="001110D4"/>
    <w:rsid w:val="00112B65"/>
    <w:rsid w:val="00112C84"/>
    <w:rsid w:val="00114A83"/>
    <w:rsid w:val="00115880"/>
    <w:rsid w:val="00116D5B"/>
    <w:rsid w:val="00117350"/>
    <w:rsid w:val="00121C4C"/>
    <w:rsid w:val="001244C6"/>
    <w:rsid w:val="001246BF"/>
    <w:rsid w:val="001247C3"/>
    <w:rsid w:val="00124B21"/>
    <w:rsid w:val="00124C07"/>
    <w:rsid w:val="00124D7F"/>
    <w:rsid w:val="001255E4"/>
    <w:rsid w:val="00126C4C"/>
    <w:rsid w:val="00130CA3"/>
    <w:rsid w:val="00132BE7"/>
    <w:rsid w:val="00133507"/>
    <w:rsid w:val="00133DBE"/>
    <w:rsid w:val="0013469E"/>
    <w:rsid w:val="001360F5"/>
    <w:rsid w:val="00136E5E"/>
    <w:rsid w:val="00137BF9"/>
    <w:rsid w:val="00143431"/>
    <w:rsid w:val="001467B4"/>
    <w:rsid w:val="00147131"/>
    <w:rsid w:val="00147478"/>
    <w:rsid w:val="001474E7"/>
    <w:rsid w:val="0015014F"/>
    <w:rsid w:val="0015124A"/>
    <w:rsid w:val="001512BB"/>
    <w:rsid w:val="00152518"/>
    <w:rsid w:val="00153E07"/>
    <w:rsid w:val="00154301"/>
    <w:rsid w:val="00154394"/>
    <w:rsid w:val="001543F4"/>
    <w:rsid w:val="001554C8"/>
    <w:rsid w:val="001557FE"/>
    <w:rsid w:val="00155A58"/>
    <w:rsid w:val="00157B06"/>
    <w:rsid w:val="00157B88"/>
    <w:rsid w:val="0016040F"/>
    <w:rsid w:val="0016229F"/>
    <w:rsid w:val="00163844"/>
    <w:rsid w:val="00163C35"/>
    <w:rsid w:val="00165370"/>
    <w:rsid w:val="001658ED"/>
    <w:rsid w:val="00165D4B"/>
    <w:rsid w:val="00166706"/>
    <w:rsid w:val="00170438"/>
    <w:rsid w:val="00171087"/>
    <w:rsid w:val="001719EB"/>
    <w:rsid w:val="00171F8F"/>
    <w:rsid w:val="001728AF"/>
    <w:rsid w:val="00174B5B"/>
    <w:rsid w:val="00175253"/>
    <w:rsid w:val="00175788"/>
    <w:rsid w:val="00177615"/>
    <w:rsid w:val="00177DA3"/>
    <w:rsid w:val="00180265"/>
    <w:rsid w:val="00180504"/>
    <w:rsid w:val="00182777"/>
    <w:rsid w:val="001829AD"/>
    <w:rsid w:val="00185870"/>
    <w:rsid w:val="00186304"/>
    <w:rsid w:val="00186671"/>
    <w:rsid w:val="00186758"/>
    <w:rsid w:val="00186A6F"/>
    <w:rsid w:val="001873E8"/>
    <w:rsid w:val="001876AC"/>
    <w:rsid w:val="00191C36"/>
    <w:rsid w:val="00192B39"/>
    <w:rsid w:val="001933ED"/>
    <w:rsid w:val="0019456A"/>
    <w:rsid w:val="0019577B"/>
    <w:rsid w:val="001A0FB0"/>
    <w:rsid w:val="001A12A4"/>
    <w:rsid w:val="001A1C2E"/>
    <w:rsid w:val="001A206A"/>
    <w:rsid w:val="001A3081"/>
    <w:rsid w:val="001A32BC"/>
    <w:rsid w:val="001A36C2"/>
    <w:rsid w:val="001A456C"/>
    <w:rsid w:val="001A65FB"/>
    <w:rsid w:val="001A6BE1"/>
    <w:rsid w:val="001A723F"/>
    <w:rsid w:val="001B17C1"/>
    <w:rsid w:val="001B34E8"/>
    <w:rsid w:val="001C1395"/>
    <w:rsid w:val="001C1679"/>
    <w:rsid w:val="001C5E11"/>
    <w:rsid w:val="001C5F32"/>
    <w:rsid w:val="001C6A92"/>
    <w:rsid w:val="001C7F45"/>
    <w:rsid w:val="001D0DAD"/>
    <w:rsid w:val="001D1213"/>
    <w:rsid w:val="001D1F19"/>
    <w:rsid w:val="001D29B4"/>
    <w:rsid w:val="001D2E49"/>
    <w:rsid w:val="001D4818"/>
    <w:rsid w:val="001D5B8D"/>
    <w:rsid w:val="001D74FE"/>
    <w:rsid w:val="001D7FC5"/>
    <w:rsid w:val="001E0C25"/>
    <w:rsid w:val="001E1362"/>
    <w:rsid w:val="001E1438"/>
    <w:rsid w:val="001E2FB9"/>
    <w:rsid w:val="001E51C3"/>
    <w:rsid w:val="001E58DC"/>
    <w:rsid w:val="001E7A8C"/>
    <w:rsid w:val="001E908E"/>
    <w:rsid w:val="001F0067"/>
    <w:rsid w:val="001F044A"/>
    <w:rsid w:val="001F0C9A"/>
    <w:rsid w:val="001F1B8D"/>
    <w:rsid w:val="001F214F"/>
    <w:rsid w:val="001F219D"/>
    <w:rsid w:val="001F22F9"/>
    <w:rsid w:val="001F2937"/>
    <w:rsid w:val="001F2B53"/>
    <w:rsid w:val="001F6287"/>
    <w:rsid w:val="001F675B"/>
    <w:rsid w:val="001F712C"/>
    <w:rsid w:val="001F74DA"/>
    <w:rsid w:val="00202631"/>
    <w:rsid w:val="00202B2F"/>
    <w:rsid w:val="002059BA"/>
    <w:rsid w:val="00206A1B"/>
    <w:rsid w:val="0020788A"/>
    <w:rsid w:val="00207B04"/>
    <w:rsid w:val="00211928"/>
    <w:rsid w:val="00211E30"/>
    <w:rsid w:val="002123E4"/>
    <w:rsid w:val="00212F80"/>
    <w:rsid w:val="0021318C"/>
    <w:rsid w:val="00213D3A"/>
    <w:rsid w:val="00214F7A"/>
    <w:rsid w:val="002171CA"/>
    <w:rsid w:val="002237CA"/>
    <w:rsid w:val="002249B2"/>
    <w:rsid w:val="00226245"/>
    <w:rsid w:val="0022654A"/>
    <w:rsid w:val="00226BA3"/>
    <w:rsid w:val="002303A9"/>
    <w:rsid w:val="00230739"/>
    <w:rsid w:val="002315B2"/>
    <w:rsid w:val="00233661"/>
    <w:rsid w:val="00234E58"/>
    <w:rsid w:val="00235DB5"/>
    <w:rsid w:val="00236131"/>
    <w:rsid w:val="002374C3"/>
    <w:rsid w:val="00237A84"/>
    <w:rsid w:val="00244BB6"/>
    <w:rsid w:val="00244F3B"/>
    <w:rsid w:val="00246ECC"/>
    <w:rsid w:val="002516D8"/>
    <w:rsid w:val="00252AD0"/>
    <w:rsid w:val="00254C43"/>
    <w:rsid w:val="00255922"/>
    <w:rsid w:val="002566CD"/>
    <w:rsid w:val="00261E15"/>
    <w:rsid w:val="002633A0"/>
    <w:rsid w:val="002641C2"/>
    <w:rsid w:val="0026580D"/>
    <w:rsid w:val="002661CC"/>
    <w:rsid w:val="00266404"/>
    <w:rsid w:val="00267922"/>
    <w:rsid w:val="00270191"/>
    <w:rsid w:val="00270559"/>
    <w:rsid w:val="0027256E"/>
    <w:rsid w:val="00274755"/>
    <w:rsid w:val="00274A71"/>
    <w:rsid w:val="00275812"/>
    <w:rsid w:val="00275B11"/>
    <w:rsid w:val="002765C3"/>
    <w:rsid w:val="00276634"/>
    <w:rsid w:val="002767C7"/>
    <w:rsid w:val="00276917"/>
    <w:rsid w:val="002774A9"/>
    <w:rsid w:val="002806DE"/>
    <w:rsid w:val="00283E98"/>
    <w:rsid w:val="002846BD"/>
    <w:rsid w:val="00285C14"/>
    <w:rsid w:val="00286AFA"/>
    <w:rsid w:val="0028737C"/>
    <w:rsid w:val="00287560"/>
    <w:rsid w:val="00287B00"/>
    <w:rsid w:val="00290133"/>
    <w:rsid w:val="002901E1"/>
    <w:rsid w:val="00291600"/>
    <w:rsid w:val="00291A7C"/>
    <w:rsid w:val="00292603"/>
    <w:rsid w:val="002949F5"/>
    <w:rsid w:val="00296D81"/>
    <w:rsid w:val="0029724B"/>
    <w:rsid w:val="0029764E"/>
    <w:rsid w:val="002A0D1F"/>
    <w:rsid w:val="002A0E82"/>
    <w:rsid w:val="002A2352"/>
    <w:rsid w:val="002A618F"/>
    <w:rsid w:val="002A66A3"/>
    <w:rsid w:val="002A693D"/>
    <w:rsid w:val="002B1D53"/>
    <w:rsid w:val="002B1EC8"/>
    <w:rsid w:val="002B25FC"/>
    <w:rsid w:val="002B415F"/>
    <w:rsid w:val="002B49D7"/>
    <w:rsid w:val="002B6052"/>
    <w:rsid w:val="002C129B"/>
    <w:rsid w:val="002C24D7"/>
    <w:rsid w:val="002C27E3"/>
    <w:rsid w:val="002C2DA3"/>
    <w:rsid w:val="002C3EF2"/>
    <w:rsid w:val="002C5F88"/>
    <w:rsid w:val="002C72D8"/>
    <w:rsid w:val="002D15F5"/>
    <w:rsid w:val="002D3309"/>
    <w:rsid w:val="002D60BA"/>
    <w:rsid w:val="002E15EC"/>
    <w:rsid w:val="002E167F"/>
    <w:rsid w:val="002E19AA"/>
    <w:rsid w:val="002E3A81"/>
    <w:rsid w:val="002E612C"/>
    <w:rsid w:val="002F0FBF"/>
    <w:rsid w:val="002F1ECD"/>
    <w:rsid w:val="002F2A5E"/>
    <w:rsid w:val="002F2E0D"/>
    <w:rsid w:val="002F3213"/>
    <w:rsid w:val="002F40E2"/>
    <w:rsid w:val="002F489D"/>
    <w:rsid w:val="002F499B"/>
    <w:rsid w:val="002F6FE5"/>
    <w:rsid w:val="002F7653"/>
    <w:rsid w:val="002F79E1"/>
    <w:rsid w:val="00301411"/>
    <w:rsid w:val="00301588"/>
    <w:rsid w:val="00304B6D"/>
    <w:rsid w:val="00304C42"/>
    <w:rsid w:val="00307911"/>
    <w:rsid w:val="00307C13"/>
    <w:rsid w:val="00312044"/>
    <w:rsid w:val="0031299B"/>
    <w:rsid w:val="0031338F"/>
    <w:rsid w:val="0031357B"/>
    <w:rsid w:val="003152A6"/>
    <w:rsid w:val="00316EB2"/>
    <w:rsid w:val="00316FCD"/>
    <w:rsid w:val="0032029D"/>
    <w:rsid w:val="00320513"/>
    <w:rsid w:val="00320608"/>
    <w:rsid w:val="00320895"/>
    <w:rsid w:val="00321400"/>
    <w:rsid w:val="003226CF"/>
    <w:rsid w:val="00324AAA"/>
    <w:rsid w:val="00325889"/>
    <w:rsid w:val="00326081"/>
    <w:rsid w:val="00327D46"/>
    <w:rsid w:val="00327EAA"/>
    <w:rsid w:val="003307A7"/>
    <w:rsid w:val="003334FF"/>
    <w:rsid w:val="00333946"/>
    <w:rsid w:val="0033470C"/>
    <w:rsid w:val="00335A19"/>
    <w:rsid w:val="00337180"/>
    <w:rsid w:val="00345676"/>
    <w:rsid w:val="00346F3C"/>
    <w:rsid w:val="003507F2"/>
    <w:rsid w:val="00350A70"/>
    <w:rsid w:val="00351150"/>
    <w:rsid w:val="00351C1B"/>
    <w:rsid w:val="00352F2A"/>
    <w:rsid w:val="00352F90"/>
    <w:rsid w:val="0035359E"/>
    <w:rsid w:val="00353BAB"/>
    <w:rsid w:val="003554EF"/>
    <w:rsid w:val="00355813"/>
    <w:rsid w:val="00356E17"/>
    <w:rsid w:val="00357A5D"/>
    <w:rsid w:val="00357B57"/>
    <w:rsid w:val="00361DDA"/>
    <w:rsid w:val="00370317"/>
    <w:rsid w:val="00374ADC"/>
    <w:rsid w:val="00375016"/>
    <w:rsid w:val="0037556C"/>
    <w:rsid w:val="00376C3E"/>
    <w:rsid w:val="00376D5D"/>
    <w:rsid w:val="00377393"/>
    <w:rsid w:val="00377EF3"/>
    <w:rsid w:val="00382841"/>
    <w:rsid w:val="00382F30"/>
    <w:rsid w:val="003840B0"/>
    <w:rsid w:val="00385252"/>
    <w:rsid w:val="00387B11"/>
    <w:rsid w:val="003903C3"/>
    <w:rsid w:val="00390ACD"/>
    <w:rsid w:val="00391AE2"/>
    <w:rsid w:val="003924D7"/>
    <w:rsid w:val="00395107"/>
    <w:rsid w:val="00395669"/>
    <w:rsid w:val="00395FF4"/>
    <w:rsid w:val="00397925"/>
    <w:rsid w:val="00397B2E"/>
    <w:rsid w:val="00397B7C"/>
    <w:rsid w:val="00397C65"/>
    <w:rsid w:val="003A0E12"/>
    <w:rsid w:val="003A1566"/>
    <w:rsid w:val="003A1A38"/>
    <w:rsid w:val="003A1A9E"/>
    <w:rsid w:val="003A1C96"/>
    <w:rsid w:val="003A2F79"/>
    <w:rsid w:val="003A33A0"/>
    <w:rsid w:val="003A5156"/>
    <w:rsid w:val="003A5F16"/>
    <w:rsid w:val="003A6EF4"/>
    <w:rsid w:val="003A7FCF"/>
    <w:rsid w:val="003B0A7C"/>
    <w:rsid w:val="003B41EE"/>
    <w:rsid w:val="003B4A30"/>
    <w:rsid w:val="003B61CE"/>
    <w:rsid w:val="003B6448"/>
    <w:rsid w:val="003B66A0"/>
    <w:rsid w:val="003C1DA4"/>
    <w:rsid w:val="003C2175"/>
    <w:rsid w:val="003C2451"/>
    <w:rsid w:val="003C3C3E"/>
    <w:rsid w:val="003C3F6E"/>
    <w:rsid w:val="003C4446"/>
    <w:rsid w:val="003C4E42"/>
    <w:rsid w:val="003C6491"/>
    <w:rsid w:val="003C6869"/>
    <w:rsid w:val="003C7A47"/>
    <w:rsid w:val="003D19E5"/>
    <w:rsid w:val="003D1FF2"/>
    <w:rsid w:val="003D2DF2"/>
    <w:rsid w:val="003D38F6"/>
    <w:rsid w:val="003D3BB8"/>
    <w:rsid w:val="003D3BDB"/>
    <w:rsid w:val="003D3D50"/>
    <w:rsid w:val="003D4B3C"/>
    <w:rsid w:val="003D5977"/>
    <w:rsid w:val="003E00FF"/>
    <w:rsid w:val="003E0F1E"/>
    <w:rsid w:val="003E1F63"/>
    <w:rsid w:val="003E35B7"/>
    <w:rsid w:val="003E726E"/>
    <w:rsid w:val="003E7C7F"/>
    <w:rsid w:val="003E7D57"/>
    <w:rsid w:val="003F0870"/>
    <w:rsid w:val="003F2328"/>
    <w:rsid w:val="003F45F3"/>
    <w:rsid w:val="003F4BC5"/>
    <w:rsid w:val="003F6384"/>
    <w:rsid w:val="003F71D5"/>
    <w:rsid w:val="003F71DC"/>
    <w:rsid w:val="004009F7"/>
    <w:rsid w:val="004014B8"/>
    <w:rsid w:val="00404C1F"/>
    <w:rsid w:val="00405662"/>
    <w:rsid w:val="00405A44"/>
    <w:rsid w:val="0040675C"/>
    <w:rsid w:val="00411036"/>
    <w:rsid w:val="00411809"/>
    <w:rsid w:val="0041497B"/>
    <w:rsid w:val="004161D9"/>
    <w:rsid w:val="004164AB"/>
    <w:rsid w:val="004208FD"/>
    <w:rsid w:val="00420CC3"/>
    <w:rsid w:val="004233B5"/>
    <w:rsid w:val="00423CFB"/>
    <w:rsid w:val="00425020"/>
    <w:rsid w:val="004259EF"/>
    <w:rsid w:val="00425CBE"/>
    <w:rsid w:val="00426148"/>
    <w:rsid w:val="00426549"/>
    <w:rsid w:val="0042777C"/>
    <w:rsid w:val="004278A3"/>
    <w:rsid w:val="00430D73"/>
    <w:rsid w:val="00431811"/>
    <w:rsid w:val="00431E20"/>
    <w:rsid w:val="0043230C"/>
    <w:rsid w:val="004330B6"/>
    <w:rsid w:val="004413BA"/>
    <w:rsid w:val="004423F0"/>
    <w:rsid w:val="00443B60"/>
    <w:rsid w:val="00444822"/>
    <w:rsid w:val="00445D15"/>
    <w:rsid w:val="00445E48"/>
    <w:rsid w:val="00452F33"/>
    <w:rsid w:val="004532BA"/>
    <w:rsid w:val="00454FB6"/>
    <w:rsid w:val="00456817"/>
    <w:rsid w:val="004568FC"/>
    <w:rsid w:val="004579BD"/>
    <w:rsid w:val="00460500"/>
    <w:rsid w:val="00462C51"/>
    <w:rsid w:val="00463426"/>
    <w:rsid w:val="004638DD"/>
    <w:rsid w:val="004655D2"/>
    <w:rsid w:val="0046679C"/>
    <w:rsid w:val="004710AD"/>
    <w:rsid w:val="0047151E"/>
    <w:rsid w:val="00473413"/>
    <w:rsid w:val="0047559F"/>
    <w:rsid w:val="00475913"/>
    <w:rsid w:val="00475C0F"/>
    <w:rsid w:val="00476A6F"/>
    <w:rsid w:val="0047740A"/>
    <w:rsid w:val="004806A2"/>
    <w:rsid w:val="00481B11"/>
    <w:rsid w:val="004840A0"/>
    <w:rsid w:val="00484B71"/>
    <w:rsid w:val="004858D3"/>
    <w:rsid w:val="00485A7D"/>
    <w:rsid w:val="00486E3C"/>
    <w:rsid w:val="004902BA"/>
    <w:rsid w:val="0049176F"/>
    <w:rsid w:val="0049203C"/>
    <w:rsid w:val="00493741"/>
    <w:rsid w:val="00497D6F"/>
    <w:rsid w:val="004A0AA1"/>
    <w:rsid w:val="004A2473"/>
    <w:rsid w:val="004A3A1F"/>
    <w:rsid w:val="004A4759"/>
    <w:rsid w:val="004A5320"/>
    <w:rsid w:val="004A794C"/>
    <w:rsid w:val="004A7C8F"/>
    <w:rsid w:val="004A7EE5"/>
    <w:rsid w:val="004B1066"/>
    <w:rsid w:val="004B1FA6"/>
    <w:rsid w:val="004B272B"/>
    <w:rsid w:val="004B33DB"/>
    <w:rsid w:val="004B4031"/>
    <w:rsid w:val="004B534C"/>
    <w:rsid w:val="004B6356"/>
    <w:rsid w:val="004B7523"/>
    <w:rsid w:val="004B7C77"/>
    <w:rsid w:val="004C39AB"/>
    <w:rsid w:val="004C51F9"/>
    <w:rsid w:val="004C6F36"/>
    <w:rsid w:val="004D078F"/>
    <w:rsid w:val="004D0CB6"/>
    <w:rsid w:val="004D39F0"/>
    <w:rsid w:val="004D4AA2"/>
    <w:rsid w:val="004D5A99"/>
    <w:rsid w:val="004D769F"/>
    <w:rsid w:val="004D7BA9"/>
    <w:rsid w:val="004E0EFD"/>
    <w:rsid w:val="004E1017"/>
    <w:rsid w:val="004E1703"/>
    <w:rsid w:val="004E1AAA"/>
    <w:rsid w:val="004E35E5"/>
    <w:rsid w:val="004E379C"/>
    <w:rsid w:val="004F17BA"/>
    <w:rsid w:val="004F27CF"/>
    <w:rsid w:val="004F3F8F"/>
    <w:rsid w:val="004F4D2E"/>
    <w:rsid w:val="004F5806"/>
    <w:rsid w:val="005051F7"/>
    <w:rsid w:val="00505390"/>
    <w:rsid w:val="00505F82"/>
    <w:rsid w:val="005068F2"/>
    <w:rsid w:val="00510CC4"/>
    <w:rsid w:val="00513DC3"/>
    <w:rsid w:val="005154E7"/>
    <w:rsid w:val="005156CA"/>
    <w:rsid w:val="005166F1"/>
    <w:rsid w:val="00517390"/>
    <w:rsid w:val="0052029E"/>
    <w:rsid w:val="005208B9"/>
    <w:rsid w:val="00525BF0"/>
    <w:rsid w:val="005269D6"/>
    <w:rsid w:val="00527242"/>
    <w:rsid w:val="0053084D"/>
    <w:rsid w:val="00531C04"/>
    <w:rsid w:val="0053256E"/>
    <w:rsid w:val="005328CE"/>
    <w:rsid w:val="00533307"/>
    <w:rsid w:val="0053330D"/>
    <w:rsid w:val="00533F32"/>
    <w:rsid w:val="00536CD5"/>
    <w:rsid w:val="00536E9B"/>
    <w:rsid w:val="00537682"/>
    <w:rsid w:val="00540924"/>
    <w:rsid w:val="005415BD"/>
    <w:rsid w:val="00542F85"/>
    <w:rsid w:val="00543D00"/>
    <w:rsid w:val="00544DEF"/>
    <w:rsid w:val="005450F3"/>
    <w:rsid w:val="005463D9"/>
    <w:rsid w:val="00553402"/>
    <w:rsid w:val="00553F13"/>
    <w:rsid w:val="0056134B"/>
    <w:rsid w:val="00562E74"/>
    <w:rsid w:val="005631A7"/>
    <w:rsid w:val="0056352B"/>
    <w:rsid w:val="00565C99"/>
    <w:rsid w:val="00565FF9"/>
    <w:rsid w:val="005672CF"/>
    <w:rsid w:val="0057077D"/>
    <w:rsid w:val="00570B03"/>
    <w:rsid w:val="00571170"/>
    <w:rsid w:val="0057207C"/>
    <w:rsid w:val="005724B9"/>
    <w:rsid w:val="00573327"/>
    <w:rsid w:val="0057360F"/>
    <w:rsid w:val="00575A48"/>
    <w:rsid w:val="005774F6"/>
    <w:rsid w:val="00580050"/>
    <w:rsid w:val="00582A5F"/>
    <w:rsid w:val="00583B21"/>
    <w:rsid w:val="00583CD6"/>
    <w:rsid w:val="00584ED2"/>
    <w:rsid w:val="00586C3B"/>
    <w:rsid w:val="00587CE5"/>
    <w:rsid w:val="00590E50"/>
    <w:rsid w:val="005912A1"/>
    <w:rsid w:val="00592813"/>
    <w:rsid w:val="00593581"/>
    <w:rsid w:val="0059439E"/>
    <w:rsid w:val="00595403"/>
    <w:rsid w:val="00595612"/>
    <w:rsid w:val="00596400"/>
    <w:rsid w:val="005A00A0"/>
    <w:rsid w:val="005A0E29"/>
    <w:rsid w:val="005A1A29"/>
    <w:rsid w:val="005A551E"/>
    <w:rsid w:val="005A5C7F"/>
    <w:rsid w:val="005A6971"/>
    <w:rsid w:val="005A7B59"/>
    <w:rsid w:val="005A7E2C"/>
    <w:rsid w:val="005B0638"/>
    <w:rsid w:val="005B0F9F"/>
    <w:rsid w:val="005B18B7"/>
    <w:rsid w:val="005B2845"/>
    <w:rsid w:val="005B3E62"/>
    <w:rsid w:val="005B5917"/>
    <w:rsid w:val="005B59A1"/>
    <w:rsid w:val="005C0B74"/>
    <w:rsid w:val="005C1381"/>
    <w:rsid w:val="005C3322"/>
    <w:rsid w:val="005C33F3"/>
    <w:rsid w:val="005C5869"/>
    <w:rsid w:val="005D03FE"/>
    <w:rsid w:val="005D0EE6"/>
    <w:rsid w:val="005D1909"/>
    <w:rsid w:val="005D34AA"/>
    <w:rsid w:val="005D4428"/>
    <w:rsid w:val="005D44EF"/>
    <w:rsid w:val="005D4757"/>
    <w:rsid w:val="005D4E74"/>
    <w:rsid w:val="005D554E"/>
    <w:rsid w:val="005D57FF"/>
    <w:rsid w:val="005D6E54"/>
    <w:rsid w:val="005E09AF"/>
    <w:rsid w:val="005E1D91"/>
    <w:rsid w:val="005E2B0B"/>
    <w:rsid w:val="005E2C57"/>
    <w:rsid w:val="005E2D19"/>
    <w:rsid w:val="005E394C"/>
    <w:rsid w:val="005E4949"/>
    <w:rsid w:val="005E4C8E"/>
    <w:rsid w:val="005E5D4E"/>
    <w:rsid w:val="005E716A"/>
    <w:rsid w:val="005F0F4E"/>
    <w:rsid w:val="005F2152"/>
    <w:rsid w:val="005F28DA"/>
    <w:rsid w:val="005F36D9"/>
    <w:rsid w:val="005F392A"/>
    <w:rsid w:val="005F5DD8"/>
    <w:rsid w:val="005F73BB"/>
    <w:rsid w:val="005F7648"/>
    <w:rsid w:val="005F7FFE"/>
    <w:rsid w:val="0060061C"/>
    <w:rsid w:val="0060385B"/>
    <w:rsid w:val="00604B99"/>
    <w:rsid w:val="0061116A"/>
    <w:rsid w:val="006117B1"/>
    <w:rsid w:val="00611830"/>
    <w:rsid w:val="0061740B"/>
    <w:rsid w:val="00617C82"/>
    <w:rsid w:val="00617E58"/>
    <w:rsid w:val="0062133B"/>
    <w:rsid w:val="00622592"/>
    <w:rsid w:val="00624331"/>
    <w:rsid w:val="0062438C"/>
    <w:rsid w:val="00626B41"/>
    <w:rsid w:val="00630B4C"/>
    <w:rsid w:val="00633610"/>
    <w:rsid w:val="00634D20"/>
    <w:rsid w:val="0063695C"/>
    <w:rsid w:val="00637821"/>
    <w:rsid w:val="00642BD2"/>
    <w:rsid w:val="0064485F"/>
    <w:rsid w:val="00644B0A"/>
    <w:rsid w:val="00644C8D"/>
    <w:rsid w:val="00645C7D"/>
    <w:rsid w:val="0064677C"/>
    <w:rsid w:val="006472ED"/>
    <w:rsid w:val="00647E4C"/>
    <w:rsid w:val="006509B8"/>
    <w:rsid w:val="006513A0"/>
    <w:rsid w:val="00652527"/>
    <w:rsid w:val="006539CB"/>
    <w:rsid w:val="00656553"/>
    <w:rsid w:val="006568B1"/>
    <w:rsid w:val="006568E1"/>
    <w:rsid w:val="00656C33"/>
    <w:rsid w:val="00657292"/>
    <w:rsid w:val="00657920"/>
    <w:rsid w:val="00657B77"/>
    <w:rsid w:val="00660698"/>
    <w:rsid w:val="006623A9"/>
    <w:rsid w:val="00664764"/>
    <w:rsid w:val="00666477"/>
    <w:rsid w:val="00666FDB"/>
    <w:rsid w:val="006673B6"/>
    <w:rsid w:val="00670B20"/>
    <w:rsid w:val="00670DA2"/>
    <w:rsid w:val="00670FF3"/>
    <w:rsid w:val="00673257"/>
    <w:rsid w:val="00674BA3"/>
    <w:rsid w:val="0067575D"/>
    <w:rsid w:val="006760EB"/>
    <w:rsid w:val="00676899"/>
    <w:rsid w:val="0067738E"/>
    <w:rsid w:val="006802A7"/>
    <w:rsid w:val="006822B4"/>
    <w:rsid w:val="00682301"/>
    <w:rsid w:val="006842D9"/>
    <w:rsid w:val="0068477A"/>
    <w:rsid w:val="00684D86"/>
    <w:rsid w:val="00684F78"/>
    <w:rsid w:val="0068521A"/>
    <w:rsid w:val="006871E8"/>
    <w:rsid w:val="00691718"/>
    <w:rsid w:val="00691CF5"/>
    <w:rsid w:val="006935C0"/>
    <w:rsid w:val="00695550"/>
    <w:rsid w:val="00696584"/>
    <w:rsid w:val="006A1B0C"/>
    <w:rsid w:val="006A2119"/>
    <w:rsid w:val="006A22B0"/>
    <w:rsid w:val="006A2E45"/>
    <w:rsid w:val="006A481E"/>
    <w:rsid w:val="006A49DC"/>
    <w:rsid w:val="006A49E5"/>
    <w:rsid w:val="006A4A62"/>
    <w:rsid w:val="006A6CAF"/>
    <w:rsid w:val="006B08CD"/>
    <w:rsid w:val="006B3DD9"/>
    <w:rsid w:val="006B4482"/>
    <w:rsid w:val="006B44E8"/>
    <w:rsid w:val="006B4936"/>
    <w:rsid w:val="006B6D3F"/>
    <w:rsid w:val="006C0ACB"/>
    <w:rsid w:val="006C28F9"/>
    <w:rsid w:val="006C305D"/>
    <w:rsid w:val="006C3B57"/>
    <w:rsid w:val="006C430A"/>
    <w:rsid w:val="006C4DEF"/>
    <w:rsid w:val="006C4E02"/>
    <w:rsid w:val="006C6D4F"/>
    <w:rsid w:val="006C7834"/>
    <w:rsid w:val="006C7C44"/>
    <w:rsid w:val="006D2089"/>
    <w:rsid w:val="006D59C5"/>
    <w:rsid w:val="006D5CB0"/>
    <w:rsid w:val="006D62F1"/>
    <w:rsid w:val="006E0E3C"/>
    <w:rsid w:val="006E122F"/>
    <w:rsid w:val="006E128A"/>
    <w:rsid w:val="006E12CB"/>
    <w:rsid w:val="006E1DB2"/>
    <w:rsid w:val="006E2886"/>
    <w:rsid w:val="006E2C7C"/>
    <w:rsid w:val="006E2E7A"/>
    <w:rsid w:val="006E619F"/>
    <w:rsid w:val="006E6359"/>
    <w:rsid w:val="006E665E"/>
    <w:rsid w:val="006E668B"/>
    <w:rsid w:val="006E6F7A"/>
    <w:rsid w:val="006E7B90"/>
    <w:rsid w:val="006F1B4F"/>
    <w:rsid w:val="006F1E5C"/>
    <w:rsid w:val="006F599C"/>
    <w:rsid w:val="00701C72"/>
    <w:rsid w:val="00703B33"/>
    <w:rsid w:val="00703EF9"/>
    <w:rsid w:val="00704297"/>
    <w:rsid w:val="0070472F"/>
    <w:rsid w:val="0070695D"/>
    <w:rsid w:val="007073AC"/>
    <w:rsid w:val="00707E03"/>
    <w:rsid w:val="00710936"/>
    <w:rsid w:val="007116D4"/>
    <w:rsid w:val="007138B4"/>
    <w:rsid w:val="00714A2F"/>
    <w:rsid w:val="00714BD2"/>
    <w:rsid w:val="00715491"/>
    <w:rsid w:val="007159F7"/>
    <w:rsid w:val="00715A70"/>
    <w:rsid w:val="007160C6"/>
    <w:rsid w:val="0072015F"/>
    <w:rsid w:val="0072076A"/>
    <w:rsid w:val="00720A9C"/>
    <w:rsid w:val="0072256B"/>
    <w:rsid w:val="007239F4"/>
    <w:rsid w:val="00724A35"/>
    <w:rsid w:val="00726C65"/>
    <w:rsid w:val="007271D3"/>
    <w:rsid w:val="00731396"/>
    <w:rsid w:val="00731DB4"/>
    <w:rsid w:val="00732740"/>
    <w:rsid w:val="00733EEB"/>
    <w:rsid w:val="007355BA"/>
    <w:rsid w:val="007370A3"/>
    <w:rsid w:val="0073734E"/>
    <w:rsid w:val="00737B1E"/>
    <w:rsid w:val="00737E6B"/>
    <w:rsid w:val="00740BFA"/>
    <w:rsid w:val="00742520"/>
    <w:rsid w:val="00744024"/>
    <w:rsid w:val="00744BAF"/>
    <w:rsid w:val="007474E8"/>
    <w:rsid w:val="00751CAF"/>
    <w:rsid w:val="0075240C"/>
    <w:rsid w:val="00752EF7"/>
    <w:rsid w:val="007545DB"/>
    <w:rsid w:val="00757893"/>
    <w:rsid w:val="0076349F"/>
    <w:rsid w:val="00763B8C"/>
    <w:rsid w:val="0076403E"/>
    <w:rsid w:val="007649F0"/>
    <w:rsid w:val="00767636"/>
    <w:rsid w:val="007711B8"/>
    <w:rsid w:val="00772597"/>
    <w:rsid w:val="00773C93"/>
    <w:rsid w:val="00774E9B"/>
    <w:rsid w:val="007775BF"/>
    <w:rsid w:val="00780A34"/>
    <w:rsid w:val="00781346"/>
    <w:rsid w:val="00784E2A"/>
    <w:rsid w:val="00786338"/>
    <w:rsid w:val="00786662"/>
    <w:rsid w:val="0078698A"/>
    <w:rsid w:val="00786BBF"/>
    <w:rsid w:val="007873F1"/>
    <w:rsid w:val="00787C50"/>
    <w:rsid w:val="00790ADA"/>
    <w:rsid w:val="007915A7"/>
    <w:rsid w:val="00791CF4"/>
    <w:rsid w:val="007939F9"/>
    <w:rsid w:val="0079591C"/>
    <w:rsid w:val="00796DB2"/>
    <w:rsid w:val="00797572"/>
    <w:rsid w:val="00797646"/>
    <w:rsid w:val="007A0BEE"/>
    <w:rsid w:val="007A21AE"/>
    <w:rsid w:val="007A26FF"/>
    <w:rsid w:val="007A348D"/>
    <w:rsid w:val="007A477E"/>
    <w:rsid w:val="007A6AE5"/>
    <w:rsid w:val="007A709A"/>
    <w:rsid w:val="007A7761"/>
    <w:rsid w:val="007B07BA"/>
    <w:rsid w:val="007B0E95"/>
    <w:rsid w:val="007B119F"/>
    <w:rsid w:val="007B23CC"/>
    <w:rsid w:val="007B36A9"/>
    <w:rsid w:val="007B39A4"/>
    <w:rsid w:val="007B4083"/>
    <w:rsid w:val="007B663F"/>
    <w:rsid w:val="007B676F"/>
    <w:rsid w:val="007B6E74"/>
    <w:rsid w:val="007B77AC"/>
    <w:rsid w:val="007C0B4A"/>
    <w:rsid w:val="007C1BDB"/>
    <w:rsid w:val="007C1E98"/>
    <w:rsid w:val="007C30D1"/>
    <w:rsid w:val="007C3C0A"/>
    <w:rsid w:val="007C6F8E"/>
    <w:rsid w:val="007C7539"/>
    <w:rsid w:val="007D040B"/>
    <w:rsid w:val="007D089A"/>
    <w:rsid w:val="007D1134"/>
    <w:rsid w:val="007D395F"/>
    <w:rsid w:val="007D5977"/>
    <w:rsid w:val="007D714B"/>
    <w:rsid w:val="007D7EA1"/>
    <w:rsid w:val="007E04D1"/>
    <w:rsid w:val="007E0A37"/>
    <w:rsid w:val="007E12E3"/>
    <w:rsid w:val="007E1437"/>
    <w:rsid w:val="007E3893"/>
    <w:rsid w:val="007E59E3"/>
    <w:rsid w:val="007E5AF1"/>
    <w:rsid w:val="007E661F"/>
    <w:rsid w:val="007E7B78"/>
    <w:rsid w:val="007F0F8B"/>
    <w:rsid w:val="007F1C5B"/>
    <w:rsid w:val="007F306D"/>
    <w:rsid w:val="007F33BF"/>
    <w:rsid w:val="007F3C7D"/>
    <w:rsid w:val="007F51FF"/>
    <w:rsid w:val="007F76AA"/>
    <w:rsid w:val="008014DC"/>
    <w:rsid w:val="008031C4"/>
    <w:rsid w:val="0080520B"/>
    <w:rsid w:val="00805C1B"/>
    <w:rsid w:val="008076A3"/>
    <w:rsid w:val="00810952"/>
    <w:rsid w:val="00810DC4"/>
    <w:rsid w:val="00810ED1"/>
    <w:rsid w:val="00810FD2"/>
    <w:rsid w:val="00812D59"/>
    <w:rsid w:val="008171F7"/>
    <w:rsid w:val="008206B2"/>
    <w:rsid w:val="008217CD"/>
    <w:rsid w:val="00823118"/>
    <w:rsid w:val="00823228"/>
    <w:rsid w:val="008244EB"/>
    <w:rsid w:val="00824973"/>
    <w:rsid w:val="0082570B"/>
    <w:rsid w:val="00825759"/>
    <w:rsid w:val="00825A81"/>
    <w:rsid w:val="00830EBB"/>
    <w:rsid w:val="00832684"/>
    <w:rsid w:val="00834229"/>
    <w:rsid w:val="00834AD5"/>
    <w:rsid w:val="008351A5"/>
    <w:rsid w:val="00836C38"/>
    <w:rsid w:val="008400B3"/>
    <w:rsid w:val="00840D06"/>
    <w:rsid w:val="008422C7"/>
    <w:rsid w:val="008436EF"/>
    <w:rsid w:val="0084370B"/>
    <w:rsid w:val="00845329"/>
    <w:rsid w:val="00846738"/>
    <w:rsid w:val="008477F8"/>
    <w:rsid w:val="00851392"/>
    <w:rsid w:val="008521D2"/>
    <w:rsid w:val="00854AB7"/>
    <w:rsid w:val="00854BB0"/>
    <w:rsid w:val="00855766"/>
    <w:rsid w:val="008612F0"/>
    <w:rsid w:val="008621B4"/>
    <w:rsid w:val="00862DBB"/>
    <w:rsid w:val="00862E44"/>
    <w:rsid w:val="00863AAD"/>
    <w:rsid w:val="00864541"/>
    <w:rsid w:val="008649B4"/>
    <w:rsid w:val="00864BEA"/>
    <w:rsid w:val="0086643D"/>
    <w:rsid w:val="00871429"/>
    <w:rsid w:val="00873DEC"/>
    <w:rsid w:val="00874026"/>
    <w:rsid w:val="00874EFF"/>
    <w:rsid w:val="0087514D"/>
    <w:rsid w:val="00875BB5"/>
    <w:rsid w:val="00876C50"/>
    <w:rsid w:val="00877062"/>
    <w:rsid w:val="008771E3"/>
    <w:rsid w:val="008773D9"/>
    <w:rsid w:val="0087789E"/>
    <w:rsid w:val="00880741"/>
    <w:rsid w:val="00880C9A"/>
    <w:rsid w:val="008813A4"/>
    <w:rsid w:val="008816CB"/>
    <w:rsid w:val="0088192D"/>
    <w:rsid w:val="00881D21"/>
    <w:rsid w:val="00882153"/>
    <w:rsid w:val="00884727"/>
    <w:rsid w:val="00885F8F"/>
    <w:rsid w:val="0089270B"/>
    <w:rsid w:val="00892F0D"/>
    <w:rsid w:val="008951DD"/>
    <w:rsid w:val="00895EEE"/>
    <w:rsid w:val="00896F21"/>
    <w:rsid w:val="0089715A"/>
    <w:rsid w:val="00897322"/>
    <w:rsid w:val="0089783B"/>
    <w:rsid w:val="00898A1E"/>
    <w:rsid w:val="008A0C5A"/>
    <w:rsid w:val="008A0D8B"/>
    <w:rsid w:val="008A1254"/>
    <w:rsid w:val="008A3557"/>
    <w:rsid w:val="008A36AC"/>
    <w:rsid w:val="008A432E"/>
    <w:rsid w:val="008B0063"/>
    <w:rsid w:val="008B0961"/>
    <w:rsid w:val="008B1264"/>
    <w:rsid w:val="008B2050"/>
    <w:rsid w:val="008B2F54"/>
    <w:rsid w:val="008B2FF8"/>
    <w:rsid w:val="008B3D39"/>
    <w:rsid w:val="008B427E"/>
    <w:rsid w:val="008B5C24"/>
    <w:rsid w:val="008C1233"/>
    <w:rsid w:val="008C2929"/>
    <w:rsid w:val="008C297A"/>
    <w:rsid w:val="008C3255"/>
    <w:rsid w:val="008C38F2"/>
    <w:rsid w:val="008C4B92"/>
    <w:rsid w:val="008C69CD"/>
    <w:rsid w:val="008C69E9"/>
    <w:rsid w:val="008C7BBE"/>
    <w:rsid w:val="008D0010"/>
    <w:rsid w:val="008D0261"/>
    <w:rsid w:val="008D0DFA"/>
    <w:rsid w:val="008D2D26"/>
    <w:rsid w:val="008D3DE0"/>
    <w:rsid w:val="008E22DE"/>
    <w:rsid w:val="008E31CB"/>
    <w:rsid w:val="008E4A60"/>
    <w:rsid w:val="008E50B2"/>
    <w:rsid w:val="008E71C2"/>
    <w:rsid w:val="008E7743"/>
    <w:rsid w:val="008E7E3E"/>
    <w:rsid w:val="008F002A"/>
    <w:rsid w:val="008F00DF"/>
    <w:rsid w:val="008F07E6"/>
    <w:rsid w:val="008F3BCB"/>
    <w:rsid w:val="008F52A7"/>
    <w:rsid w:val="008F6202"/>
    <w:rsid w:val="008F6F6A"/>
    <w:rsid w:val="008F7A9E"/>
    <w:rsid w:val="009007F9"/>
    <w:rsid w:val="00901052"/>
    <w:rsid w:val="009011EB"/>
    <w:rsid w:val="0090250B"/>
    <w:rsid w:val="00903112"/>
    <w:rsid w:val="00903ACB"/>
    <w:rsid w:val="00903CBE"/>
    <w:rsid w:val="00905DD8"/>
    <w:rsid w:val="0090735A"/>
    <w:rsid w:val="00910B1E"/>
    <w:rsid w:val="00910D34"/>
    <w:rsid w:val="00913A5F"/>
    <w:rsid w:val="00917D26"/>
    <w:rsid w:val="009221F9"/>
    <w:rsid w:val="00923F2F"/>
    <w:rsid w:val="00924D09"/>
    <w:rsid w:val="00925785"/>
    <w:rsid w:val="009263B6"/>
    <w:rsid w:val="009266BE"/>
    <w:rsid w:val="0092739B"/>
    <w:rsid w:val="00927E53"/>
    <w:rsid w:val="00931C78"/>
    <w:rsid w:val="00933353"/>
    <w:rsid w:val="009344EC"/>
    <w:rsid w:val="00935F61"/>
    <w:rsid w:val="00937A0D"/>
    <w:rsid w:val="00937B46"/>
    <w:rsid w:val="00937E2D"/>
    <w:rsid w:val="00941ECE"/>
    <w:rsid w:val="00942446"/>
    <w:rsid w:val="009450D6"/>
    <w:rsid w:val="009451F9"/>
    <w:rsid w:val="00947C6E"/>
    <w:rsid w:val="00947D0E"/>
    <w:rsid w:val="00947EBC"/>
    <w:rsid w:val="00950AA2"/>
    <w:rsid w:val="00950C5B"/>
    <w:rsid w:val="00950F3F"/>
    <w:rsid w:val="0095218F"/>
    <w:rsid w:val="009524A7"/>
    <w:rsid w:val="009536EE"/>
    <w:rsid w:val="0095423B"/>
    <w:rsid w:val="00954A38"/>
    <w:rsid w:val="009563B7"/>
    <w:rsid w:val="009564E6"/>
    <w:rsid w:val="00956580"/>
    <w:rsid w:val="00956928"/>
    <w:rsid w:val="0096020D"/>
    <w:rsid w:val="0096172D"/>
    <w:rsid w:val="00963BB3"/>
    <w:rsid w:val="00965F0B"/>
    <w:rsid w:val="00965F44"/>
    <w:rsid w:val="00966673"/>
    <w:rsid w:val="00971E76"/>
    <w:rsid w:val="009730CC"/>
    <w:rsid w:val="0097435D"/>
    <w:rsid w:val="009743E1"/>
    <w:rsid w:val="009745F8"/>
    <w:rsid w:val="00975E6D"/>
    <w:rsid w:val="00976968"/>
    <w:rsid w:val="00983BA0"/>
    <w:rsid w:val="00984363"/>
    <w:rsid w:val="009844C6"/>
    <w:rsid w:val="0098493E"/>
    <w:rsid w:val="009866BF"/>
    <w:rsid w:val="009868EB"/>
    <w:rsid w:val="009901D4"/>
    <w:rsid w:val="009904C8"/>
    <w:rsid w:val="009904E8"/>
    <w:rsid w:val="009906F1"/>
    <w:rsid w:val="009911E0"/>
    <w:rsid w:val="009934A1"/>
    <w:rsid w:val="009935AC"/>
    <w:rsid w:val="00994504"/>
    <w:rsid w:val="00994D28"/>
    <w:rsid w:val="009976A9"/>
    <w:rsid w:val="009A57CC"/>
    <w:rsid w:val="009A58EE"/>
    <w:rsid w:val="009A5C86"/>
    <w:rsid w:val="009B1419"/>
    <w:rsid w:val="009B2B41"/>
    <w:rsid w:val="009B2CDD"/>
    <w:rsid w:val="009B5B16"/>
    <w:rsid w:val="009B5D92"/>
    <w:rsid w:val="009B636C"/>
    <w:rsid w:val="009B6E95"/>
    <w:rsid w:val="009B7C15"/>
    <w:rsid w:val="009C2364"/>
    <w:rsid w:val="009C3325"/>
    <w:rsid w:val="009C39AD"/>
    <w:rsid w:val="009C5622"/>
    <w:rsid w:val="009C5D38"/>
    <w:rsid w:val="009D01C8"/>
    <w:rsid w:val="009D083D"/>
    <w:rsid w:val="009D3435"/>
    <w:rsid w:val="009D48D1"/>
    <w:rsid w:val="009D65A9"/>
    <w:rsid w:val="009D70BA"/>
    <w:rsid w:val="009E17AA"/>
    <w:rsid w:val="009E3FD7"/>
    <w:rsid w:val="009E4386"/>
    <w:rsid w:val="009E45DC"/>
    <w:rsid w:val="009E663A"/>
    <w:rsid w:val="009E7ADD"/>
    <w:rsid w:val="009E7FAB"/>
    <w:rsid w:val="009F1EBA"/>
    <w:rsid w:val="009F2A27"/>
    <w:rsid w:val="009F3E4E"/>
    <w:rsid w:val="009F7126"/>
    <w:rsid w:val="00A01979"/>
    <w:rsid w:val="00A019A8"/>
    <w:rsid w:val="00A03ED8"/>
    <w:rsid w:val="00A03FBD"/>
    <w:rsid w:val="00A049F9"/>
    <w:rsid w:val="00A06F68"/>
    <w:rsid w:val="00A0779B"/>
    <w:rsid w:val="00A07C1F"/>
    <w:rsid w:val="00A07D27"/>
    <w:rsid w:val="00A10A83"/>
    <w:rsid w:val="00A11CD1"/>
    <w:rsid w:val="00A12720"/>
    <w:rsid w:val="00A12A35"/>
    <w:rsid w:val="00A13864"/>
    <w:rsid w:val="00A149B9"/>
    <w:rsid w:val="00A14ABD"/>
    <w:rsid w:val="00A15282"/>
    <w:rsid w:val="00A163DD"/>
    <w:rsid w:val="00A171AC"/>
    <w:rsid w:val="00A17961"/>
    <w:rsid w:val="00A2084C"/>
    <w:rsid w:val="00A21628"/>
    <w:rsid w:val="00A217C5"/>
    <w:rsid w:val="00A2364D"/>
    <w:rsid w:val="00A236A1"/>
    <w:rsid w:val="00A23DF5"/>
    <w:rsid w:val="00A2474D"/>
    <w:rsid w:val="00A24919"/>
    <w:rsid w:val="00A24CB3"/>
    <w:rsid w:val="00A255CF"/>
    <w:rsid w:val="00A25748"/>
    <w:rsid w:val="00A25832"/>
    <w:rsid w:val="00A25B1F"/>
    <w:rsid w:val="00A25FA5"/>
    <w:rsid w:val="00A26761"/>
    <w:rsid w:val="00A278D8"/>
    <w:rsid w:val="00A31300"/>
    <w:rsid w:val="00A3252E"/>
    <w:rsid w:val="00A3269A"/>
    <w:rsid w:val="00A32859"/>
    <w:rsid w:val="00A32CE4"/>
    <w:rsid w:val="00A333C5"/>
    <w:rsid w:val="00A34524"/>
    <w:rsid w:val="00A34B37"/>
    <w:rsid w:val="00A3775C"/>
    <w:rsid w:val="00A40175"/>
    <w:rsid w:val="00A401C6"/>
    <w:rsid w:val="00A436FE"/>
    <w:rsid w:val="00A440C7"/>
    <w:rsid w:val="00A444C2"/>
    <w:rsid w:val="00A44BBE"/>
    <w:rsid w:val="00A4606E"/>
    <w:rsid w:val="00A4619C"/>
    <w:rsid w:val="00A466F8"/>
    <w:rsid w:val="00A47870"/>
    <w:rsid w:val="00A50FB7"/>
    <w:rsid w:val="00A52757"/>
    <w:rsid w:val="00A556E5"/>
    <w:rsid w:val="00A559A8"/>
    <w:rsid w:val="00A5664B"/>
    <w:rsid w:val="00A57709"/>
    <w:rsid w:val="00A57887"/>
    <w:rsid w:val="00A57EAC"/>
    <w:rsid w:val="00A61164"/>
    <w:rsid w:val="00A6191C"/>
    <w:rsid w:val="00A61DF7"/>
    <w:rsid w:val="00A626A3"/>
    <w:rsid w:val="00A65729"/>
    <w:rsid w:val="00A66FED"/>
    <w:rsid w:val="00A7096E"/>
    <w:rsid w:val="00A70C53"/>
    <w:rsid w:val="00A72CF1"/>
    <w:rsid w:val="00A73023"/>
    <w:rsid w:val="00A749E1"/>
    <w:rsid w:val="00A754CC"/>
    <w:rsid w:val="00A75F54"/>
    <w:rsid w:val="00A764CC"/>
    <w:rsid w:val="00A76D0E"/>
    <w:rsid w:val="00A775C7"/>
    <w:rsid w:val="00A82CD3"/>
    <w:rsid w:val="00A83ED6"/>
    <w:rsid w:val="00A841D8"/>
    <w:rsid w:val="00A846EF"/>
    <w:rsid w:val="00A85C71"/>
    <w:rsid w:val="00A864D6"/>
    <w:rsid w:val="00A8778B"/>
    <w:rsid w:val="00A91A53"/>
    <w:rsid w:val="00A92077"/>
    <w:rsid w:val="00A93111"/>
    <w:rsid w:val="00A947AB"/>
    <w:rsid w:val="00A96158"/>
    <w:rsid w:val="00AA4617"/>
    <w:rsid w:val="00AA64BA"/>
    <w:rsid w:val="00AB25F9"/>
    <w:rsid w:val="00AB3F7E"/>
    <w:rsid w:val="00AB4362"/>
    <w:rsid w:val="00AB453C"/>
    <w:rsid w:val="00AB4BDA"/>
    <w:rsid w:val="00AB7CA6"/>
    <w:rsid w:val="00AC0CF3"/>
    <w:rsid w:val="00AC1B18"/>
    <w:rsid w:val="00AC3021"/>
    <w:rsid w:val="00AD1287"/>
    <w:rsid w:val="00AD2688"/>
    <w:rsid w:val="00AD28CC"/>
    <w:rsid w:val="00AD2AFE"/>
    <w:rsid w:val="00AD2CD3"/>
    <w:rsid w:val="00AD2DC4"/>
    <w:rsid w:val="00AD3D2B"/>
    <w:rsid w:val="00AD3F85"/>
    <w:rsid w:val="00AD5523"/>
    <w:rsid w:val="00AD7B8E"/>
    <w:rsid w:val="00AE1253"/>
    <w:rsid w:val="00AE189C"/>
    <w:rsid w:val="00AE6305"/>
    <w:rsid w:val="00AE70D8"/>
    <w:rsid w:val="00AE783B"/>
    <w:rsid w:val="00AE7C29"/>
    <w:rsid w:val="00AF004D"/>
    <w:rsid w:val="00AF14E7"/>
    <w:rsid w:val="00AF1B39"/>
    <w:rsid w:val="00AF3808"/>
    <w:rsid w:val="00AF4712"/>
    <w:rsid w:val="00AF4C2F"/>
    <w:rsid w:val="00AF5989"/>
    <w:rsid w:val="00AF5F3C"/>
    <w:rsid w:val="00AF7177"/>
    <w:rsid w:val="00AF7C68"/>
    <w:rsid w:val="00B0027A"/>
    <w:rsid w:val="00B009B4"/>
    <w:rsid w:val="00B00AF6"/>
    <w:rsid w:val="00B014C1"/>
    <w:rsid w:val="00B01808"/>
    <w:rsid w:val="00B0217E"/>
    <w:rsid w:val="00B034FF"/>
    <w:rsid w:val="00B04042"/>
    <w:rsid w:val="00B04AAD"/>
    <w:rsid w:val="00B051FD"/>
    <w:rsid w:val="00B06F50"/>
    <w:rsid w:val="00B07C3A"/>
    <w:rsid w:val="00B113E9"/>
    <w:rsid w:val="00B12636"/>
    <w:rsid w:val="00B12D31"/>
    <w:rsid w:val="00B14C79"/>
    <w:rsid w:val="00B150E8"/>
    <w:rsid w:val="00B1697A"/>
    <w:rsid w:val="00B2530C"/>
    <w:rsid w:val="00B25D79"/>
    <w:rsid w:val="00B308B4"/>
    <w:rsid w:val="00B31A19"/>
    <w:rsid w:val="00B32374"/>
    <w:rsid w:val="00B32486"/>
    <w:rsid w:val="00B34733"/>
    <w:rsid w:val="00B37C85"/>
    <w:rsid w:val="00B415C2"/>
    <w:rsid w:val="00B416A5"/>
    <w:rsid w:val="00B42922"/>
    <w:rsid w:val="00B45040"/>
    <w:rsid w:val="00B45363"/>
    <w:rsid w:val="00B46C1B"/>
    <w:rsid w:val="00B51FBE"/>
    <w:rsid w:val="00B520DE"/>
    <w:rsid w:val="00B5393B"/>
    <w:rsid w:val="00B53E10"/>
    <w:rsid w:val="00B54056"/>
    <w:rsid w:val="00B600CF"/>
    <w:rsid w:val="00B60C3A"/>
    <w:rsid w:val="00B64C00"/>
    <w:rsid w:val="00B64E2A"/>
    <w:rsid w:val="00B64FB5"/>
    <w:rsid w:val="00B6592B"/>
    <w:rsid w:val="00B66B66"/>
    <w:rsid w:val="00B71831"/>
    <w:rsid w:val="00B719EA"/>
    <w:rsid w:val="00B7360D"/>
    <w:rsid w:val="00B7404E"/>
    <w:rsid w:val="00B74EF3"/>
    <w:rsid w:val="00B75356"/>
    <w:rsid w:val="00B76456"/>
    <w:rsid w:val="00B76A32"/>
    <w:rsid w:val="00B77366"/>
    <w:rsid w:val="00B7762D"/>
    <w:rsid w:val="00B777EE"/>
    <w:rsid w:val="00B810E1"/>
    <w:rsid w:val="00B8110B"/>
    <w:rsid w:val="00B819DC"/>
    <w:rsid w:val="00B81C0A"/>
    <w:rsid w:val="00B821B0"/>
    <w:rsid w:val="00B82CF9"/>
    <w:rsid w:val="00B84353"/>
    <w:rsid w:val="00B84BB3"/>
    <w:rsid w:val="00B8628D"/>
    <w:rsid w:val="00B908E0"/>
    <w:rsid w:val="00B91296"/>
    <w:rsid w:val="00B9590A"/>
    <w:rsid w:val="00BA02D7"/>
    <w:rsid w:val="00BA25CB"/>
    <w:rsid w:val="00BA3997"/>
    <w:rsid w:val="00BA6DCD"/>
    <w:rsid w:val="00BB0D7C"/>
    <w:rsid w:val="00BB0F40"/>
    <w:rsid w:val="00BB2525"/>
    <w:rsid w:val="00BB259F"/>
    <w:rsid w:val="00BB390C"/>
    <w:rsid w:val="00BB5915"/>
    <w:rsid w:val="00BB7C58"/>
    <w:rsid w:val="00BC0229"/>
    <w:rsid w:val="00BC0BD9"/>
    <w:rsid w:val="00BC21A9"/>
    <w:rsid w:val="00BC2356"/>
    <w:rsid w:val="00BC731A"/>
    <w:rsid w:val="00BD11EA"/>
    <w:rsid w:val="00BD15FD"/>
    <w:rsid w:val="00BD1DE2"/>
    <w:rsid w:val="00BD258C"/>
    <w:rsid w:val="00BD3083"/>
    <w:rsid w:val="00BD56A7"/>
    <w:rsid w:val="00BD5CA2"/>
    <w:rsid w:val="00BD64CD"/>
    <w:rsid w:val="00BD662F"/>
    <w:rsid w:val="00BD6A0E"/>
    <w:rsid w:val="00BD7A86"/>
    <w:rsid w:val="00BD7E15"/>
    <w:rsid w:val="00BE2156"/>
    <w:rsid w:val="00BE2693"/>
    <w:rsid w:val="00BE2D7F"/>
    <w:rsid w:val="00BE6821"/>
    <w:rsid w:val="00BE6D95"/>
    <w:rsid w:val="00BE6E7F"/>
    <w:rsid w:val="00BE7219"/>
    <w:rsid w:val="00BE76BB"/>
    <w:rsid w:val="00BE7733"/>
    <w:rsid w:val="00BF20B9"/>
    <w:rsid w:val="00BF2ED6"/>
    <w:rsid w:val="00BF50B2"/>
    <w:rsid w:val="00BF5C46"/>
    <w:rsid w:val="00BF7B57"/>
    <w:rsid w:val="00C00775"/>
    <w:rsid w:val="00C0101A"/>
    <w:rsid w:val="00C03E27"/>
    <w:rsid w:val="00C0578B"/>
    <w:rsid w:val="00C05983"/>
    <w:rsid w:val="00C06F7A"/>
    <w:rsid w:val="00C07988"/>
    <w:rsid w:val="00C105DA"/>
    <w:rsid w:val="00C11AD6"/>
    <w:rsid w:val="00C15622"/>
    <w:rsid w:val="00C1595C"/>
    <w:rsid w:val="00C1651C"/>
    <w:rsid w:val="00C16C01"/>
    <w:rsid w:val="00C174B3"/>
    <w:rsid w:val="00C20068"/>
    <w:rsid w:val="00C214CA"/>
    <w:rsid w:val="00C2426E"/>
    <w:rsid w:val="00C24DBE"/>
    <w:rsid w:val="00C25E7E"/>
    <w:rsid w:val="00C265AB"/>
    <w:rsid w:val="00C26670"/>
    <w:rsid w:val="00C266B4"/>
    <w:rsid w:val="00C3007F"/>
    <w:rsid w:val="00C31EA2"/>
    <w:rsid w:val="00C321AD"/>
    <w:rsid w:val="00C336D8"/>
    <w:rsid w:val="00C34992"/>
    <w:rsid w:val="00C34AB6"/>
    <w:rsid w:val="00C34C13"/>
    <w:rsid w:val="00C354D4"/>
    <w:rsid w:val="00C37D7F"/>
    <w:rsid w:val="00C40D83"/>
    <w:rsid w:val="00C42547"/>
    <w:rsid w:val="00C43C57"/>
    <w:rsid w:val="00C44923"/>
    <w:rsid w:val="00C44E73"/>
    <w:rsid w:val="00C450B9"/>
    <w:rsid w:val="00C46828"/>
    <w:rsid w:val="00C46F98"/>
    <w:rsid w:val="00C47B7F"/>
    <w:rsid w:val="00C47E71"/>
    <w:rsid w:val="00C51297"/>
    <w:rsid w:val="00C51FF9"/>
    <w:rsid w:val="00C52376"/>
    <w:rsid w:val="00C55B50"/>
    <w:rsid w:val="00C57169"/>
    <w:rsid w:val="00C62B0A"/>
    <w:rsid w:val="00C64DE8"/>
    <w:rsid w:val="00C65309"/>
    <w:rsid w:val="00C67878"/>
    <w:rsid w:val="00C67C65"/>
    <w:rsid w:val="00C74079"/>
    <w:rsid w:val="00C75BB6"/>
    <w:rsid w:val="00C8038F"/>
    <w:rsid w:val="00C83031"/>
    <w:rsid w:val="00C8331E"/>
    <w:rsid w:val="00C8376B"/>
    <w:rsid w:val="00C84974"/>
    <w:rsid w:val="00C8526A"/>
    <w:rsid w:val="00C85974"/>
    <w:rsid w:val="00C85CD8"/>
    <w:rsid w:val="00C86E4E"/>
    <w:rsid w:val="00C923AE"/>
    <w:rsid w:val="00C94023"/>
    <w:rsid w:val="00C94063"/>
    <w:rsid w:val="00C96D20"/>
    <w:rsid w:val="00CA08C1"/>
    <w:rsid w:val="00CA1C8D"/>
    <w:rsid w:val="00CA3113"/>
    <w:rsid w:val="00CA355F"/>
    <w:rsid w:val="00CA46F5"/>
    <w:rsid w:val="00CA5FEF"/>
    <w:rsid w:val="00CA6013"/>
    <w:rsid w:val="00CB0278"/>
    <w:rsid w:val="00CB064E"/>
    <w:rsid w:val="00CB0683"/>
    <w:rsid w:val="00CB16FA"/>
    <w:rsid w:val="00CB2317"/>
    <w:rsid w:val="00CB3A74"/>
    <w:rsid w:val="00CB5F7D"/>
    <w:rsid w:val="00CB603F"/>
    <w:rsid w:val="00CC1A26"/>
    <w:rsid w:val="00CC34F7"/>
    <w:rsid w:val="00CC3899"/>
    <w:rsid w:val="00CC4E63"/>
    <w:rsid w:val="00CC50DF"/>
    <w:rsid w:val="00CC6C7A"/>
    <w:rsid w:val="00CC7AA2"/>
    <w:rsid w:val="00CD05BF"/>
    <w:rsid w:val="00CD0DE9"/>
    <w:rsid w:val="00CD1B04"/>
    <w:rsid w:val="00CD207B"/>
    <w:rsid w:val="00CD64BA"/>
    <w:rsid w:val="00CD6629"/>
    <w:rsid w:val="00CD6CA7"/>
    <w:rsid w:val="00CE06E6"/>
    <w:rsid w:val="00CE0A54"/>
    <w:rsid w:val="00CE0B41"/>
    <w:rsid w:val="00CE68C0"/>
    <w:rsid w:val="00CF080C"/>
    <w:rsid w:val="00CF2493"/>
    <w:rsid w:val="00CF3289"/>
    <w:rsid w:val="00CF3780"/>
    <w:rsid w:val="00CF3AC3"/>
    <w:rsid w:val="00CF5B95"/>
    <w:rsid w:val="00CF6D42"/>
    <w:rsid w:val="00CF7113"/>
    <w:rsid w:val="00CF7422"/>
    <w:rsid w:val="00CF752F"/>
    <w:rsid w:val="00CF7F71"/>
    <w:rsid w:val="00D00E89"/>
    <w:rsid w:val="00D01C0F"/>
    <w:rsid w:val="00D039CC"/>
    <w:rsid w:val="00D05781"/>
    <w:rsid w:val="00D06745"/>
    <w:rsid w:val="00D103BF"/>
    <w:rsid w:val="00D10F98"/>
    <w:rsid w:val="00D11421"/>
    <w:rsid w:val="00D1269F"/>
    <w:rsid w:val="00D12A84"/>
    <w:rsid w:val="00D150CF"/>
    <w:rsid w:val="00D2261B"/>
    <w:rsid w:val="00D2480D"/>
    <w:rsid w:val="00D251D9"/>
    <w:rsid w:val="00D25C2A"/>
    <w:rsid w:val="00D26A24"/>
    <w:rsid w:val="00D313E2"/>
    <w:rsid w:val="00D33FCA"/>
    <w:rsid w:val="00D35B2C"/>
    <w:rsid w:val="00D36259"/>
    <w:rsid w:val="00D3759E"/>
    <w:rsid w:val="00D41F38"/>
    <w:rsid w:val="00D4253E"/>
    <w:rsid w:val="00D42FB5"/>
    <w:rsid w:val="00D43BB3"/>
    <w:rsid w:val="00D44418"/>
    <w:rsid w:val="00D444E5"/>
    <w:rsid w:val="00D4625B"/>
    <w:rsid w:val="00D47795"/>
    <w:rsid w:val="00D47DD4"/>
    <w:rsid w:val="00D52BE8"/>
    <w:rsid w:val="00D538BA"/>
    <w:rsid w:val="00D56B21"/>
    <w:rsid w:val="00D56BDD"/>
    <w:rsid w:val="00D575E7"/>
    <w:rsid w:val="00D57C59"/>
    <w:rsid w:val="00D57F33"/>
    <w:rsid w:val="00D60317"/>
    <w:rsid w:val="00D62429"/>
    <w:rsid w:val="00D62F89"/>
    <w:rsid w:val="00D6302E"/>
    <w:rsid w:val="00D635F7"/>
    <w:rsid w:val="00D64829"/>
    <w:rsid w:val="00D676B2"/>
    <w:rsid w:val="00D728A6"/>
    <w:rsid w:val="00D72BAB"/>
    <w:rsid w:val="00D73519"/>
    <w:rsid w:val="00D73FE0"/>
    <w:rsid w:val="00D754A5"/>
    <w:rsid w:val="00D75B91"/>
    <w:rsid w:val="00D76141"/>
    <w:rsid w:val="00D8103C"/>
    <w:rsid w:val="00D81078"/>
    <w:rsid w:val="00D814CF"/>
    <w:rsid w:val="00D83A51"/>
    <w:rsid w:val="00D8572D"/>
    <w:rsid w:val="00D85DAE"/>
    <w:rsid w:val="00D8646B"/>
    <w:rsid w:val="00D94532"/>
    <w:rsid w:val="00D94F60"/>
    <w:rsid w:val="00D96AD4"/>
    <w:rsid w:val="00DA133C"/>
    <w:rsid w:val="00DA2357"/>
    <w:rsid w:val="00DA2590"/>
    <w:rsid w:val="00DA3E96"/>
    <w:rsid w:val="00DA400D"/>
    <w:rsid w:val="00DA5535"/>
    <w:rsid w:val="00DA693F"/>
    <w:rsid w:val="00DA6EAC"/>
    <w:rsid w:val="00DA6F6D"/>
    <w:rsid w:val="00DA70D6"/>
    <w:rsid w:val="00DA7353"/>
    <w:rsid w:val="00DB2518"/>
    <w:rsid w:val="00DB3C00"/>
    <w:rsid w:val="00DB489A"/>
    <w:rsid w:val="00DB4BFD"/>
    <w:rsid w:val="00DB4DA2"/>
    <w:rsid w:val="00DB708E"/>
    <w:rsid w:val="00DB7916"/>
    <w:rsid w:val="00DC2C7A"/>
    <w:rsid w:val="00DC2F31"/>
    <w:rsid w:val="00DC3C6B"/>
    <w:rsid w:val="00DC3D25"/>
    <w:rsid w:val="00DC3FF1"/>
    <w:rsid w:val="00DC43EC"/>
    <w:rsid w:val="00DC4DC7"/>
    <w:rsid w:val="00DC51E1"/>
    <w:rsid w:val="00DC56CF"/>
    <w:rsid w:val="00DC5B90"/>
    <w:rsid w:val="00DC68FE"/>
    <w:rsid w:val="00DC74D0"/>
    <w:rsid w:val="00DC75B8"/>
    <w:rsid w:val="00DD09D4"/>
    <w:rsid w:val="00DD1CF6"/>
    <w:rsid w:val="00DD4CF0"/>
    <w:rsid w:val="00DD6105"/>
    <w:rsid w:val="00DE0697"/>
    <w:rsid w:val="00DE178B"/>
    <w:rsid w:val="00DE1BAE"/>
    <w:rsid w:val="00DE3198"/>
    <w:rsid w:val="00DE46FE"/>
    <w:rsid w:val="00DE50BE"/>
    <w:rsid w:val="00DE52F4"/>
    <w:rsid w:val="00DE71C7"/>
    <w:rsid w:val="00DE767B"/>
    <w:rsid w:val="00DE7FE7"/>
    <w:rsid w:val="00DF03D2"/>
    <w:rsid w:val="00DF10E5"/>
    <w:rsid w:val="00DF214F"/>
    <w:rsid w:val="00DF3CF8"/>
    <w:rsid w:val="00DF442B"/>
    <w:rsid w:val="00DF62D6"/>
    <w:rsid w:val="00DF64C7"/>
    <w:rsid w:val="00DF6B9F"/>
    <w:rsid w:val="00DF71BD"/>
    <w:rsid w:val="00DF73EF"/>
    <w:rsid w:val="00DF7CD5"/>
    <w:rsid w:val="00E0090B"/>
    <w:rsid w:val="00E00F0F"/>
    <w:rsid w:val="00E02086"/>
    <w:rsid w:val="00E06216"/>
    <w:rsid w:val="00E071A2"/>
    <w:rsid w:val="00E07A0D"/>
    <w:rsid w:val="00E1051C"/>
    <w:rsid w:val="00E1332A"/>
    <w:rsid w:val="00E14773"/>
    <w:rsid w:val="00E14FE1"/>
    <w:rsid w:val="00E164AD"/>
    <w:rsid w:val="00E175B2"/>
    <w:rsid w:val="00E17BA6"/>
    <w:rsid w:val="00E21418"/>
    <w:rsid w:val="00E22D56"/>
    <w:rsid w:val="00E23235"/>
    <w:rsid w:val="00E23788"/>
    <w:rsid w:val="00E23C72"/>
    <w:rsid w:val="00E24F26"/>
    <w:rsid w:val="00E265E4"/>
    <w:rsid w:val="00E3042C"/>
    <w:rsid w:val="00E331F9"/>
    <w:rsid w:val="00E335CF"/>
    <w:rsid w:val="00E34375"/>
    <w:rsid w:val="00E35A6B"/>
    <w:rsid w:val="00E35B64"/>
    <w:rsid w:val="00E365AE"/>
    <w:rsid w:val="00E402B3"/>
    <w:rsid w:val="00E41848"/>
    <w:rsid w:val="00E43E90"/>
    <w:rsid w:val="00E43EFD"/>
    <w:rsid w:val="00E446B5"/>
    <w:rsid w:val="00E45D21"/>
    <w:rsid w:val="00E46233"/>
    <w:rsid w:val="00E46A61"/>
    <w:rsid w:val="00E50A19"/>
    <w:rsid w:val="00E50F40"/>
    <w:rsid w:val="00E51C15"/>
    <w:rsid w:val="00E52899"/>
    <w:rsid w:val="00E5408E"/>
    <w:rsid w:val="00E5702C"/>
    <w:rsid w:val="00E60239"/>
    <w:rsid w:val="00E603CD"/>
    <w:rsid w:val="00E62CB0"/>
    <w:rsid w:val="00E638C0"/>
    <w:rsid w:val="00E64195"/>
    <w:rsid w:val="00E64330"/>
    <w:rsid w:val="00E65DF3"/>
    <w:rsid w:val="00E670F6"/>
    <w:rsid w:val="00E7225F"/>
    <w:rsid w:val="00E73126"/>
    <w:rsid w:val="00E733AC"/>
    <w:rsid w:val="00E73831"/>
    <w:rsid w:val="00E73FFF"/>
    <w:rsid w:val="00E76054"/>
    <w:rsid w:val="00E8232E"/>
    <w:rsid w:val="00E84124"/>
    <w:rsid w:val="00E849BE"/>
    <w:rsid w:val="00E85C66"/>
    <w:rsid w:val="00E86482"/>
    <w:rsid w:val="00E8673E"/>
    <w:rsid w:val="00E873A5"/>
    <w:rsid w:val="00E879E0"/>
    <w:rsid w:val="00E91C76"/>
    <w:rsid w:val="00E92497"/>
    <w:rsid w:val="00E936D4"/>
    <w:rsid w:val="00E9655D"/>
    <w:rsid w:val="00E97FE0"/>
    <w:rsid w:val="00EA16DE"/>
    <w:rsid w:val="00EA3687"/>
    <w:rsid w:val="00EA436A"/>
    <w:rsid w:val="00EA5731"/>
    <w:rsid w:val="00EA749B"/>
    <w:rsid w:val="00EA74A4"/>
    <w:rsid w:val="00EA759A"/>
    <w:rsid w:val="00EB188A"/>
    <w:rsid w:val="00EB2A63"/>
    <w:rsid w:val="00EB2AFF"/>
    <w:rsid w:val="00EB43DB"/>
    <w:rsid w:val="00EB5ADA"/>
    <w:rsid w:val="00EC04C2"/>
    <w:rsid w:val="00EC21CA"/>
    <w:rsid w:val="00EC3751"/>
    <w:rsid w:val="00EC3F7E"/>
    <w:rsid w:val="00EC445C"/>
    <w:rsid w:val="00EC497B"/>
    <w:rsid w:val="00EC4A90"/>
    <w:rsid w:val="00EC6121"/>
    <w:rsid w:val="00EC6157"/>
    <w:rsid w:val="00EC6DBF"/>
    <w:rsid w:val="00ED0427"/>
    <w:rsid w:val="00ED0A2F"/>
    <w:rsid w:val="00ED26DF"/>
    <w:rsid w:val="00ED398A"/>
    <w:rsid w:val="00ED5987"/>
    <w:rsid w:val="00ED6922"/>
    <w:rsid w:val="00ED6EC4"/>
    <w:rsid w:val="00EE164E"/>
    <w:rsid w:val="00EE486E"/>
    <w:rsid w:val="00EE48ED"/>
    <w:rsid w:val="00EE4B1F"/>
    <w:rsid w:val="00EE5174"/>
    <w:rsid w:val="00EE5358"/>
    <w:rsid w:val="00EE668C"/>
    <w:rsid w:val="00EE78F0"/>
    <w:rsid w:val="00EF0B51"/>
    <w:rsid w:val="00EF0BAA"/>
    <w:rsid w:val="00EF114D"/>
    <w:rsid w:val="00EF2812"/>
    <w:rsid w:val="00EF3711"/>
    <w:rsid w:val="00EF3859"/>
    <w:rsid w:val="00EF3BB9"/>
    <w:rsid w:val="00EF405D"/>
    <w:rsid w:val="00EF63FE"/>
    <w:rsid w:val="00F02FC2"/>
    <w:rsid w:val="00F04969"/>
    <w:rsid w:val="00F05219"/>
    <w:rsid w:val="00F10359"/>
    <w:rsid w:val="00F10396"/>
    <w:rsid w:val="00F13AD6"/>
    <w:rsid w:val="00F13E0E"/>
    <w:rsid w:val="00F14F04"/>
    <w:rsid w:val="00F16984"/>
    <w:rsid w:val="00F175B0"/>
    <w:rsid w:val="00F201C0"/>
    <w:rsid w:val="00F21B9A"/>
    <w:rsid w:val="00F23B88"/>
    <w:rsid w:val="00F252EE"/>
    <w:rsid w:val="00F2561F"/>
    <w:rsid w:val="00F27059"/>
    <w:rsid w:val="00F27836"/>
    <w:rsid w:val="00F27A8F"/>
    <w:rsid w:val="00F27EED"/>
    <w:rsid w:val="00F3098D"/>
    <w:rsid w:val="00F3144F"/>
    <w:rsid w:val="00F31592"/>
    <w:rsid w:val="00F34794"/>
    <w:rsid w:val="00F34AD8"/>
    <w:rsid w:val="00F37224"/>
    <w:rsid w:val="00F40A88"/>
    <w:rsid w:val="00F418A3"/>
    <w:rsid w:val="00F42625"/>
    <w:rsid w:val="00F42B9A"/>
    <w:rsid w:val="00F431D7"/>
    <w:rsid w:val="00F43543"/>
    <w:rsid w:val="00F44A4F"/>
    <w:rsid w:val="00F4556E"/>
    <w:rsid w:val="00F45D18"/>
    <w:rsid w:val="00F47D41"/>
    <w:rsid w:val="00F505C1"/>
    <w:rsid w:val="00F511F3"/>
    <w:rsid w:val="00F51C4E"/>
    <w:rsid w:val="00F52201"/>
    <w:rsid w:val="00F5531C"/>
    <w:rsid w:val="00F57621"/>
    <w:rsid w:val="00F57B14"/>
    <w:rsid w:val="00F57C4F"/>
    <w:rsid w:val="00F60010"/>
    <w:rsid w:val="00F60741"/>
    <w:rsid w:val="00F61C6A"/>
    <w:rsid w:val="00F64C5C"/>
    <w:rsid w:val="00F6565B"/>
    <w:rsid w:val="00F67299"/>
    <w:rsid w:val="00F6785C"/>
    <w:rsid w:val="00F7337F"/>
    <w:rsid w:val="00F74178"/>
    <w:rsid w:val="00F74B09"/>
    <w:rsid w:val="00F76F3D"/>
    <w:rsid w:val="00F77369"/>
    <w:rsid w:val="00F773CE"/>
    <w:rsid w:val="00F80EA8"/>
    <w:rsid w:val="00F81107"/>
    <w:rsid w:val="00F81135"/>
    <w:rsid w:val="00F82722"/>
    <w:rsid w:val="00F83B06"/>
    <w:rsid w:val="00F83C26"/>
    <w:rsid w:val="00F85132"/>
    <w:rsid w:val="00F85969"/>
    <w:rsid w:val="00F86EDB"/>
    <w:rsid w:val="00F918CB"/>
    <w:rsid w:val="00F91F6B"/>
    <w:rsid w:val="00F9453C"/>
    <w:rsid w:val="00F94FF7"/>
    <w:rsid w:val="00F95401"/>
    <w:rsid w:val="00F95C8D"/>
    <w:rsid w:val="00F96E2D"/>
    <w:rsid w:val="00F97360"/>
    <w:rsid w:val="00F97BA1"/>
    <w:rsid w:val="00FA0C81"/>
    <w:rsid w:val="00FA17F4"/>
    <w:rsid w:val="00FA2176"/>
    <w:rsid w:val="00FA3EE7"/>
    <w:rsid w:val="00FA4809"/>
    <w:rsid w:val="00FA4A6B"/>
    <w:rsid w:val="00FA50AA"/>
    <w:rsid w:val="00FA6412"/>
    <w:rsid w:val="00FA6F89"/>
    <w:rsid w:val="00FB133D"/>
    <w:rsid w:val="00FB1652"/>
    <w:rsid w:val="00FB3A5F"/>
    <w:rsid w:val="00FB3F0F"/>
    <w:rsid w:val="00FB4E7A"/>
    <w:rsid w:val="00FB656E"/>
    <w:rsid w:val="00FB70E2"/>
    <w:rsid w:val="00FC1A31"/>
    <w:rsid w:val="00FC28C9"/>
    <w:rsid w:val="00FC2B22"/>
    <w:rsid w:val="00FC3D1C"/>
    <w:rsid w:val="00FC3E73"/>
    <w:rsid w:val="00FC5531"/>
    <w:rsid w:val="00FC5EF3"/>
    <w:rsid w:val="00FC61F4"/>
    <w:rsid w:val="00FC7544"/>
    <w:rsid w:val="00FD2AFA"/>
    <w:rsid w:val="00FD6039"/>
    <w:rsid w:val="00FD7B0B"/>
    <w:rsid w:val="00FD7FA4"/>
    <w:rsid w:val="00FE04D3"/>
    <w:rsid w:val="00FE1883"/>
    <w:rsid w:val="00FE1D6B"/>
    <w:rsid w:val="00FE3544"/>
    <w:rsid w:val="00FE495E"/>
    <w:rsid w:val="00FE5186"/>
    <w:rsid w:val="00FE6EC3"/>
    <w:rsid w:val="00FE7605"/>
    <w:rsid w:val="00FF4514"/>
    <w:rsid w:val="00FF486D"/>
    <w:rsid w:val="00FF4DE6"/>
    <w:rsid w:val="00FF57D8"/>
    <w:rsid w:val="0176BD6B"/>
    <w:rsid w:val="01EFCAB5"/>
    <w:rsid w:val="01FB62A0"/>
    <w:rsid w:val="039A8410"/>
    <w:rsid w:val="03F5CC24"/>
    <w:rsid w:val="0446FB78"/>
    <w:rsid w:val="0497FF18"/>
    <w:rsid w:val="04E00765"/>
    <w:rsid w:val="050CB3D9"/>
    <w:rsid w:val="0510B5D6"/>
    <w:rsid w:val="05240F7C"/>
    <w:rsid w:val="05B68B00"/>
    <w:rsid w:val="05DF0DCA"/>
    <w:rsid w:val="0622F009"/>
    <w:rsid w:val="06344417"/>
    <w:rsid w:val="065D40D7"/>
    <w:rsid w:val="0660AC5C"/>
    <w:rsid w:val="06FE7CA3"/>
    <w:rsid w:val="07020090"/>
    <w:rsid w:val="0781723B"/>
    <w:rsid w:val="0783D9E8"/>
    <w:rsid w:val="082DB48B"/>
    <w:rsid w:val="08441C2C"/>
    <w:rsid w:val="093B26BC"/>
    <w:rsid w:val="09AE82FB"/>
    <w:rsid w:val="0AC6AEB0"/>
    <w:rsid w:val="0AE31522"/>
    <w:rsid w:val="0B608737"/>
    <w:rsid w:val="0BA277A8"/>
    <w:rsid w:val="0C0BBD7F"/>
    <w:rsid w:val="0C5E3ADC"/>
    <w:rsid w:val="0CAA8253"/>
    <w:rsid w:val="0D348828"/>
    <w:rsid w:val="0D3BBC39"/>
    <w:rsid w:val="0D6CD11B"/>
    <w:rsid w:val="0D80E5D8"/>
    <w:rsid w:val="0E13DBE2"/>
    <w:rsid w:val="0E14D3BA"/>
    <w:rsid w:val="0E8E0CA8"/>
    <w:rsid w:val="0F122F0D"/>
    <w:rsid w:val="0F26B01C"/>
    <w:rsid w:val="0FC16021"/>
    <w:rsid w:val="0FD3BD60"/>
    <w:rsid w:val="10053E18"/>
    <w:rsid w:val="1010114F"/>
    <w:rsid w:val="1017DCF7"/>
    <w:rsid w:val="101ECCF7"/>
    <w:rsid w:val="10251B9A"/>
    <w:rsid w:val="10487B96"/>
    <w:rsid w:val="104E3696"/>
    <w:rsid w:val="107B0D51"/>
    <w:rsid w:val="10F17DD0"/>
    <w:rsid w:val="114A1AA7"/>
    <w:rsid w:val="11CC5809"/>
    <w:rsid w:val="12255A59"/>
    <w:rsid w:val="12D7540C"/>
    <w:rsid w:val="13F1FC65"/>
    <w:rsid w:val="13FF101D"/>
    <w:rsid w:val="141B8F7D"/>
    <w:rsid w:val="1423DDAD"/>
    <w:rsid w:val="144B1459"/>
    <w:rsid w:val="146C21EC"/>
    <w:rsid w:val="14CAB6CB"/>
    <w:rsid w:val="14CDCC00"/>
    <w:rsid w:val="151F3EDD"/>
    <w:rsid w:val="15329846"/>
    <w:rsid w:val="15460F1E"/>
    <w:rsid w:val="154E6FBF"/>
    <w:rsid w:val="159BC93C"/>
    <w:rsid w:val="15B533FB"/>
    <w:rsid w:val="16916905"/>
    <w:rsid w:val="174D035D"/>
    <w:rsid w:val="17F35F08"/>
    <w:rsid w:val="180B2700"/>
    <w:rsid w:val="182CB454"/>
    <w:rsid w:val="1879A1D0"/>
    <w:rsid w:val="18935AB5"/>
    <w:rsid w:val="18C6A2F9"/>
    <w:rsid w:val="19B3F84C"/>
    <w:rsid w:val="1A2290EC"/>
    <w:rsid w:val="1A412B6F"/>
    <w:rsid w:val="1A4B8B13"/>
    <w:rsid w:val="1A642E76"/>
    <w:rsid w:val="1A69C3CA"/>
    <w:rsid w:val="1A9AB83F"/>
    <w:rsid w:val="1AA482D3"/>
    <w:rsid w:val="1AFDC4D5"/>
    <w:rsid w:val="1B1A3300"/>
    <w:rsid w:val="1B687CC2"/>
    <w:rsid w:val="1B691A63"/>
    <w:rsid w:val="1B693188"/>
    <w:rsid w:val="1C0C27C2"/>
    <w:rsid w:val="1C300DC3"/>
    <w:rsid w:val="1C68681B"/>
    <w:rsid w:val="1C724865"/>
    <w:rsid w:val="1CAF5526"/>
    <w:rsid w:val="1CE731F7"/>
    <w:rsid w:val="1D24F366"/>
    <w:rsid w:val="1DFCB125"/>
    <w:rsid w:val="1E307360"/>
    <w:rsid w:val="1E46CC07"/>
    <w:rsid w:val="1E945B26"/>
    <w:rsid w:val="1EBBE3E2"/>
    <w:rsid w:val="1EC48FDA"/>
    <w:rsid w:val="1ECB56C0"/>
    <w:rsid w:val="1ECF0871"/>
    <w:rsid w:val="1ED731DA"/>
    <w:rsid w:val="1F0C8DF4"/>
    <w:rsid w:val="1F2101B3"/>
    <w:rsid w:val="1F363E9B"/>
    <w:rsid w:val="1F515BDE"/>
    <w:rsid w:val="1FA4D417"/>
    <w:rsid w:val="1FBEEF46"/>
    <w:rsid w:val="1FEE7E43"/>
    <w:rsid w:val="203F747D"/>
    <w:rsid w:val="204854C4"/>
    <w:rsid w:val="204CA9AB"/>
    <w:rsid w:val="206F3C38"/>
    <w:rsid w:val="20A5B9CE"/>
    <w:rsid w:val="20B84258"/>
    <w:rsid w:val="20C387D4"/>
    <w:rsid w:val="20D536D4"/>
    <w:rsid w:val="20FF3D85"/>
    <w:rsid w:val="2164A6AF"/>
    <w:rsid w:val="21AFEB30"/>
    <w:rsid w:val="21B67ACF"/>
    <w:rsid w:val="21D26943"/>
    <w:rsid w:val="223A2D95"/>
    <w:rsid w:val="224876E5"/>
    <w:rsid w:val="226A8EBA"/>
    <w:rsid w:val="227EB90B"/>
    <w:rsid w:val="230F452B"/>
    <w:rsid w:val="2320A35B"/>
    <w:rsid w:val="23364EFB"/>
    <w:rsid w:val="239A0295"/>
    <w:rsid w:val="24763656"/>
    <w:rsid w:val="24D9A8BF"/>
    <w:rsid w:val="24E08EDC"/>
    <w:rsid w:val="24EB0C05"/>
    <w:rsid w:val="25100EB8"/>
    <w:rsid w:val="251F909E"/>
    <w:rsid w:val="2564C24C"/>
    <w:rsid w:val="25BF36FB"/>
    <w:rsid w:val="25F6B02B"/>
    <w:rsid w:val="2635333A"/>
    <w:rsid w:val="2659D570"/>
    <w:rsid w:val="2678CAD4"/>
    <w:rsid w:val="26A16B3E"/>
    <w:rsid w:val="26C4A48B"/>
    <w:rsid w:val="271F046E"/>
    <w:rsid w:val="272CDCDD"/>
    <w:rsid w:val="2768439B"/>
    <w:rsid w:val="27C2B17A"/>
    <w:rsid w:val="280071B0"/>
    <w:rsid w:val="289A151F"/>
    <w:rsid w:val="28AEADB4"/>
    <w:rsid w:val="28CB840A"/>
    <w:rsid w:val="2A0A36E5"/>
    <w:rsid w:val="2A397B86"/>
    <w:rsid w:val="2A433DE3"/>
    <w:rsid w:val="2AF97865"/>
    <w:rsid w:val="2AFC3AD2"/>
    <w:rsid w:val="2B3CDC11"/>
    <w:rsid w:val="2B94F0FE"/>
    <w:rsid w:val="2BAD7C7E"/>
    <w:rsid w:val="2BC0611C"/>
    <w:rsid w:val="2BCD1A45"/>
    <w:rsid w:val="2CD763B0"/>
    <w:rsid w:val="2D092864"/>
    <w:rsid w:val="2D0D70EE"/>
    <w:rsid w:val="2D1DA97E"/>
    <w:rsid w:val="2D353A01"/>
    <w:rsid w:val="2D825E7C"/>
    <w:rsid w:val="2DA59DED"/>
    <w:rsid w:val="2DAE92A0"/>
    <w:rsid w:val="2E01878A"/>
    <w:rsid w:val="2E2BC4E1"/>
    <w:rsid w:val="2E8B5405"/>
    <w:rsid w:val="2E9BD93E"/>
    <w:rsid w:val="2EBEC0FE"/>
    <w:rsid w:val="2F16ACC1"/>
    <w:rsid w:val="2F682B51"/>
    <w:rsid w:val="2FEE8EA2"/>
    <w:rsid w:val="300FBA6D"/>
    <w:rsid w:val="30109AEA"/>
    <w:rsid w:val="305837B9"/>
    <w:rsid w:val="30E9597B"/>
    <w:rsid w:val="3126C4C9"/>
    <w:rsid w:val="3173160C"/>
    <w:rsid w:val="31D3F157"/>
    <w:rsid w:val="31F06A74"/>
    <w:rsid w:val="32117989"/>
    <w:rsid w:val="3256593C"/>
    <w:rsid w:val="332D5163"/>
    <w:rsid w:val="337313F7"/>
    <w:rsid w:val="3395E6A3"/>
    <w:rsid w:val="33C40BB0"/>
    <w:rsid w:val="33E5B8EF"/>
    <w:rsid w:val="342CE30C"/>
    <w:rsid w:val="34C6D569"/>
    <w:rsid w:val="35029E64"/>
    <w:rsid w:val="355771A4"/>
    <w:rsid w:val="35630102"/>
    <w:rsid w:val="356E86CD"/>
    <w:rsid w:val="35BC17B0"/>
    <w:rsid w:val="35FE6FE6"/>
    <w:rsid w:val="364049D2"/>
    <w:rsid w:val="36A34E91"/>
    <w:rsid w:val="36B593CC"/>
    <w:rsid w:val="371AEA89"/>
    <w:rsid w:val="37211971"/>
    <w:rsid w:val="3725B941"/>
    <w:rsid w:val="37C1E2BB"/>
    <w:rsid w:val="380071CE"/>
    <w:rsid w:val="3876A041"/>
    <w:rsid w:val="388B1C0F"/>
    <w:rsid w:val="38BEBF17"/>
    <w:rsid w:val="38D8697A"/>
    <w:rsid w:val="39277E13"/>
    <w:rsid w:val="39DD48F7"/>
    <w:rsid w:val="3A0907A0"/>
    <w:rsid w:val="3AAFD3B3"/>
    <w:rsid w:val="3AB4D4C4"/>
    <w:rsid w:val="3AD2CA9B"/>
    <w:rsid w:val="3B65F8D9"/>
    <w:rsid w:val="3BAEBB01"/>
    <w:rsid w:val="3BB2E20B"/>
    <w:rsid w:val="3BDA1C36"/>
    <w:rsid w:val="3BDCFF19"/>
    <w:rsid w:val="3BFCF1E9"/>
    <w:rsid w:val="3C76DA2E"/>
    <w:rsid w:val="3C93728F"/>
    <w:rsid w:val="3D4A8389"/>
    <w:rsid w:val="3D4E9A8E"/>
    <w:rsid w:val="3D5B87E6"/>
    <w:rsid w:val="3D9783EE"/>
    <w:rsid w:val="3DD33875"/>
    <w:rsid w:val="3DE6E10D"/>
    <w:rsid w:val="3E454AEC"/>
    <w:rsid w:val="3E47314E"/>
    <w:rsid w:val="3E5321F4"/>
    <w:rsid w:val="3E8546B8"/>
    <w:rsid w:val="3E89E921"/>
    <w:rsid w:val="3EAA9C74"/>
    <w:rsid w:val="3EB3F87F"/>
    <w:rsid w:val="3EE23F05"/>
    <w:rsid w:val="3FEFA9F3"/>
    <w:rsid w:val="40115E72"/>
    <w:rsid w:val="4063D6A0"/>
    <w:rsid w:val="40744DEC"/>
    <w:rsid w:val="4085834F"/>
    <w:rsid w:val="40ACFBEE"/>
    <w:rsid w:val="40FD3420"/>
    <w:rsid w:val="410CDBA4"/>
    <w:rsid w:val="4122784C"/>
    <w:rsid w:val="41EBF675"/>
    <w:rsid w:val="42000050"/>
    <w:rsid w:val="420B8401"/>
    <w:rsid w:val="422804AB"/>
    <w:rsid w:val="422829DF"/>
    <w:rsid w:val="42710BBB"/>
    <w:rsid w:val="428DCD23"/>
    <w:rsid w:val="42CE48CB"/>
    <w:rsid w:val="434263E4"/>
    <w:rsid w:val="434A85C6"/>
    <w:rsid w:val="434F6AC8"/>
    <w:rsid w:val="439BB38D"/>
    <w:rsid w:val="43B1A1E4"/>
    <w:rsid w:val="440DB690"/>
    <w:rsid w:val="4412276D"/>
    <w:rsid w:val="4441FAB0"/>
    <w:rsid w:val="4471C1D4"/>
    <w:rsid w:val="44A01660"/>
    <w:rsid w:val="44AA004C"/>
    <w:rsid w:val="44AB85DC"/>
    <w:rsid w:val="44F34F75"/>
    <w:rsid w:val="45195C8F"/>
    <w:rsid w:val="45BFDE70"/>
    <w:rsid w:val="45ECA075"/>
    <w:rsid w:val="46025475"/>
    <w:rsid w:val="46209998"/>
    <w:rsid w:val="46517145"/>
    <w:rsid w:val="4660705A"/>
    <w:rsid w:val="469B1A94"/>
    <w:rsid w:val="46A13241"/>
    <w:rsid w:val="46C2B692"/>
    <w:rsid w:val="46EAD279"/>
    <w:rsid w:val="46F245D0"/>
    <w:rsid w:val="47125882"/>
    <w:rsid w:val="475AA602"/>
    <w:rsid w:val="47A51AE8"/>
    <w:rsid w:val="48E6A89F"/>
    <w:rsid w:val="496E0F42"/>
    <w:rsid w:val="4972B770"/>
    <w:rsid w:val="49C9EF1B"/>
    <w:rsid w:val="4A1CF5BA"/>
    <w:rsid w:val="4A227974"/>
    <w:rsid w:val="4A32B173"/>
    <w:rsid w:val="4A7578D8"/>
    <w:rsid w:val="4A7A4FE2"/>
    <w:rsid w:val="4AA9E671"/>
    <w:rsid w:val="4ACD372D"/>
    <w:rsid w:val="4ADCE614"/>
    <w:rsid w:val="4B0A6B14"/>
    <w:rsid w:val="4B10FE10"/>
    <w:rsid w:val="4B4DE2E6"/>
    <w:rsid w:val="4BBDE2DB"/>
    <w:rsid w:val="4C1C46E6"/>
    <w:rsid w:val="4C50F35C"/>
    <w:rsid w:val="4CF3D66B"/>
    <w:rsid w:val="4D131642"/>
    <w:rsid w:val="4D35C0CC"/>
    <w:rsid w:val="4DD3A34E"/>
    <w:rsid w:val="4E9BBE78"/>
    <w:rsid w:val="4EB22C83"/>
    <w:rsid w:val="4EB94E3D"/>
    <w:rsid w:val="4EF28073"/>
    <w:rsid w:val="4F016A52"/>
    <w:rsid w:val="4F8E610E"/>
    <w:rsid w:val="4FD5C30E"/>
    <w:rsid w:val="4FDCEFB8"/>
    <w:rsid w:val="502D3F76"/>
    <w:rsid w:val="504D8D42"/>
    <w:rsid w:val="507B8D0B"/>
    <w:rsid w:val="510DA308"/>
    <w:rsid w:val="511A8180"/>
    <w:rsid w:val="5141D358"/>
    <w:rsid w:val="514D6CD9"/>
    <w:rsid w:val="5151EAE7"/>
    <w:rsid w:val="51AD17CC"/>
    <w:rsid w:val="51AD38BB"/>
    <w:rsid w:val="51D00C12"/>
    <w:rsid w:val="52786564"/>
    <w:rsid w:val="52F031EC"/>
    <w:rsid w:val="534C1107"/>
    <w:rsid w:val="53784367"/>
    <w:rsid w:val="53BDF3C7"/>
    <w:rsid w:val="54453CCC"/>
    <w:rsid w:val="54B47C9E"/>
    <w:rsid w:val="55C0B55A"/>
    <w:rsid w:val="56AE9369"/>
    <w:rsid w:val="56D7BDF4"/>
    <w:rsid w:val="56FD5C1E"/>
    <w:rsid w:val="573A5AD4"/>
    <w:rsid w:val="5758FA75"/>
    <w:rsid w:val="5759464E"/>
    <w:rsid w:val="57FA3E1D"/>
    <w:rsid w:val="5856D5BF"/>
    <w:rsid w:val="59B1BB0A"/>
    <w:rsid w:val="59B595D5"/>
    <w:rsid w:val="59CD8D01"/>
    <w:rsid w:val="59F43632"/>
    <w:rsid w:val="5A22C05B"/>
    <w:rsid w:val="5A463831"/>
    <w:rsid w:val="5A48D872"/>
    <w:rsid w:val="5A996344"/>
    <w:rsid w:val="5ABBFCCA"/>
    <w:rsid w:val="5C00CE32"/>
    <w:rsid w:val="5C5D7BCA"/>
    <w:rsid w:val="5C70A9CD"/>
    <w:rsid w:val="5CB53F4D"/>
    <w:rsid w:val="5D40364C"/>
    <w:rsid w:val="5D85D7B6"/>
    <w:rsid w:val="5D8FC7AB"/>
    <w:rsid w:val="5D960706"/>
    <w:rsid w:val="5DE6724D"/>
    <w:rsid w:val="5E2D650F"/>
    <w:rsid w:val="5E4E4F9D"/>
    <w:rsid w:val="5E786427"/>
    <w:rsid w:val="5F84525B"/>
    <w:rsid w:val="5FAB28C6"/>
    <w:rsid w:val="5FD57B8A"/>
    <w:rsid w:val="5FF963E0"/>
    <w:rsid w:val="60AB457B"/>
    <w:rsid w:val="60C045A4"/>
    <w:rsid w:val="60C0FBD4"/>
    <w:rsid w:val="6136CA82"/>
    <w:rsid w:val="613B5214"/>
    <w:rsid w:val="6148AF4D"/>
    <w:rsid w:val="61681BDF"/>
    <w:rsid w:val="6174DC5E"/>
    <w:rsid w:val="61D73E1B"/>
    <w:rsid w:val="61D782DF"/>
    <w:rsid w:val="61E53DCA"/>
    <w:rsid w:val="62A999C2"/>
    <w:rsid w:val="62E6EE0B"/>
    <w:rsid w:val="630EDF2F"/>
    <w:rsid w:val="6310F56F"/>
    <w:rsid w:val="6333FC69"/>
    <w:rsid w:val="634E30F2"/>
    <w:rsid w:val="6367DC2C"/>
    <w:rsid w:val="63709E88"/>
    <w:rsid w:val="63AE7DCF"/>
    <w:rsid w:val="64163155"/>
    <w:rsid w:val="641FBE54"/>
    <w:rsid w:val="6453E1F2"/>
    <w:rsid w:val="64613EA7"/>
    <w:rsid w:val="64E3A5B4"/>
    <w:rsid w:val="6505131D"/>
    <w:rsid w:val="65191822"/>
    <w:rsid w:val="655F1803"/>
    <w:rsid w:val="65885C85"/>
    <w:rsid w:val="658F58AA"/>
    <w:rsid w:val="65DFAA96"/>
    <w:rsid w:val="662EDFFC"/>
    <w:rsid w:val="66B88E8B"/>
    <w:rsid w:val="66EF17AE"/>
    <w:rsid w:val="6831850F"/>
    <w:rsid w:val="683A0223"/>
    <w:rsid w:val="6850C191"/>
    <w:rsid w:val="68AFAEC7"/>
    <w:rsid w:val="68B07F01"/>
    <w:rsid w:val="68B29E03"/>
    <w:rsid w:val="6925AF16"/>
    <w:rsid w:val="69354577"/>
    <w:rsid w:val="693F90B3"/>
    <w:rsid w:val="696E6A44"/>
    <w:rsid w:val="6980B425"/>
    <w:rsid w:val="698CFB78"/>
    <w:rsid w:val="69C97A6A"/>
    <w:rsid w:val="69D25904"/>
    <w:rsid w:val="6A1C6853"/>
    <w:rsid w:val="6A243860"/>
    <w:rsid w:val="6A61B096"/>
    <w:rsid w:val="6AAE126B"/>
    <w:rsid w:val="6AEA5780"/>
    <w:rsid w:val="6B197362"/>
    <w:rsid w:val="6B48A670"/>
    <w:rsid w:val="6BF741FB"/>
    <w:rsid w:val="6C2ADE03"/>
    <w:rsid w:val="6C75FB00"/>
    <w:rsid w:val="6CA7BF71"/>
    <w:rsid w:val="6CDBEADB"/>
    <w:rsid w:val="6D0DBA5C"/>
    <w:rsid w:val="6D37D69C"/>
    <w:rsid w:val="6D724F70"/>
    <w:rsid w:val="6D932857"/>
    <w:rsid w:val="6DACB25D"/>
    <w:rsid w:val="6DFA667D"/>
    <w:rsid w:val="6E14A137"/>
    <w:rsid w:val="6E9D191F"/>
    <w:rsid w:val="6EEBA642"/>
    <w:rsid w:val="6F259BCE"/>
    <w:rsid w:val="6F8F92F9"/>
    <w:rsid w:val="6FD0111B"/>
    <w:rsid w:val="7014A764"/>
    <w:rsid w:val="7060E26C"/>
    <w:rsid w:val="70A4A80F"/>
    <w:rsid w:val="70A92159"/>
    <w:rsid w:val="70E525EB"/>
    <w:rsid w:val="70F7D46C"/>
    <w:rsid w:val="715607F1"/>
    <w:rsid w:val="71A793EE"/>
    <w:rsid w:val="71AF5BFE"/>
    <w:rsid w:val="7223F77A"/>
    <w:rsid w:val="724662C2"/>
    <w:rsid w:val="72AB8848"/>
    <w:rsid w:val="72BB2762"/>
    <w:rsid w:val="72C2252A"/>
    <w:rsid w:val="72FA2019"/>
    <w:rsid w:val="730983A7"/>
    <w:rsid w:val="73AF2EB9"/>
    <w:rsid w:val="73B2DAF7"/>
    <w:rsid w:val="740B7141"/>
    <w:rsid w:val="7495A52A"/>
    <w:rsid w:val="74E0F23F"/>
    <w:rsid w:val="754FD843"/>
    <w:rsid w:val="755DDB0E"/>
    <w:rsid w:val="75F4D000"/>
    <w:rsid w:val="7616B066"/>
    <w:rsid w:val="761C5F3A"/>
    <w:rsid w:val="766F27CB"/>
    <w:rsid w:val="7687037A"/>
    <w:rsid w:val="76A4BB09"/>
    <w:rsid w:val="76AC904A"/>
    <w:rsid w:val="76D633A8"/>
    <w:rsid w:val="76ED5D5B"/>
    <w:rsid w:val="76F41581"/>
    <w:rsid w:val="7767009F"/>
    <w:rsid w:val="77CD29FB"/>
    <w:rsid w:val="77E30D2F"/>
    <w:rsid w:val="77E896E1"/>
    <w:rsid w:val="7807284D"/>
    <w:rsid w:val="782148FB"/>
    <w:rsid w:val="784A602A"/>
    <w:rsid w:val="788D94B8"/>
    <w:rsid w:val="78BF161F"/>
    <w:rsid w:val="78C9C2BF"/>
    <w:rsid w:val="78EB625C"/>
    <w:rsid w:val="791BB44B"/>
    <w:rsid w:val="792C00F8"/>
    <w:rsid w:val="796F1989"/>
    <w:rsid w:val="79DB2138"/>
    <w:rsid w:val="7A64081D"/>
    <w:rsid w:val="7A82DA8B"/>
    <w:rsid w:val="7A91C710"/>
    <w:rsid w:val="7B06E2DC"/>
    <w:rsid w:val="7B59CCDD"/>
    <w:rsid w:val="7B8912DA"/>
    <w:rsid w:val="7BAF78B7"/>
    <w:rsid w:val="7BB6D401"/>
    <w:rsid w:val="7BD8641B"/>
    <w:rsid w:val="7BD9484D"/>
    <w:rsid w:val="7BFEA5BB"/>
    <w:rsid w:val="7C5886CB"/>
    <w:rsid w:val="7C9A80AE"/>
    <w:rsid w:val="7CF58360"/>
    <w:rsid w:val="7CF87060"/>
    <w:rsid w:val="7D1A062F"/>
    <w:rsid w:val="7D5D605D"/>
    <w:rsid w:val="7DB99595"/>
    <w:rsid w:val="7DDC95CC"/>
    <w:rsid w:val="7E178983"/>
    <w:rsid w:val="7E313354"/>
    <w:rsid w:val="7E6CF36D"/>
    <w:rsid w:val="7E6FE79E"/>
    <w:rsid w:val="7EC37C8B"/>
    <w:rsid w:val="7F641F07"/>
    <w:rsid w:val="7F9EAC53"/>
    <w:rsid w:val="7FB98E5E"/>
    <w:rsid w:val="7FEE67D4"/>
    <w:rsid w:val="7FF66F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yle="mso-position-vertical:bottom;mso-position-vertical-relative:margin" fill="f" fillcolor="#92d050" stroke="f">
      <v:fill color="#92d050" on="f"/>
      <v:stroke on="f"/>
    </o:shapedefaults>
    <o:shapelayout v:ext="edit">
      <o:idmap v:ext="edit" data="2"/>
    </o:shapelayout>
  </w:shapeDefaults>
  <w:decimalSymbol w:val="."/>
  <w:listSeparator w:val=","/>
  <w14:docId w14:val="01A16835"/>
  <w15:docId w15:val="{91211599-AA19-428E-93B0-61C698ACA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imes New Roman" w:hAnsi="Cambria"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493"/>
    <w:rPr>
      <w:sz w:val="24"/>
      <w:szCs w:val="24"/>
      <w:lang w:eastAsia="en-US"/>
    </w:rPr>
  </w:style>
  <w:style w:type="paragraph" w:styleId="Heading1">
    <w:name w:val="heading 1"/>
    <w:basedOn w:val="Normal"/>
    <w:link w:val="Heading1Char"/>
    <w:uiPriority w:val="9"/>
    <w:qFormat/>
    <w:rsid w:val="0022654A"/>
    <w:pPr>
      <w:widowControl w:val="0"/>
      <w:autoSpaceDE w:val="0"/>
      <w:autoSpaceDN w:val="0"/>
      <w:ind w:left="217"/>
      <w:outlineLvl w:val="0"/>
    </w:pPr>
    <w:rPr>
      <w:rFonts w:ascii="Arial" w:eastAsia="Arial" w:hAnsi="Arial"/>
      <w:b/>
      <w:bCs/>
      <w:lang w:val="en-US"/>
    </w:rPr>
  </w:style>
  <w:style w:type="paragraph" w:styleId="Heading2">
    <w:name w:val="heading 2"/>
    <w:basedOn w:val="Normal"/>
    <w:next w:val="Normal"/>
    <w:link w:val="Heading2Char"/>
    <w:uiPriority w:val="9"/>
    <w:unhideWhenUsed/>
    <w:qFormat/>
    <w:rsid w:val="00175788"/>
    <w:pPr>
      <w:keepNext/>
      <w:keepLines/>
      <w:widowControl w:val="0"/>
      <w:autoSpaceDE w:val="0"/>
      <w:autoSpaceDN w:val="0"/>
      <w:spacing w:before="20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semiHidden/>
    <w:unhideWhenUsed/>
    <w:qFormat/>
    <w:rsid w:val="00DD610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DD61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
    <w:semiHidden/>
    <w:unhideWhenUsed/>
    <w:qFormat/>
    <w:rsid w:val="00AF5989"/>
    <w:pPr>
      <w:keepNext/>
      <w:keepLines/>
      <w:widowControl w:val="0"/>
      <w:autoSpaceDE w:val="0"/>
      <w:autoSpaceDN w:val="0"/>
      <w:spacing w:before="200"/>
      <w:outlineLvl w:val="7"/>
    </w:pPr>
    <w:rPr>
      <w:rFonts w:asciiTheme="majorHAnsi" w:eastAsiaTheme="majorEastAsia" w:hAnsiTheme="majorHAnsi" w:cstheme="majorBidi"/>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7219"/>
    <w:rPr>
      <w:rFonts w:ascii="Lucida Grande" w:hAnsi="Lucida Grande"/>
      <w:sz w:val="18"/>
      <w:szCs w:val="18"/>
    </w:rPr>
  </w:style>
  <w:style w:type="character" w:customStyle="1" w:styleId="BalloonTextChar">
    <w:name w:val="Balloon Text Char"/>
    <w:basedOn w:val="DefaultParagraphFont"/>
    <w:link w:val="BalloonText"/>
    <w:uiPriority w:val="99"/>
    <w:semiHidden/>
    <w:rsid w:val="00BE7219"/>
    <w:rPr>
      <w:rFonts w:ascii="Lucida Grande" w:hAnsi="Lucida Grande"/>
      <w:sz w:val="18"/>
      <w:szCs w:val="18"/>
    </w:rPr>
  </w:style>
  <w:style w:type="character" w:styleId="PlaceholderText">
    <w:name w:val="Placeholder Text"/>
    <w:basedOn w:val="DefaultParagraphFont"/>
    <w:uiPriority w:val="99"/>
    <w:semiHidden/>
    <w:rsid w:val="00BE7219"/>
    <w:rPr>
      <w:color w:val="808080"/>
    </w:rPr>
  </w:style>
  <w:style w:type="paragraph" w:customStyle="1" w:styleId="01Title">
    <w:name w:val="01. Title"/>
    <w:basedOn w:val="Normal"/>
    <w:uiPriority w:val="99"/>
    <w:rsid w:val="00BE7219"/>
    <w:pPr>
      <w:widowControl w:val="0"/>
      <w:suppressAutoHyphens/>
      <w:autoSpaceDE w:val="0"/>
      <w:autoSpaceDN w:val="0"/>
      <w:adjustRightInd w:val="0"/>
      <w:spacing w:after="170" w:line="660" w:lineRule="atLeast"/>
      <w:textAlignment w:val="center"/>
    </w:pPr>
    <w:rPr>
      <w:rFonts w:ascii="Humanist777BT-LightCondensedB" w:hAnsi="Humanist777BT-LightCondensedB" w:cs="Humanist777BT-LightCondensedB"/>
      <w:color w:val="FFFFFF"/>
      <w:sz w:val="62"/>
      <w:szCs w:val="62"/>
    </w:rPr>
  </w:style>
  <w:style w:type="paragraph" w:styleId="Header">
    <w:name w:val="header"/>
    <w:basedOn w:val="Normal"/>
    <w:link w:val="HeaderChar"/>
    <w:uiPriority w:val="99"/>
    <w:unhideWhenUsed/>
    <w:rsid w:val="00703B33"/>
    <w:pPr>
      <w:tabs>
        <w:tab w:val="center" w:pos="4320"/>
        <w:tab w:val="right" w:pos="8640"/>
      </w:tabs>
    </w:pPr>
  </w:style>
  <w:style w:type="character" w:customStyle="1" w:styleId="HeaderChar">
    <w:name w:val="Header Char"/>
    <w:basedOn w:val="DefaultParagraphFont"/>
    <w:link w:val="Header"/>
    <w:uiPriority w:val="99"/>
    <w:rsid w:val="00703B33"/>
  </w:style>
  <w:style w:type="paragraph" w:styleId="Footer">
    <w:name w:val="footer"/>
    <w:basedOn w:val="Normal"/>
    <w:link w:val="FooterChar"/>
    <w:uiPriority w:val="99"/>
    <w:unhideWhenUsed/>
    <w:rsid w:val="00703B33"/>
    <w:pPr>
      <w:tabs>
        <w:tab w:val="center" w:pos="4320"/>
        <w:tab w:val="right" w:pos="8640"/>
      </w:tabs>
    </w:pPr>
  </w:style>
  <w:style w:type="character" w:customStyle="1" w:styleId="FooterChar">
    <w:name w:val="Footer Char"/>
    <w:basedOn w:val="DefaultParagraphFont"/>
    <w:link w:val="Footer"/>
    <w:uiPriority w:val="99"/>
    <w:rsid w:val="00703B33"/>
  </w:style>
  <w:style w:type="paragraph" w:customStyle="1" w:styleId="Heading01">
    <w:name w:val="Heading 01"/>
    <w:basedOn w:val="Normal"/>
    <w:link w:val="Heading01Char"/>
    <w:qFormat/>
    <w:rsid w:val="0041497B"/>
    <w:pPr>
      <w:spacing w:after="200"/>
    </w:pPr>
    <w:rPr>
      <w:rFonts w:ascii="Calibri" w:eastAsia="Calibri" w:hAnsi="Calibri" w:cs="Times New Roman"/>
      <w:color w:val="8A7006"/>
      <w:sz w:val="36"/>
      <w:szCs w:val="22"/>
    </w:rPr>
  </w:style>
  <w:style w:type="paragraph" w:customStyle="1" w:styleId="Heading02">
    <w:name w:val="Heading 02"/>
    <w:basedOn w:val="Normal"/>
    <w:link w:val="Heading02Char"/>
    <w:qFormat/>
    <w:rsid w:val="0041497B"/>
    <w:pPr>
      <w:spacing w:after="200"/>
    </w:pPr>
    <w:rPr>
      <w:rFonts w:ascii="Calibri" w:eastAsia="Calibri" w:hAnsi="Calibri" w:cs="Times New Roman"/>
      <w:color w:val="CFA70A"/>
      <w:sz w:val="22"/>
      <w:szCs w:val="22"/>
    </w:rPr>
  </w:style>
  <w:style w:type="character" w:customStyle="1" w:styleId="Heading01Char">
    <w:name w:val="Heading 01 Char"/>
    <w:basedOn w:val="DefaultParagraphFont"/>
    <w:link w:val="Heading01"/>
    <w:rsid w:val="0041497B"/>
    <w:rPr>
      <w:rFonts w:ascii="Calibri" w:eastAsia="Calibri" w:hAnsi="Calibri" w:cs="Times New Roman"/>
      <w:color w:val="8A7006"/>
      <w:sz w:val="36"/>
      <w:szCs w:val="22"/>
    </w:rPr>
  </w:style>
  <w:style w:type="character" w:customStyle="1" w:styleId="Heading02Char">
    <w:name w:val="Heading 02 Char"/>
    <w:basedOn w:val="DefaultParagraphFont"/>
    <w:link w:val="Heading02"/>
    <w:rsid w:val="0041497B"/>
    <w:rPr>
      <w:rFonts w:ascii="Calibri" w:eastAsia="Calibri" w:hAnsi="Calibri" w:cs="Times New Roman"/>
      <w:color w:val="CFA70A"/>
      <w:sz w:val="22"/>
      <w:szCs w:val="22"/>
    </w:rPr>
  </w:style>
  <w:style w:type="paragraph" w:customStyle="1" w:styleId="Heading04">
    <w:name w:val="Heading 04"/>
    <w:basedOn w:val="Normal"/>
    <w:link w:val="Heading04Char"/>
    <w:uiPriority w:val="99"/>
    <w:qFormat/>
    <w:rsid w:val="0041497B"/>
    <w:pPr>
      <w:spacing w:after="200" w:line="276" w:lineRule="auto"/>
    </w:pPr>
    <w:rPr>
      <w:rFonts w:ascii="Calibri" w:eastAsia="Calibri" w:hAnsi="Calibri" w:cs="Times New Roman"/>
      <w:color w:val="CEB400"/>
      <w:szCs w:val="22"/>
    </w:rPr>
  </w:style>
  <w:style w:type="character" w:customStyle="1" w:styleId="Heading04Char">
    <w:name w:val="Heading 04 Char"/>
    <w:basedOn w:val="DefaultParagraphFont"/>
    <w:link w:val="Heading04"/>
    <w:uiPriority w:val="99"/>
    <w:rsid w:val="0041497B"/>
    <w:rPr>
      <w:rFonts w:ascii="Calibri" w:eastAsia="Calibri" w:hAnsi="Calibri" w:cs="Times New Roman"/>
      <w:color w:val="CEB400"/>
      <w:szCs w:val="22"/>
    </w:rPr>
  </w:style>
  <w:style w:type="paragraph" w:customStyle="1" w:styleId="BulletText02">
    <w:name w:val="Bullet Text 02"/>
    <w:basedOn w:val="ListParagraph"/>
    <w:link w:val="BulletText02Char"/>
    <w:qFormat/>
    <w:rsid w:val="0041497B"/>
    <w:pPr>
      <w:numPr>
        <w:numId w:val="6"/>
      </w:numPr>
      <w:spacing w:line="360" w:lineRule="auto"/>
    </w:pPr>
    <w:rPr>
      <w:rFonts w:ascii="Calibri" w:eastAsia="Calibri" w:hAnsi="Calibri" w:cs="Times New Roman"/>
      <w:color w:val="F8CEC7"/>
      <w:sz w:val="18"/>
      <w:szCs w:val="22"/>
    </w:rPr>
  </w:style>
  <w:style w:type="character" w:customStyle="1" w:styleId="BulletText02Char">
    <w:name w:val="Bullet Text 02 Char"/>
    <w:basedOn w:val="DefaultParagraphFont"/>
    <w:link w:val="BulletText02"/>
    <w:rsid w:val="0041497B"/>
    <w:rPr>
      <w:rFonts w:ascii="Calibri" w:eastAsia="Calibri" w:hAnsi="Calibri" w:cs="Times New Roman"/>
      <w:color w:val="F8CEC7"/>
      <w:sz w:val="18"/>
      <w:szCs w:val="22"/>
      <w:lang w:eastAsia="en-US"/>
    </w:rPr>
  </w:style>
  <w:style w:type="paragraph" w:styleId="ListParagraph">
    <w:name w:val="List Paragraph"/>
    <w:basedOn w:val="Normal"/>
    <w:uiPriority w:val="34"/>
    <w:qFormat/>
    <w:rsid w:val="0041497B"/>
    <w:pPr>
      <w:ind w:left="720"/>
      <w:contextualSpacing/>
    </w:pPr>
  </w:style>
  <w:style w:type="paragraph" w:customStyle="1" w:styleId="BulletText">
    <w:name w:val="Bullet Text"/>
    <w:basedOn w:val="ListParagraph"/>
    <w:link w:val="BulletTextChar"/>
    <w:uiPriority w:val="99"/>
    <w:qFormat/>
    <w:rsid w:val="0041497B"/>
    <w:pPr>
      <w:numPr>
        <w:numId w:val="7"/>
      </w:numPr>
      <w:spacing w:after="200" w:line="312" w:lineRule="auto"/>
    </w:pPr>
    <w:rPr>
      <w:rFonts w:ascii="Calibri" w:eastAsia="Calibri" w:hAnsi="Calibri" w:cs="Times New Roman"/>
      <w:color w:val="000000"/>
      <w:sz w:val="18"/>
      <w:szCs w:val="22"/>
    </w:rPr>
  </w:style>
  <w:style w:type="character" w:customStyle="1" w:styleId="BulletTextChar">
    <w:name w:val="Bullet Text Char"/>
    <w:basedOn w:val="DefaultParagraphFont"/>
    <w:link w:val="BulletText"/>
    <w:uiPriority w:val="99"/>
    <w:rsid w:val="0041497B"/>
    <w:rPr>
      <w:rFonts w:ascii="Calibri" w:eastAsia="Calibri" w:hAnsi="Calibri" w:cs="Times New Roman"/>
      <w:color w:val="000000"/>
      <w:sz w:val="18"/>
      <w:szCs w:val="22"/>
      <w:lang w:eastAsia="en-US"/>
    </w:rPr>
  </w:style>
  <w:style w:type="paragraph" w:customStyle="1" w:styleId="BodyContent02">
    <w:name w:val="Body Content 02"/>
    <w:basedOn w:val="Normal"/>
    <w:link w:val="BodyContent02Char"/>
    <w:qFormat/>
    <w:rsid w:val="00B416A5"/>
    <w:pPr>
      <w:spacing w:after="600"/>
    </w:pPr>
    <w:rPr>
      <w:rFonts w:ascii="Calibri" w:eastAsia="Calibri" w:hAnsi="Calibri" w:cs="Times New Roman"/>
      <w:color w:val="F8CEC7"/>
      <w:sz w:val="22"/>
      <w:szCs w:val="22"/>
    </w:rPr>
  </w:style>
  <w:style w:type="character" w:customStyle="1" w:styleId="BodyContent02Char">
    <w:name w:val="Body Content 02 Char"/>
    <w:basedOn w:val="DefaultParagraphFont"/>
    <w:link w:val="BodyContent02"/>
    <w:rsid w:val="00B416A5"/>
    <w:rPr>
      <w:rFonts w:ascii="Calibri" w:eastAsia="Calibri" w:hAnsi="Calibri" w:cs="Times New Roman"/>
      <w:color w:val="F8CEC7"/>
      <w:sz w:val="22"/>
      <w:szCs w:val="22"/>
    </w:rPr>
  </w:style>
  <w:style w:type="paragraph" w:customStyle="1" w:styleId="Heading03">
    <w:name w:val="Heading 03"/>
    <w:basedOn w:val="Normal"/>
    <w:link w:val="Heading03Char"/>
    <w:qFormat/>
    <w:rsid w:val="00B416A5"/>
    <w:pPr>
      <w:spacing w:after="120"/>
    </w:pPr>
    <w:rPr>
      <w:rFonts w:ascii="Calibri" w:eastAsia="Calibri" w:hAnsi="Calibri" w:cs="Times New Roman"/>
      <w:b/>
      <w:color w:val="000000"/>
      <w:sz w:val="22"/>
      <w:szCs w:val="22"/>
    </w:rPr>
  </w:style>
  <w:style w:type="character" w:customStyle="1" w:styleId="Heading03Char">
    <w:name w:val="Heading 03 Char"/>
    <w:basedOn w:val="DefaultParagraphFont"/>
    <w:link w:val="Heading03"/>
    <w:rsid w:val="00B416A5"/>
    <w:rPr>
      <w:rFonts w:ascii="Calibri" w:eastAsia="Calibri" w:hAnsi="Calibri" w:cs="Times New Roman"/>
      <w:b/>
      <w:color w:val="000000"/>
      <w:sz w:val="22"/>
      <w:szCs w:val="22"/>
    </w:rPr>
  </w:style>
  <w:style w:type="paragraph" w:customStyle="1" w:styleId="BodyContent">
    <w:name w:val="Body Content"/>
    <w:basedOn w:val="Normal"/>
    <w:link w:val="BodyContentChar"/>
    <w:qFormat/>
    <w:rsid w:val="00B416A5"/>
    <w:pPr>
      <w:spacing w:after="200" w:line="312" w:lineRule="auto"/>
    </w:pPr>
    <w:rPr>
      <w:rFonts w:ascii="Calibri" w:eastAsia="Calibri" w:hAnsi="Calibri" w:cs="Times New Roman"/>
      <w:color w:val="000000"/>
      <w:sz w:val="18"/>
      <w:szCs w:val="22"/>
    </w:rPr>
  </w:style>
  <w:style w:type="character" w:customStyle="1" w:styleId="BodyContentChar">
    <w:name w:val="Body Content Char"/>
    <w:basedOn w:val="DefaultParagraphFont"/>
    <w:link w:val="BodyContent"/>
    <w:rsid w:val="00B416A5"/>
    <w:rPr>
      <w:rFonts w:ascii="Calibri" w:eastAsia="Calibri" w:hAnsi="Calibri" w:cs="Times New Roman"/>
      <w:color w:val="000000"/>
      <w:sz w:val="18"/>
      <w:szCs w:val="22"/>
    </w:rPr>
  </w:style>
  <w:style w:type="table" w:styleId="TableGrid">
    <w:name w:val="Table Grid"/>
    <w:basedOn w:val="TableNormal"/>
    <w:uiPriority w:val="59"/>
    <w:rsid w:val="000575BC"/>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Small">
    <w:name w:val="Company Name Small"/>
    <w:basedOn w:val="Normal"/>
    <w:link w:val="CompanyNameSmallChar"/>
    <w:qFormat/>
    <w:rsid w:val="000575BC"/>
    <w:pPr>
      <w:spacing w:after="240"/>
    </w:pPr>
    <w:rPr>
      <w:rFonts w:ascii="Calibri" w:eastAsia="Calibri" w:hAnsi="Calibri" w:cs="Times New Roman"/>
      <w:color w:val="FFE535"/>
      <w:sz w:val="36"/>
      <w:szCs w:val="48"/>
    </w:rPr>
  </w:style>
  <w:style w:type="character" w:customStyle="1" w:styleId="CompanyNameSmallChar">
    <w:name w:val="Company Name Small Char"/>
    <w:basedOn w:val="DefaultParagraphFont"/>
    <w:link w:val="CompanyNameSmall"/>
    <w:rsid w:val="000575BC"/>
    <w:rPr>
      <w:rFonts w:ascii="Calibri" w:eastAsia="Calibri" w:hAnsi="Calibri" w:cs="Times New Roman"/>
      <w:color w:val="FFE535"/>
      <w:sz w:val="36"/>
      <w:szCs w:val="48"/>
    </w:rPr>
  </w:style>
  <w:style w:type="paragraph" w:customStyle="1" w:styleId="CompanyAddress">
    <w:name w:val="Company Address"/>
    <w:basedOn w:val="Normal"/>
    <w:link w:val="CompanyAddressChar"/>
    <w:qFormat/>
    <w:rsid w:val="000575BC"/>
    <w:rPr>
      <w:rFonts w:ascii="Calibri" w:eastAsia="Calibri" w:hAnsi="Calibri" w:cs="Times New Roman"/>
      <w:color w:val="F8CEC7"/>
      <w:sz w:val="22"/>
      <w:szCs w:val="22"/>
    </w:rPr>
  </w:style>
  <w:style w:type="character" w:customStyle="1" w:styleId="CompanyAddressChar">
    <w:name w:val="Company Address Char"/>
    <w:basedOn w:val="DefaultParagraphFont"/>
    <w:link w:val="CompanyAddress"/>
    <w:rsid w:val="000575BC"/>
    <w:rPr>
      <w:rFonts w:ascii="Calibri" w:eastAsia="Calibri" w:hAnsi="Calibri" w:cs="Times New Roman"/>
      <w:color w:val="F8CEC7"/>
      <w:sz w:val="22"/>
      <w:szCs w:val="22"/>
    </w:rPr>
  </w:style>
  <w:style w:type="paragraph" w:styleId="NormalWeb">
    <w:name w:val="Normal (Web)"/>
    <w:basedOn w:val="Normal"/>
    <w:uiPriority w:val="99"/>
    <w:unhideWhenUsed/>
    <w:rsid w:val="00EE4B1F"/>
    <w:pPr>
      <w:spacing w:before="100" w:beforeAutospacing="1" w:after="100" w:afterAutospacing="1"/>
    </w:pPr>
    <w:rPr>
      <w:rFonts w:ascii="Times New Roman" w:hAnsi="Times New Roman" w:cs="Times New Roman"/>
      <w:lang w:eastAsia="en-GB"/>
    </w:rPr>
  </w:style>
  <w:style w:type="table" w:customStyle="1" w:styleId="TableGrid1">
    <w:name w:val="Table Grid1"/>
    <w:basedOn w:val="TableNormal"/>
    <w:next w:val="TableGrid"/>
    <w:uiPriority w:val="59"/>
    <w:rsid w:val="009C39AD"/>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6B2"/>
    <w:rPr>
      <w:color w:val="0000FF"/>
      <w:u w:val="single"/>
    </w:rPr>
  </w:style>
  <w:style w:type="character" w:styleId="FollowedHyperlink">
    <w:name w:val="FollowedHyperlink"/>
    <w:basedOn w:val="DefaultParagraphFont"/>
    <w:uiPriority w:val="99"/>
    <w:semiHidden/>
    <w:unhideWhenUsed/>
    <w:rsid w:val="008206B2"/>
    <w:rPr>
      <w:color w:val="800080"/>
      <w:u w:val="single"/>
    </w:rPr>
  </w:style>
  <w:style w:type="paragraph" w:customStyle="1" w:styleId="Default">
    <w:name w:val="Default"/>
    <w:rsid w:val="00D10F98"/>
    <w:pPr>
      <w:autoSpaceDE w:val="0"/>
      <w:autoSpaceDN w:val="0"/>
      <w:adjustRightInd w:val="0"/>
    </w:pPr>
    <w:rPr>
      <w:rFonts w:ascii="Arial" w:eastAsia="Cambria" w:hAnsi="Arial"/>
      <w:color w:val="000000"/>
      <w:sz w:val="24"/>
      <w:szCs w:val="24"/>
      <w:lang w:eastAsia="en-US"/>
    </w:rPr>
  </w:style>
  <w:style w:type="character" w:styleId="Strong">
    <w:name w:val="Strong"/>
    <w:basedOn w:val="DefaultParagraphFont"/>
    <w:uiPriority w:val="22"/>
    <w:qFormat/>
    <w:rsid w:val="000F7483"/>
    <w:rPr>
      <w:b/>
      <w:bCs/>
    </w:rPr>
  </w:style>
  <w:style w:type="paragraph" w:styleId="BodyText">
    <w:name w:val="Body Text"/>
    <w:basedOn w:val="Normal"/>
    <w:link w:val="BodyTextChar"/>
    <w:uiPriority w:val="1"/>
    <w:qFormat/>
    <w:rsid w:val="0022654A"/>
    <w:pPr>
      <w:widowControl w:val="0"/>
      <w:autoSpaceDE w:val="0"/>
      <w:autoSpaceDN w:val="0"/>
    </w:pPr>
    <w:rPr>
      <w:rFonts w:ascii="Arial" w:eastAsia="Arial" w:hAnsi="Arial"/>
      <w:lang w:val="en-US"/>
    </w:rPr>
  </w:style>
  <w:style w:type="character" w:customStyle="1" w:styleId="BodyTextChar">
    <w:name w:val="Body Text Char"/>
    <w:basedOn w:val="DefaultParagraphFont"/>
    <w:link w:val="BodyText"/>
    <w:uiPriority w:val="1"/>
    <w:rsid w:val="0022654A"/>
    <w:rPr>
      <w:rFonts w:ascii="Arial" w:eastAsia="Arial" w:hAnsi="Arial"/>
      <w:sz w:val="24"/>
      <w:szCs w:val="24"/>
      <w:lang w:val="en-US" w:eastAsia="en-US"/>
    </w:rPr>
  </w:style>
  <w:style w:type="character" w:customStyle="1" w:styleId="Heading1Char">
    <w:name w:val="Heading 1 Char"/>
    <w:basedOn w:val="DefaultParagraphFont"/>
    <w:link w:val="Heading1"/>
    <w:uiPriority w:val="9"/>
    <w:rsid w:val="0022654A"/>
    <w:rPr>
      <w:rFonts w:ascii="Arial" w:eastAsia="Arial" w:hAnsi="Arial"/>
      <w:b/>
      <w:bCs/>
      <w:sz w:val="24"/>
      <w:szCs w:val="24"/>
      <w:lang w:val="en-US" w:eastAsia="en-US"/>
    </w:rPr>
  </w:style>
  <w:style w:type="character" w:customStyle="1" w:styleId="Heading2Char">
    <w:name w:val="Heading 2 Char"/>
    <w:basedOn w:val="DefaultParagraphFont"/>
    <w:link w:val="Heading2"/>
    <w:uiPriority w:val="9"/>
    <w:rsid w:val="00175788"/>
    <w:rPr>
      <w:rFonts w:asciiTheme="majorHAnsi" w:eastAsiaTheme="majorEastAsia" w:hAnsiTheme="majorHAnsi" w:cstheme="majorBidi"/>
      <w:b/>
      <w:bCs/>
      <w:color w:val="4F81BD" w:themeColor="accent1"/>
      <w:sz w:val="26"/>
      <w:szCs w:val="26"/>
      <w:lang w:val="en-US" w:eastAsia="en-US"/>
    </w:rPr>
  </w:style>
  <w:style w:type="paragraph" w:styleId="BodyTextIndent">
    <w:name w:val="Body Text Indent"/>
    <w:basedOn w:val="Normal"/>
    <w:link w:val="BodyTextIndentChar"/>
    <w:uiPriority w:val="99"/>
    <w:unhideWhenUsed/>
    <w:rsid w:val="00F64C5C"/>
    <w:pPr>
      <w:widowControl w:val="0"/>
      <w:autoSpaceDE w:val="0"/>
      <w:autoSpaceDN w:val="0"/>
      <w:spacing w:after="120"/>
      <w:ind w:left="283"/>
    </w:pPr>
    <w:rPr>
      <w:rFonts w:ascii="Arial" w:eastAsia="Arial" w:hAnsi="Arial"/>
      <w:sz w:val="22"/>
      <w:szCs w:val="22"/>
      <w:lang w:val="en-US"/>
    </w:rPr>
  </w:style>
  <w:style w:type="character" w:customStyle="1" w:styleId="BodyTextIndentChar">
    <w:name w:val="Body Text Indent Char"/>
    <w:basedOn w:val="DefaultParagraphFont"/>
    <w:link w:val="BodyTextIndent"/>
    <w:uiPriority w:val="99"/>
    <w:rsid w:val="00F64C5C"/>
    <w:rPr>
      <w:rFonts w:ascii="Arial" w:eastAsia="Arial" w:hAnsi="Arial"/>
      <w:sz w:val="22"/>
      <w:szCs w:val="22"/>
      <w:lang w:val="en-US" w:eastAsia="en-US"/>
    </w:rPr>
  </w:style>
  <w:style w:type="character" w:customStyle="1" w:styleId="Heading8Char">
    <w:name w:val="Heading 8 Char"/>
    <w:basedOn w:val="DefaultParagraphFont"/>
    <w:link w:val="Heading8"/>
    <w:uiPriority w:val="9"/>
    <w:semiHidden/>
    <w:rsid w:val="00AF5989"/>
    <w:rPr>
      <w:rFonts w:asciiTheme="majorHAnsi" w:eastAsiaTheme="majorEastAsia" w:hAnsiTheme="majorHAnsi" w:cstheme="majorBidi"/>
      <w:color w:val="404040" w:themeColor="text1" w:themeTint="BF"/>
      <w:lang w:val="en-US" w:eastAsia="en-US"/>
    </w:rPr>
  </w:style>
  <w:style w:type="paragraph" w:customStyle="1" w:styleId="TableParagraph">
    <w:name w:val="Table Paragraph"/>
    <w:basedOn w:val="Normal"/>
    <w:uiPriority w:val="1"/>
    <w:qFormat/>
    <w:rsid w:val="0053330D"/>
    <w:pPr>
      <w:widowControl w:val="0"/>
      <w:autoSpaceDE w:val="0"/>
      <w:autoSpaceDN w:val="0"/>
    </w:pPr>
    <w:rPr>
      <w:rFonts w:ascii="Arial" w:eastAsia="Arial" w:hAnsi="Arial"/>
      <w:sz w:val="22"/>
      <w:szCs w:val="22"/>
      <w:lang w:val="en-US"/>
    </w:rPr>
  </w:style>
  <w:style w:type="paragraph" w:styleId="TOCHeading">
    <w:name w:val="TOC Heading"/>
    <w:basedOn w:val="Heading1"/>
    <w:next w:val="Normal"/>
    <w:uiPriority w:val="39"/>
    <w:semiHidden/>
    <w:unhideWhenUsed/>
    <w:qFormat/>
    <w:rsid w:val="00EB43DB"/>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lang w:eastAsia="ja-JP"/>
    </w:rPr>
  </w:style>
  <w:style w:type="paragraph" w:styleId="TOC1">
    <w:name w:val="toc 1"/>
    <w:basedOn w:val="Normal"/>
    <w:next w:val="Normal"/>
    <w:autoRedefine/>
    <w:uiPriority w:val="39"/>
    <w:unhideWhenUsed/>
    <w:rsid w:val="00EB43DB"/>
    <w:pPr>
      <w:spacing w:after="100"/>
    </w:pPr>
  </w:style>
  <w:style w:type="paragraph" w:styleId="TOC2">
    <w:name w:val="toc 2"/>
    <w:basedOn w:val="Normal"/>
    <w:next w:val="Normal"/>
    <w:autoRedefine/>
    <w:uiPriority w:val="39"/>
    <w:unhideWhenUsed/>
    <w:rsid w:val="000E30ED"/>
    <w:pPr>
      <w:spacing w:after="100"/>
      <w:ind w:left="240"/>
    </w:pPr>
  </w:style>
  <w:style w:type="character" w:customStyle="1" w:styleId="Heading3Char">
    <w:name w:val="Heading 3 Char"/>
    <w:basedOn w:val="DefaultParagraphFont"/>
    <w:link w:val="Heading3"/>
    <w:uiPriority w:val="9"/>
    <w:semiHidden/>
    <w:rsid w:val="00DD6105"/>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semiHidden/>
    <w:rsid w:val="00DD6105"/>
    <w:rPr>
      <w:rFonts w:asciiTheme="majorHAnsi" w:eastAsiaTheme="majorEastAsia" w:hAnsiTheme="majorHAnsi" w:cstheme="majorBidi"/>
      <w:i/>
      <w:iCs/>
      <w:color w:val="365F91" w:themeColor="accent1" w:themeShade="BF"/>
      <w:sz w:val="24"/>
      <w:szCs w:val="24"/>
      <w:lang w:eastAsia="en-US"/>
    </w:rPr>
  </w:style>
  <w:style w:type="character" w:styleId="UnresolvedMention">
    <w:name w:val="Unresolved Mention"/>
    <w:basedOn w:val="DefaultParagraphFont"/>
    <w:uiPriority w:val="99"/>
    <w:semiHidden/>
    <w:unhideWhenUsed/>
    <w:rsid w:val="00F67299"/>
    <w:rPr>
      <w:color w:val="605E5C"/>
      <w:shd w:val="clear" w:color="auto" w:fill="E1DFDD"/>
    </w:rPr>
  </w:style>
  <w:style w:type="paragraph" w:customStyle="1" w:styleId="CM30">
    <w:name w:val="CM30"/>
    <w:basedOn w:val="Default"/>
    <w:next w:val="Default"/>
    <w:uiPriority w:val="99"/>
    <w:rsid w:val="00ED26DF"/>
    <w:rPr>
      <w:rFonts w:ascii="Calibri" w:eastAsia="Times New Roman" w:hAnsi="Calibri" w:cs="Calibri"/>
      <w:color w:val="auto"/>
      <w:lang w:eastAsia="en-GB"/>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8951DD"/>
    <w:rPr>
      <w:b/>
      <w:bCs/>
    </w:rPr>
  </w:style>
  <w:style w:type="character" w:customStyle="1" w:styleId="CommentSubjectChar">
    <w:name w:val="Comment Subject Char"/>
    <w:basedOn w:val="CommentTextChar"/>
    <w:link w:val="CommentSubject"/>
    <w:uiPriority w:val="99"/>
    <w:semiHidden/>
    <w:rsid w:val="008951D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2733">
      <w:bodyDiv w:val="1"/>
      <w:marLeft w:val="0"/>
      <w:marRight w:val="0"/>
      <w:marTop w:val="0"/>
      <w:marBottom w:val="0"/>
      <w:divBdr>
        <w:top w:val="none" w:sz="0" w:space="0" w:color="auto"/>
        <w:left w:val="none" w:sz="0" w:space="0" w:color="auto"/>
        <w:bottom w:val="none" w:sz="0" w:space="0" w:color="auto"/>
        <w:right w:val="none" w:sz="0" w:space="0" w:color="auto"/>
      </w:divBdr>
    </w:div>
    <w:div w:id="36853846">
      <w:bodyDiv w:val="1"/>
      <w:marLeft w:val="0"/>
      <w:marRight w:val="0"/>
      <w:marTop w:val="0"/>
      <w:marBottom w:val="0"/>
      <w:divBdr>
        <w:top w:val="none" w:sz="0" w:space="0" w:color="auto"/>
        <w:left w:val="none" w:sz="0" w:space="0" w:color="auto"/>
        <w:bottom w:val="none" w:sz="0" w:space="0" w:color="auto"/>
        <w:right w:val="none" w:sz="0" w:space="0" w:color="auto"/>
      </w:divBdr>
    </w:div>
    <w:div w:id="50886459">
      <w:bodyDiv w:val="1"/>
      <w:marLeft w:val="0"/>
      <w:marRight w:val="0"/>
      <w:marTop w:val="0"/>
      <w:marBottom w:val="0"/>
      <w:divBdr>
        <w:top w:val="none" w:sz="0" w:space="0" w:color="auto"/>
        <w:left w:val="none" w:sz="0" w:space="0" w:color="auto"/>
        <w:bottom w:val="none" w:sz="0" w:space="0" w:color="auto"/>
        <w:right w:val="none" w:sz="0" w:space="0" w:color="auto"/>
      </w:divBdr>
    </w:div>
    <w:div w:id="57215719">
      <w:bodyDiv w:val="1"/>
      <w:marLeft w:val="0"/>
      <w:marRight w:val="0"/>
      <w:marTop w:val="0"/>
      <w:marBottom w:val="0"/>
      <w:divBdr>
        <w:top w:val="none" w:sz="0" w:space="0" w:color="auto"/>
        <w:left w:val="none" w:sz="0" w:space="0" w:color="auto"/>
        <w:bottom w:val="none" w:sz="0" w:space="0" w:color="auto"/>
        <w:right w:val="none" w:sz="0" w:space="0" w:color="auto"/>
      </w:divBdr>
    </w:div>
    <w:div w:id="75834509">
      <w:bodyDiv w:val="1"/>
      <w:marLeft w:val="0"/>
      <w:marRight w:val="0"/>
      <w:marTop w:val="0"/>
      <w:marBottom w:val="0"/>
      <w:divBdr>
        <w:top w:val="none" w:sz="0" w:space="0" w:color="auto"/>
        <w:left w:val="none" w:sz="0" w:space="0" w:color="auto"/>
        <w:bottom w:val="none" w:sz="0" w:space="0" w:color="auto"/>
        <w:right w:val="none" w:sz="0" w:space="0" w:color="auto"/>
      </w:divBdr>
    </w:div>
    <w:div w:id="136921739">
      <w:bodyDiv w:val="1"/>
      <w:marLeft w:val="0"/>
      <w:marRight w:val="0"/>
      <w:marTop w:val="0"/>
      <w:marBottom w:val="0"/>
      <w:divBdr>
        <w:top w:val="none" w:sz="0" w:space="0" w:color="auto"/>
        <w:left w:val="none" w:sz="0" w:space="0" w:color="auto"/>
        <w:bottom w:val="none" w:sz="0" w:space="0" w:color="auto"/>
        <w:right w:val="none" w:sz="0" w:space="0" w:color="auto"/>
      </w:divBdr>
      <w:divsChild>
        <w:div w:id="14967082">
          <w:marLeft w:val="0"/>
          <w:marRight w:val="0"/>
          <w:marTop w:val="0"/>
          <w:marBottom w:val="0"/>
          <w:divBdr>
            <w:top w:val="none" w:sz="0" w:space="0" w:color="auto"/>
            <w:left w:val="none" w:sz="0" w:space="0" w:color="auto"/>
            <w:bottom w:val="none" w:sz="0" w:space="0" w:color="auto"/>
            <w:right w:val="none" w:sz="0" w:space="0" w:color="auto"/>
          </w:divBdr>
        </w:div>
        <w:div w:id="665672903">
          <w:marLeft w:val="0"/>
          <w:marRight w:val="0"/>
          <w:marTop w:val="0"/>
          <w:marBottom w:val="0"/>
          <w:divBdr>
            <w:top w:val="none" w:sz="0" w:space="0" w:color="auto"/>
            <w:left w:val="none" w:sz="0" w:space="0" w:color="auto"/>
            <w:bottom w:val="none" w:sz="0" w:space="0" w:color="auto"/>
            <w:right w:val="none" w:sz="0" w:space="0" w:color="auto"/>
          </w:divBdr>
        </w:div>
        <w:div w:id="719523962">
          <w:marLeft w:val="0"/>
          <w:marRight w:val="0"/>
          <w:marTop w:val="0"/>
          <w:marBottom w:val="0"/>
          <w:divBdr>
            <w:top w:val="none" w:sz="0" w:space="0" w:color="auto"/>
            <w:left w:val="none" w:sz="0" w:space="0" w:color="auto"/>
            <w:bottom w:val="none" w:sz="0" w:space="0" w:color="auto"/>
            <w:right w:val="none" w:sz="0" w:space="0" w:color="auto"/>
          </w:divBdr>
        </w:div>
        <w:div w:id="724371792">
          <w:marLeft w:val="0"/>
          <w:marRight w:val="0"/>
          <w:marTop w:val="0"/>
          <w:marBottom w:val="0"/>
          <w:divBdr>
            <w:top w:val="none" w:sz="0" w:space="0" w:color="auto"/>
            <w:left w:val="none" w:sz="0" w:space="0" w:color="auto"/>
            <w:bottom w:val="none" w:sz="0" w:space="0" w:color="auto"/>
            <w:right w:val="none" w:sz="0" w:space="0" w:color="auto"/>
          </w:divBdr>
        </w:div>
        <w:div w:id="763065386">
          <w:marLeft w:val="0"/>
          <w:marRight w:val="0"/>
          <w:marTop w:val="0"/>
          <w:marBottom w:val="0"/>
          <w:divBdr>
            <w:top w:val="none" w:sz="0" w:space="0" w:color="auto"/>
            <w:left w:val="none" w:sz="0" w:space="0" w:color="auto"/>
            <w:bottom w:val="none" w:sz="0" w:space="0" w:color="auto"/>
            <w:right w:val="none" w:sz="0" w:space="0" w:color="auto"/>
          </w:divBdr>
        </w:div>
        <w:div w:id="960301381">
          <w:marLeft w:val="0"/>
          <w:marRight w:val="0"/>
          <w:marTop w:val="0"/>
          <w:marBottom w:val="0"/>
          <w:divBdr>
            <w:top w:val="none" w:sz="0" w:space="0" w:color="auto"/>
            <w:left w:val="none" w:sz="0" w:space="0" w:color="auto"/>
            <w:bottom w:val="none" w:sz="0" w:space="0" w:color="auto"/>
            <w:right w:val="none" w:sz="0" w:space="0" w:color="auto"/>
          </w:divBdr>
        </w:div>
        <w:div w:id="1234004445">
          <w:marLeft w:val="0"/>
          <w:marRight w:val="0"/>
          <w:marTop w:val="0"/>
          <w:marBottom w:val="0"/>
          <w:divBdr>
            <w:top w:val="none" w:sz="0" w:space="0" w:color="auto"/>
            <w:left w:val="none" w:sz="0" w:space="0" w:color="auto"/>
            <w:bottom w:val="none" w:sz="0" w:space="0" w:color="auto"/>
            <w:right w:val="none" w:sz="0" w:space="0" w:color="auto"/>
          </w:divBdr>
        </w:div>
        <w:div w:id="1428649809">
          <w:marLeft w:val="0"/>
          <w:marRight w:val="0"/>
          <w:marTop w:val="0"/>
          <w:marBottom w:val="0"/>
          <w:divBdr>
            <w:top w:val="none" w:sz="0" w:space="0" w:color="auto"/>
            <w:left w:val="none" w:sz="0" w:space="0" w:color="auto"/>
            <w:bottom w:val="none" w:sz="0" w:space="0" w:color="auto"/>
            <w:right w:val="none" w:sz="0" w:space="0" w:color="auto"/>
          </w:divBdr>
        </w:div>
        <w:div w:id="1762603586">
          <w:marLeft w:val="0"/>
          <w:marRight w:val="0"/>
          <w:marTop w:val="0"/>
          <w:marBottom w:val="0"/>
          <w:divBdr>
            <w:top w:val="none" w:sz="0" w:space="0" w:color="auto"/>
            <w:left w:val="none" w:sz="0" w:space="0" w:color="auto"/>
            <w:bottom w:val="none" w:sz="0" w:space="0" w:color="auto"/>
            <w:right w:val="none" w:sz="0" w:space="0" w:color="auto"/>
          </w:divBdr>
        </w:div>
        <w:div w:id="1980110011">
          <w:marLeft w:val="0"/>
          <w:marRight w:val="0"/>
          <w:marTop w:val="0"/>
          <w:marBottom w:val="0"/>
          <w:divBdr>
            <w:top w:val="none" w:sz="0" w:space="0" w:color="auto"/>
            <w:left w:val="none" w:sz="0" w:space="0" w:color="auto"/>
            <w:bottom w:val="none" w:sz="0" w:space="0" w:color="auto"/>
            <w:right w:val="none" w:sz="0" w:space="0" w:color="auto"/>
          </w:divBdr>
        </w:div>
        <w:div w:id="2111119235">
          <w:marLeft w:val="0"/>
          <w:marRight w:val="0"/>
          <w:marTop w:val="0"/>
          <w:marBottom w:val="0"/>
          <w:divBdr>
            <w:top w:val="none" w:sz="0" w:space="0" w:color="auto"/>
            <w:left w:val="none" w:sz="0" w:space="0" w:color="auto"/>
            <w:bottom w:val="none" w:sz="0" w:space="0" w:color="auto"/>
            <w:right w:val="none" w:sz="0" w:space="0" w:color="auto"/>
          </w:divBdr>
        </w:div>
      </w:divsChild>
    </w:div>
    <w:div w:id="181480470">
      <w:bodyDiv w:val="1"/>
      <w:marLeft w:val="0"/>
      <w:marRight w:val="0"/>
      <w:marTop w:val="0"/>
      <w:marBottom w:val="0"/>
      <w:divBdr>
        <w:top w:val="none" w:sz="0" w:space="0" w:color="auto"/>
        <w:left w:val="none" w:sz="0" w:space="0" w:color="auto"/>
        <w:bottom w:val="none" w:sz="0" w:space="0" w:color="auto"/>
        <w:right w:val="none" w:sz="0" w:space="0" w:color="auto"/>
      </w:divBdr>
    </w:div>
    <w:div w:id="182130231">
      <w:bodyDiv w:val="1"/>
      <w:marLeft w:val="0"/>
      <w:marRight w:val="0"/>
      <w:marTop w:val="0"/>
      <w:marBottom w:val="0"/>
      <w:divBdr>
        <w:top w:val="none" w:sz="0" w:space="0" w:color="auto"/>
        <w:left w:val="none" w:sz="0" w:space="0" w:color="auto"/>
        <w:bottom w:val="none" w:sz="0" w:space="0" w:color="auto"/>
        <w:right w:val="none" w:sz="0" w:space="0" w:color="auto"/>
      </w:divBdr>
    </w:div>
    <w:div w:id="192306119">
      <w:bodyDiv w:val="1"/>
      <w:marLeft w:val="0"/>
      <w:marRight w:val="0"/>
      <w:marTop w:val="0"/>
      <w:marBottom w:val="0"/>
      <w:divBdr>
        <w:top w:val="none" w:sz="0" w:space="0" w:color="auto"/>
        <w:left w:val="none" w:sz="0" w:space="0" w:color="auto"/>
        <w:bottom w:val="none" w:sz="0" w:space="0" w:color="auto"/>
        <w:right w:val="none" w:sz="0" w:space="0" w:color="auto"/>
      </w:divBdr>
      <w:divsChild>
        <w:div w:id="473832870">
          <w:marLeft w:val="0"/>
          <w:marRight w:val="0"/>
          <w:marTop w:val="750"/>
          <w:marBottom w:val="0"/>
          <w:divBdr>
            <w:top w:val="none" w:sz="0" w:space="0" w:color="auto"/>
            <w:left w:val="none" w:sz="0" w:space="0" w:color="auto"/>
            <w:bottom w:val="none" w:sz="0" w:space="0" w:color="auto"/>
            <w:right w:val="none" w:sz="0" w:space="0" w:color="auto"/>
          </w:divBdr>
          <w:divsChild>
            <w:div w:id="614408682">
              <w:marLeft w:val="0"/>
              <w:marRight w:val="0"/>
              <w:marTop w:val="0"/>
              <w:marBottom w:val="0"/>
              <w:divBdr>
                <w:top w:val="none" w:sz="0" w:space="0" w:color="auto"/>
                <w:left w:val="none" w:sz="0" w:space="0" w:color="auto"/>
                <w:bottom w:val="single" w:sz="12" w:space="0" w:color="AAAAAA"/>
                <w:right w:val="none" w:sz="0" w:space="0" w:color="auto"/>
              </w:divBdr>
              <w:divsChild>
                <w:div w:id="29259118">
                  <w:marLeft w:val="0"/>
                  <w:marRight w:val="0"/>
                  <w:marTop w:val="0"/>
                  <w:marBottom w:val="0"/>
                  <w:divBdr>
                    <w:top w:val="none" w:sz="0" w:space="0" w:color="auto"/>
                    <w:left w:val="none" w:sz="0" w:space="0" w:color="auto"/>
                    <w:bottom w:val="none" w:sz="0" w:space="0" w:color="auto"/>
                    <w:right w:val="none" w:sz="0" w:space="0" w:color="auto"/>
                  </w:divBdr>
                  <w:divsChild>
                    <w:div w:id="1946187654">
                      <w:marLeft w:val="0"/>
                      <w:marRight w:val="0"/>
                      <w:marTop w:val="0"/>
                      <w:marBottom w:val="0"/>
                      <w:divBdr>
                        <w:top w:val="none" w:sz="0" w:space="0" w:color="auto"/>
                        <w:left w:val="none" w:sz="0" w:space="0" w:color="auto"/>
                        <w:bottom w:val="none" w:sz="0" w:space="0" w:color="auto"/>
                        <w:right w:val="none" w:sz="0" w:space="0" w:color="auto"/>
                      </w:divBdr>
                      <w:divsChild>
                        <w:div w:id="21055769">
                          <w:marLeft w:val="0"/>
                          <w:marRight w:val="300"/>
                          <w:marTop w:val="0"/>
                          <w:marBottom w:val="0"/>
                          <w:divBdr>
                            <w:top w:val="none" w:sz="0" w:space="0" w:color="auto"/>
                            <w:left w:val="none" w:sz="0" w:space="0" w:color="auto"/>
                            <w:bottom w:val="none" w:sz="0" w:space="0" w:color="auto"/>
                            <w:right w:val="none" w:sz="0" w:space="0" w:color="auto"/>
                          </w:divBdr>
                          <w:divsChild>
                            <w:div w:id="185029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058072">
      <w:bodyDiv w:val="1"/>
      <w:marLeft w:val="0"/>
      <w:marRight w:val="0"/>
      <w:marTop w:val="0"/>
      <w:marBottom w:val="0"/>
      <w:divBdr>
        <w:top w:val="none" w:sz="0" w:space="0" w:color="auto"/>
        <w:left w:val="none" w:sz="0" w:space="0" w:color="auto"/>
        <w:bottom w:val="none" w:sz="0" w:space="0" w:color="auto"/>
        <w:right w:val="none" w:sz="0" w:space="0" w:color="auto"/>
      </w:divBdr>
    </w:div>
    <w:div w:id="344330715">
      <w:bodyDiv w:val="1"/>
      <w:marLeft w:val="0"/>
      <w:marRight w:val="0"/>
      <w:marTop w:val="0"/>
      <w:marBottom w:val="0"/>
      <w:divBdr>
        <w:top w:val="none" w:sz="0" w:space="0" w:color="auto"/>
        <w:left w:val="none" w:sz="0" w:space="0" w:color="auto"/>
        <w:bottom w:val="none" w:sz="0" w:space="0" w:color="auto"/>
        <w:right w:val="none" w:sz="0" w:space="0" w:color="auto"/>
      </w:divBdr>
    </w:div>
    <w:div w:id="377169569">
      <w:bodyDiv w:val="1"/>
      <w:marLeft w:val="0"/>
      <w:marRight w:val="0"/>
      <w:marTop w:val="0"/>
      <w:marBottom w:val="0"/>
      <w:divBdr>
        <w:top w:val="none" w:sz="0" w:space="0" w:color="auto"/>
        <w:left w:val="none" w:sz="0" w:space="0" w:color="auto"/>
        <w:bottom w:val="none" w:sz="0" w:space="0" w:color="auto"/>
        <w:right w:val="none" w:sz="0" w:space="0" w:color="auto"/>
      </w:divBdr>
    </w:div>
    <w:div w:id="392388683">
      <w:bodyDiv w:val="1"/>
      <w:marLeft w:val="0"/>
      <w:marRight w:val="0"/>
      <w:marTop w:val="0"/>
      <w:marBottom w:val="0"/>
      <w:divBdr>
        <w:top w:val="none" w:sz="0" w:space="0" w:color="auto"/>
        <w:left w:val="none" w:sz="0" w:space="0" w:color="auto"/>
        <w:bottom w:val="none" w:sz="0" w:space="0" w:color="auto"/>
        <w:right w:val="none" w:sz="0" w:space="0" w:color="auto"/>
      </w:divBdr>
    </w:div>
    <w:div w:id="517163076">
      <w:bodyDiv w:val="1"/>
      <w:marLeft w:val="0"/>
      <w:marRight w:val="0"/>
      <w:marTop w:val="0"/>
      <w:marBottom w:val="0"/>
      <w:divBdr>
        <w:top w:val="none" w:sz="0" w:space="0" w:color="auto"/>
        <w:left w:val="none" w:sz="0" w:space="0" w:color="auto"/>
        <w:bottom w:val="none" w:sz="0" w:space="0" w:color="auto"/>
        <w:right w:val="none" w:sz="0" w:space="0" w:color="auto"/>
      </w:divBdr>
    </w:div>
    <w:div w:id="551426739">
      <w:bodyDiv w:val="1"/>
      <w:marLeft w:val="0"/>
      <w:marRight w:val="0"/>
      <w:marTop w:val="0"/>
      <w:marBottom w:val="0"/>
      <w:divBdr>
        <w:top w:val="none" w:sz="0" w:space="0" w:color="auto"/>
        <w:left w:val="none" w:sz="0" w:space="0" w:color="auto"/>
        <w:bottom w:val="none" w:sz="0" w:space="0" w:color="auto"/>
        <w:right w:val="none" w:sz="0" w:space="0" w:color="auto"/>
      </w:divBdr>
    </w:div>
    <w:div w:id="605622712">
      <w:bodyDiv w:val="1"/>
      <w:marLeft w:val="0"/>
      <w:marRight w:val="0"/>
      <w:marTop w:val="0"/>
      <w:marBottom w:val="0"/>
      <w:divBdr>
        <w:top w:val="none" w:sz="0" w:space="0" w:color="auto"/>
        <w:left w:val="none" w:sz="0" w:space="0" w:color="auto"/>
        <w:bottom w:val="none" w:sz="0" w:space="0" w:color="auto"/>
        <w:right w:val="none" w:sz="0" w:space="0" w:color="auto"/>
      </w:divBdr>
    </w:div>
    <w:div w:id="631987309">
      <w:bodyDiv w:val="1"/>
      <w:marLeft w:val="0"/>
      <w:marRight w:val="0"/>
      <w:marTop w:val="0"/>
      <w:marBottom w:val="0"/>
      <w:divBdr>
        <w:top w:val="none" w:sz="0" w:space="0" w:color="auto"/>
        <w:left w:val="none" w:sz="0" w:space="0" w:color="auto"/>
        <w:bottom w:val="none" w:sz="0" w:space="0" w:color="auto"/>
        <w:right w:val="none" w:sz="0" w:space="0" w:color="auto"/>
      </w:divBdr>
      <w:divsChild>
        <w:div w:id="1396973091">
          <w:marLeft w:val="0"/>
          <w:marRight w:val="0"/>
          <w:marTop w:val="750"/>
          <w:marBottom w:val="0"/>
          <w:divBdr>
            <w:top w:val="none" w:sz="0" w:space="0" w:color="auto"/>
            <w:left w:val="none" w:sz="0" w:space="0" w:color="auto"/>
            <w:bottom w:val="none" w:sz="0" w:space="0" w:color="auto"/>
            <w:right w:val="none" w:sz="0" w:space="0" w:color="auto"/>
          </w:divBdr>
          <w:divsChild>
            <w:div w:id="610478525">
              <w:marLeft w:val="0"/>
              <w:marRight w:val="0"/>
              <w:marTop w:val="0"/>
              <w:marBottom w:val="0"/>
              <w:divBdr>
                <w:top w:val="none" w:sz="0" w:space="0" w:color="auto"/>
                <w:left w:val="none" w:sz="0" w:space="0" w:color="auto"/>
                <w:bottom w:val="single" w:sz="12" w:space="0" w:color="AAAAAA"/>
                <w:right w:val="none" w:sz="0" w:space="0" w:color="auto"/>
              </w:divBdr>
              <w:divsChild>
                <w:div w:id="181557152">
                  <w:marLeft w:val="0"/>
                  <w:marRight w:val="0"/>
                  <w:marTop w:val="0"/>
                  <w:marBottom w:val="0"/>
                  <w:divBdr>
                    <w:top w:val="none" w:sz="0" w:space="0" w:color="auto"/>
                    <w:left w:val="none" w:sz="0" w:space="0" w:color="auto"/>
                    <w:bottom w:val="none" w:sz="0" w:space="0" w:color="auto"/>
                    <w:right w:val="none" w:sz="0" w:space="0" w:color="auto"/>
                  </w:divBdr>
                  <w:divsChild>
                    <w:div w:id="1601836137">
                      <w:marLeft w:val="0"/>
                      <w:marRight w:val="0"/>
                      <w:marTop w:val="0"/>
                      <w:marBottom w:val="0"/>
                      <w:divBdr>
                        <w:top w:val="none" w:sz="0" w:space="0" w:color="auto"/>
                        <w:left w:val="none" w:sz="0" w:space="0" w:color="auto"/>
                        <w:bottom w:val="none" w:sz="0" w:space="0" w:color="auto"/>
                        <w:right w:val="none" w:sz="0" w:space="0" w:color="auto"/>
                      </w:divBdr>
                      <w:divsChild>
                        <w:div w:id="614287774">
                          <w:marLeft w:val="0"/>
                          <w:marRight w:val="300"/>
                          <w:marTop w:val="0"/>
                          <w:marBottom w:val="0"/>
                          <w:divBdr>
                            <w:top w:val="none" w:sz="0" w:space="0" w:color="auto"/>
                            <w:left w:val="none" w:sz="0" w:space="0" w:color="auto"/>
                            <w:bottom w:val="none" w:sz="0" w:space="0" w:color="auto"/>
                            <w:right w:val="none" w:sz="0" w:space="0" w:color="auto"/>
                          </w:divBdr>
                          <w:divsChild>
                            <w:div w:id="111301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745385">
      <w:bodyDiv w:val="1"/>
      <w:marLeft w:val="0"/>
      <w:marRight w:val="0"/>
      <w:marTop w:val="0"/>
      <w:marBottom w:val="0"/>
      <w:divBdr>
        <w:top w:val="none" w:sz="0" w:space="0" w:color="auto"/>
        <w:left w:val="none" w:sz="0" w:space="0" w:color="auto"/>
        <w:bottom w:val="none" w:sz="0" w:space="0" w:color="auto"/>
        <w:right w:val="none" w:sz="0" w:space="0" w:color="auto"/>
      </w:divBdr>
    </w:div>
    <w:div w:id="696001137">
      <w:bodyDiv w:val="1"/>
      <w:marLeft w:val="0"/>
      <w:marRight w:val="0"/>
      <w:marTop w:val="0"/>
      <w:marBottom w:val="0"/>
      <w:divBdr>
        <w:top w:val="none" w:sz="0" w:space="0" w:color="auto"/>
        <w:left w:val="none" w:sz="0" w:space="0" w:color="auto"/>
        <w:bottom w:val="none" w:sz="0" w:space="0" w:color="auto"/>
        <w:right w:val="none" w:sz="0" w:space="0" w:color="auto"/>
      </w:divBdr>
    </w:div>
    <w:div w:id="702100008">
      <w:bodyDiv w:val="1"/>
      <w:marLeft w:val="0"/>
      <w:marRight w:val="0"/>
      <w:marTop w:val="0"/>
      <w:marBottom w:val="0"/>
      <w:divBdr>
        <w:top w:val="none" w:sz="0" w:space="0" w:color="auto"/>
        <w:left w:val="none" w:sz="0" w:space="0" w:color="auto"/>
        <w:bottom w:val="none" w:sz="0" w:space="0" w:color="auto"/>
        <w:right w:val="none" w:sz="0" w:space="0" w:color="auto"/>
      </w:divBdr>
      <w:divsChild>
        <w:div w:id="1461193700">
          <w:marLeft w:val="0"/>
          <w:marRight w:val="0"/>
          <w:marTop w:val="679"/>
          <w:marBottom w:val="0"/>
          <w:divBdr>
            <w:top w:val="none" w:sz="0" w:space="0" w:color="auto"/>
            <w:left w:val="none" w:sz="0" w:space="0" w:color="auto"/>
            <w:bottom w:val="none" w:sz="0" w:space="0" w:color="auto"/>
            <w:right w:val="none" w:sz="0" w:space="0" w:color="auto"/>
          </w:divBdr>
          <w:divsChild>
            <w:div w:id="228855337">
              <w:marLeft w:val="0"/>
              <w:marRight w:val="0"/>
              <w:marTop w:val="0"/>
              <w:marBottom w:val="0"/>
              <w:divBdr>
                <w:top w:val="none" w:sz="0" w:space="0" w:color="auto"/>
                <w:left w:val="none" w:sz="0" w:space="0" w:color="auto"/>
                <w:bottom w:val="none" w:sz="0" w:space="0" w:color="auto"/>
                <w:right w:val="none" w:sz="0" w:space="0" w:color="auto"/>
              </w:divBdr>
              <w:divsChild>
                <w:div w:id="179392004">
                  <w:marLeft w:val="0"/>
                  <w:marRight w:val="0"/>
                  <w:marTop w:val="0"/>
                  <w:marBottom w:val="0"/>
                  <w:divBdr>
                    <w:top w:val="none" w:sz="0" w:space="0" w:color="auto"/>
                    <w:left w:val="none" w:sz="0" w:space="0" w:color="auto"/>
                    <w:bottom w:val="none" w:sz="0" w:space="0" w:color="auto"/>
                    <w:right w:val="none" w:sz="0" w:space="0" w:color="auto"/>
                  </w:divBdr>
                  <w:divsChild>
                    <w:div w:id="221140775">
                      <w:marLeft w:val="0"/>
                      <w:marRight w:val="0"/>
                      <w:marTop w:val="0"/>
                      <w:marBottom w:val="0"/>
                      <w:divBdr>
                        <w:top w:val="none" w:sz="0" w:space="0" w:color="auto"/>
                        <w:left w:val="none" w:sz="0" w:space="0" w:color="auto"/>
                        <w:bottom w:val="none" w:sz="0" w:space="0" w:color="auto"/>
                        <w:right w:val="none" w:sz="0" w:space="0" w:color="auto"/>
                      </w:divBdr>
                      <w:divsChild>
                        <w:div w:id="379868847">
                          <w:marLeft w:val="0"/>
                          <w:marRight w:val="0"/>
                          <w:marTop w:val="0"/>
                          <w:marBottom w:val="0"/>
                          <w:divBdr>
                            <w:top w:val="none" w:sz="0" w:space="0" w:color="auto"/>
                            <w:left w:val="none" w:sz="0" w:space="0" w:color="auto"/>
                            <w:bottom w:val="none" w:sz="0" w:space="0" w:color="auto"/>
                            <w:right w:val="none" w:sz="0" w:space="0" w:color="auto"/>
                          </w:divBdr>
                          <w:divsChild>
                            <w:div w:id="170047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369996">
      <w:bodyDiv w:val="1"/>
      <w:marLeft w:val="0"/>
      <w:marRight w:val="0"/>
      <w:marTop w:val="0"/>
      <w:marBottom w:val="0"/>
      <w:divBdr>
        <w:top w:val="none" w:sz="0" w:space="0" w:color="auto"/>
        <w:left w:val="none" w:sz="0" w:space="0" w:color="auto"/>
        <w:bottom w:val="none" w:sz="0" w:space="0" w:color="auto"/>
        <w:right w:val="none" w:sz="0" w:space="0" w:color="auto"/>
      </w:divBdr>
      <w:divsChild>
        <w:div w:id="1569219764">
          <w:marLeft w:val="0"/>
          <w:marRight w:val="0"/>
          <w:marTop w:val="0"/>
          <w:marBottom w:val="0"/>
          <w:divBdr>
            <w:top w:val="none" w:sz="0" w:space="0" w:color="auto"/>
            <w:left w:val="none" w:sz="0" w:space="0" w:color="auto"/>
            <w:bottom w:val="none" w:sz="0" w:space="0" w:color="auto"/>
            <w:right w:val="none" w:sz="0" w:space="0" w:color="auto"/>
          </w:divBdr>
          <w:divsChild>
            <w:div w:id="144444022">
              <w:marLeft w:val="0"/>
              <w:marRight w:val="0"/>
              <w:marTop w:val="0"/>
              <w:marBottom w:val="0"/>
              <w:divBdr>
                <w:top w:val="none" w:sz="0" w:space="0" w:color="auto"/>
                <w:left w:val="none" w:sz="0" w:space="0" w:color="auto"/>
                <w:bottom w:val="none" w:sz="0" w:space="0" w:color="auto"/>
                <w:right w:val="none" w:sz="0" w:space="0" w:color="auto"/>
              </w:divBdr>
            </w:div>
            <w:div w:id="339553905">
              <w:marLeft w:val="0"/>
              <w:marRight w:val="0"/>
              <w:marTop w:val="0"/>
              <w:marBottom w:val="0"/>
              <w:divBdr>
                <w:top w:val="none" w:sz="0" w:space="0" w:color="auto"/>
                <w:left w:val="none" w:sz="0" w:space="0" w:color="auto"/>
                <w:bottom w:val="none" w:sz="0" w:space="0" w:color="auto"/>
                <w:right w:val="none" w:sz="0" w:space="0" w:color="auto"/>
              </w:divBdr>
            </w:div>
            <w:div w:id="707415818">
              <w:marLeft w:val="0"/>
              <w:marRight w:val="0"/>
              <w:marTop w:val="0"/>
              <w:marBottom w:val="0"/>
              <w:divBdr>
                <w:top w:val="none" w:sz="0" w:space="0" w:color="auto"/>
                <w:left w:val="none" w:sz="0" w:space="0" w:color="auto"/>
                <w:bottom w:val="none" w:sz="0" w:space="0" w:color="auto"/>
                <w:right w:val="none" w:sz="0" w:space="0" w:color="auto"/>
              </w:divBdr>
            </w:div>
            <w:div w:id="974674242">
              <w:marLeft w:val="0"/>
              <w:marRight w:val="0"/>
              <w:marTop w:val="0"/>
              <w:marBottom w:val="0"/>
              <w:divBdr>
                <w:top w:val="none" w:sz="0" w:space="0" w:color="auto"/>
                <w:left w:val="none" w:sz="0" w:space="0" w:color="auto"/>
                <w:bottom w:val="none" w:sz="0" w:space="0" w:color="auto"/>
                <w:right w:val="none" w:sz="0" w:space="0" w:color="auto"/>
              </w:divBdr>
            </w:div>
            <w:div w:id="1100637548">
              <w:marLeft w:val="0"/>
              <w:marRight w:val="0"/>
              <w:marTop w:val="0"/>
              <w:marBottom w:val="0"/>
              <w:divBdr>
                <w:top w:val="none" w:sz="0" w:space="0" w:color="auto"/>
                <w:left w:val="none" w:sz="0" w:space="0" w:color="auto"/>
                <w:bottom w:val="none" w:sz="0" w:space="0" w:color="auto"/>
                <w:right w:val="none" w:sz="0" w:space="0" w:color="auto"/>
              </w:divBdr>
            </w:div>
            <w:div w:id="1429961844">
              <w:marLeft w:val="0"/>
              <w:marRight w:val="0"/>
              <w:marTop w:val="0"/>
              <w:marBottom w:val="0"/>
              <w:divBdr>
                <w:top w:val="none" w:sz="0" w:space="0" w:color="auto"/>
                <w:left w:val="none" w:sz="0" w:space="0" w:color="auto"/>
                <w:bottom w:val="none" w:sz="0" w:space="0" w:color="auto"/>
                <w:right w:val="none" w:sz="0" w:space="0" w:color="auto"/>
              </w:divBdr>
            </w:div>
          </w:divsChild>
        </w:div>
        <w:div w:id="1702514248">
          <w:marLeft w:val="0"/>
          <w:marRight w:val="0"/>
          <w:marTop w:val="0"/>
          <w:marBottom w:val="0"/>
          <w:divBdr>
            <w:top w:val="none" w:sz="0" w:space="0" w:color="auto"/>
            <w:left w:val="none" w:sz="0" w:space="0" w:color="auto"/>
            <w:bottom w:val="none" w:sz="0" w:space="0" w:color="auto"/>
            <w:right w:val="none" w:sz="0" w:space="0" w:color="auto"/>
          </w:divBdr>
        </w:div>
      </w:divsChild>
    </w:div>
    <w:div w:id="803234220">
      <w:bodyDiv w:val="1"/>
      <w:marLeft w:val="0"/>
      <w:marRight w:val="0"/>
      <w:marTop w:val="0"/>
      <w:marBottom w:val="0"/>
      <w:divBdr>
        <w:top w:val="none" w:sz="0" w:space="0" w:color="auto"/>
        <w:left w:val="none" w:sz="0" w:space="0" w:color="auto"/>
        <w:bottom w:val="none" w:sz="0" w:space="0" w:color="auto"/>
        <w:right w:val="none" w:sz="0" w:space="0" w:color="auto"/>
      </w:divBdr>
    </w:div>
    <w:div w:id="943876148">
      <w:bodyDiv w:val="1"/>
      <w:marLeft w:val="0"/>
      <w:marRight w:val="0"/>
      <w:marTop w:val="0"/>
      <w:marBottom w:val="0"/>
      <w:divBdr>
        <w:top w:val="none" w:sz="0" w:space="0" w:color="auto"/>
        <w:left w:val="none" w:sz="0" w:space="0" w:color="auto"/>
        <w:bottom w:val="none" w:sz="0" w:space="0" w:color="auto"/>
        <w:right w:val="none" w:sz="0" w:space="0" w:color="auto"/>
      </w:divBdr>
    </w:div>
    <w:div w:id="1005130195">
      <w:bodyDiv w:val="1"/>
      <w:marLeft w:val="0"/>
      <w:marRight w:val="0"/>
      <w:marTop w:val="0"/>
      <w:marBottom w:val="0"/>
      <w:divBdr>
        <w:top w:val="none" w:sz="0" w:space="0" w:color="auto"/>
        <w:left w:val="none" w:sz="0" w:space="0" w:color="auto"/>
        <w:bottom w:val="none" w:sz="0" w:space="0" w:color="auto"/>
        <w:right w:val="none" w:sz="0" w:space="0" w:color="auto"/>
      </w:divBdr>
      <w:divsChild>
        <w:div w:id="1581135574">
          <w:marLeft w:val="0"/>
          <w:marRight w:val="0"/>
          <w:marTop w:val="960"/>
          <w:marBottom w:val="960"/>
          <w:divBdr>
            <w:top w:val="none" w:sz="0" w:space="0" w:color="auto"/>
            <w:left w:val="none" w:sz="0" w:space="0" w:color="auto"/>
            <w:bottom w:val="none" w:sz="0" w:space="0" w:color="auto"/>
            <w:right w:val="none" w:sz="0" w:space="0" w:color="auto"/>
          </w:divBdr>
        </w:div>
      </w:divsChild>
    </w:div>
    <w:div w:id="1006444413">
      <w:bodyDiv w:val="1"/>
      <w:marLeft w:val="0"/>
      <w:marRight w:val="0"/>
      <w:marTop w:val="0"/>
      <w:marBottom w:val="0"/>
      <w:divBdr>
        <w:top w:val="none" w:sz="0" w:space="0" w:color="auto"/>
        <w:left w:val="none" w:sz="0" w:space="0" w:color="auto"/>
        <w:bottom w:val="none" w:sz="0" w:space="0" w:color="auto"/>
        <w:right w:val="none" w:sz="0" w:space="0" w:color="auto"/>
      </w:divBdr>
    </w:div>
    <w:div w:id="1096444524">
      <w:bodyDiv w:val="1"/>
      <w:marLeft w:val="0"/>
      <w:marRight w:val="0"/>
      <w:marTop w:val="0"/>
      <w:marBottom w:val="0"/>
      <w:divBdr>
        <w:top w:val="none" w:sz="0" w:space="0" w:color="auto"/>
        <w:left w:val="none" w:sz="0" w:space="0" w:color="auto"/>
        <w:bottom w:val="none" w:sz="0" w:space="0" w:color="auto"/>
        <w:right w:val="none" w:sz="0" w:space="0" w:color="auto"/>
      </w:divBdr>
    </w:div>
    <w:div w:id="1158039812">
      <w:bodyDiv w:val="1"/>
      <w:marLeft w:val="0"/>
      <w:marRight w:val="0"/>
      <w:marTop w:val="0"/>
      <w:marBottom w:val="0"/>
      <w:divBdr>
        <w:top w:val="none" w:sz="0" w:space="0" w:color="auto"/>
        <w:left w:val="none" w:sz="0" w:space="0" w:color="auto"/>
        <w:bottom w:val="none" w:sz="0" w:space="0" w:color="auto"/>
        <w:right w:val="none" w:sz="0" w:space="0" w:color="auto"/>
      </w:divBdr>
    </w:div>
    <w:div w:id="1215389606">
      <w:bodyDiv w:val="1"/>
      <w:marLeft w:val="0"/>
      <w:marRight w:val="0"/>
      <w:marTop w:val="0"/>
      <w:marBottom w:val="0"/>
      <w:divBdr>
        <w:top w:val="none" w:sz="0" w:space="0" w:color="auto"/>
        <w:left w:val="none" w:sz="0" w:space="0" w:color="auto"/>
        <w:bottom w:val="none" w:sz="0" w:space="0" w:color="auto"/>
        <w:right w:val="none" w:sz="0" w:space="0" w:color="auto"/>
      </w:divBdr>
    </w:div>
    <w:div w:id="1312563355">
      <w:bodyDiv w:val="1"/>
      <w:marLeft w:val="0"/>
      <w:marRight w:val="0"/>
      <w:marTop w:val="0"/>
      <w:marBottom w:val="0"/>
      <w:divBdr>
        <w:top w:val="none" w:sz="0" w:space="0" w:color="auto"/>
        <w:left w:val="none" w:sz="0" w:space="0" w:color="auto"/>
        <w:bottom w:val="none" w:sz="0" w:space="0" w:color="auto"/>
        <w:right w:val="none" w:sz="0" w:space="0" w:color="auto"/>
      </w:divBdr>
      <w:divsChild>
        <w:div w:id="742146028">
          <w:marLeft w:val="547"/>
          <w:marRight w:val="0"/>
          <w:marTop w:val="96"/>
          <w:marBottom w:val="0"/>
          <w:divBdr>
            <w:top w:val="none" w:sz="0" w:space="0" w:color="auto"/>
            <w:left w:val="none" w:sz="0" w:space="0" w:color="auto"/>
            <w:bottom w:val="none" w:sz="0" w:space="0" w:color="auto"/>
            <w:right w:val="none" w:sz="0" w:space="0" w:color="auto"/>
          </w:divBdr>
        </w:div>
      </w:divsChild>
    </w:div>
    <w:div w:id="1321807285">
      <w:bodyDiv w:val="1"/>
      <w:marLeft w:val="0"/>
      <w:marRight w:val="0"/>
      <w:marTop w:val="0"/>
      <w:marBottom w:val="0"/>
      <w:divBdr>
        <w:top w:val="none" w:sz="0" w:space="0" w:color="auto"/>
        <w:left w:val="none" w:sz="0" w:space="0" w:color="auto"/>
        <w:bottom w:val="none" w:sz="0" w:space="0" w:color="auto"/>
        <w:right w:val="none" w:sz="0" w:space="0" w:color="auto"/>
      </w:divBdr>
      <w:divsChild>
        <w:div w:id="88041130">
          <w:marLeft w:val="547"/>
          <w:marRight w:val="0"/>
          <w:marTop w:val="140"/>
          <w:marBottom w:val="0"/>
          <w:divBdr>
            <w:top w:val="none" w:sz="0" w:space="0" w:color="auto"/>
            <w:left w:val="none" w:sz="0" w:space="0" w:color="auto"/>
            <w:bottom w:val="none" w:sz="0" w:space="0" w:color="auto"/>
            <w:right w:val="none" w:sz="0" w:space="0" w:color="auto"/>
          </w:divBdr>
        </w:div>
        <w:div w:id="518392107">
          <w:marLeft w:val="547"/>
          <w:marRight w:val="0"/>
          <w:marTop w:val="140"/>
          <w:marBottom w:val="0"/>
          <w:divBdr>
            <w:top w:val="none" w:sz="0" w:space="0" w:color="auto"/>
            <w:left w:val="none" w:sz="0" w:space="0" w:color="auto"/>
            <w:bottom w:val="none" w:sz="0" w:space="0" w:color="auto"/>
            <w:right w:val="none" w:sz="0" w:space="0" w:color="auto"/>
          </w:divBdr>
        </w:div>
        <w:div w:id="815225961">
          <w:marLeft w:val="547"/>
          <w:marRight w:val="0"/>
          <w:marTop w:val="140"/>
          <w:marBottom w:val="0"/>
          <w:divBdr>
            <w:top w:val="none" w:sz="0" w:space="0" w:color="auto"/>
            <w:left w:val="none" w:sz="0" w:space="0" w:color="auto"/>
            <w:bottom w:val="none" w:sz="0" w:space="0" w:color="auto"/>
            <w:right w:val="none" w:sz="0" w:space="0" w:color="auto"/>
          </w:divBdr>
        </w:div>
        <w:div w:id="962659399">
          <w:marLeft w:val="547"/>
          <w:marRight w:val="0"/>
          <w:marTop w:val="140"/>
          <w:marBottom w:val="0"/>
          <w:divBdr>
            <w:top w:val="none" w:sz="0" w:space="0" w:color="auto"/>
            <w:left w:val="none" w:sz="0" w:space="0" w:color="auto"/>
            <w:bottom w:val="none" w:sz="0" w:space="0" w:color="auto"/>
            <w:right w:val="none" w:sz="0" w:space="0" w:color="auto"/>
          </w:divBdr>
        </w:div>
      </w:divsChild>
    </w:div>
    <w:div w:id="1444882454">
      <w:bodyDiv w:val="1"/>
      <w:marLeft w:val="0"/>
      <w:marRight w:val="0"/>
      <w:marTop w:val="0"/>
      <w:marBottom w:val="0"/>
      <w:divBdr>
        <w:top w:val="none" w:sz="0" w:space="0" w:color="auto"/>
        <w:left w:val="none" w:sz="0" w:space="0" w:color="auto"/>
        <w:bottom w:val="none" w:sz="0" w:space="0" w:color="auto"/>
        <w:right w:val="none" w:sz="0" w:space="0" w:color="auto"/>
      </w:divBdr>
      <w:divsChild>
        <w:div w:id="305205460">
          <w:marLeft w:val="576"/>
          <w:marRight w:val="0"/>
          <w:marTop w:val="0"/>
          <w:marBottom w:val="120"/>
          <w:divBdr>
            <w:top w:val="none" w:sz="0" w:space="0" w:color="auto"/>
            <w:left w:val="none" w:sz="0" w:space="0" w:color="auto"/>
            <w:bottom w:val="none" w:sz="0" w:space="0" w:color="auto"/>
            <w:right w:val="none" w:sz="0" w:space="0" w:color="auto"/>
          </w:divBdr>
        </w:div>
        <w:div w:id="671222710">
          <w:marLeft w:val="576"/>
          <w:marRight w:val="0"/>
          <w:marTop w:val="0"/>
          <w:marBottom w:val="120"/>
          <w:divBdr>
            <w:top w:val="none" w:sz="0" w:space="0" w:color="auto"/>
            <w:left w:val="none" w:sz="0" w:space="0" w:color="auto"/>
            <w:bottom w:val="none" w:sz="0" w:space="0" w:color="auto"/>
            <w:right w:val="none" w:sz="0" w:space="0" w:color="auto"/>
          </w:divBdr>
        </w:div>
        <w:div w:id="676272092">
          <w:marLeft w:val="576"/>
          <w:marRight w:val="0"/>
          <w:marTop w:val="0"/>
          <w:marBottom w:val="120"/>
          <w:divBdr>
            <w:top w:val="none" w:sz="0" w:space="0" w:color="auto"/>
            <w:left w:val="none" w:sz="0" w:space="0" w:color="auto"/>
            <w:bottom w:val="none" w:sz="0" w:space="0" w:color="auto"/>
            <w:right w:val="none" w:sz="0" w:space="0" w:color="auto"/>
          </w:divBdr>
        </w:div>
        <w:div w:id="700478590">
          <w:marLeft w:val="576"/>
          <w:marRight w:val="0"/>
          <w:marTop w:val="0"/>
          <w:marBottom w:val="120"/>
          <w:divBdr>
            <w:top w:val="none" w:sz="0" w:space="0" w:color="auto"/>
            <w:left w:val="none" w:sz="0" w:space="0" w:color="auto"/>
            <w:bottom w:val="none" w:sz="0" w:space="0" w:color="auto"/>
            <w:right w:val="none" w:sz="0" w:space="0" w:color="auto"/>
          </w:divBdr>
        </w:div>
        <w:div w:id="700788358">
          <w:marLeft w:val="576"/>
          <w:marRight w:val="0"/>
          <w:marTop w:val="0"/>
          <w:marBottom w:val="120"/>
          <w:divBdr>
            <w:top w:val="none" w:sz="0" w:space="0" w:color="auto"/>
            <w:left w:val="none" w:sz="0" w:space="0" w:color="auto"/>
            <w:bottom w:val="none" w:sz="0" w:space="0" w:color="auto"/>
            <w:right w:val="none" w:sz="0" w:space="0" w:color="auto"/>
          </w:divBdr>
        </w:div>
        <w:div w:id="849222057">
          <w:marLeft w:val="576"/>
          <w:marRight w:val="0"/>
          <w:marTop w:val="0"/>
          <w:marBottom w:val="120"/>
          <w:divBdr>
            <w:top w:val="none" w:sz="0" w:space="0" w:color="auto"/>
            <w:left w:val="none" w:sz="0" w:space="0" w:color="auto"/>
            <w:bottom w:val="none" w:sz="0" w:space="0" w:color="auto"/>
            <w:right w:val="none" w:sz="0" w:space="0" w:color="auto"/>
          </w:divBdr>
        </w:div>
        <w:div w:id="1095832324">
          <w:marLeft w:val="576"/>
          <w:marRight w:val="0"/>
          <w:marTop w:val="0"/>
          <w:marBottom w:val="120"/>
          <w:divBdr>
            <w:top w:val="none" w:sz="0" w:space="0" w:color="auto"/>
            <w:left w:val="none" w:sz="0" w:space="0" w:color="auto"/>
            <w:bottom w:val="none" w:sz="0" w:space="0" w:color="auto"/>
            <w:right w:val="none" w:sz="0" w:space="0" w:color="auto"/>
          </w:divBdr>
        </w:div>
        <w:div w:id="1254780350">
          <w:marLeft w:val="576"/>
          <w:marRight w:val="0"/>
          <w:marTop w:val="0"/>
          <w:marBottom w:val="120"/>
          <w:divBdr>
            <w:top w:val="none" w:sz="0" w:space="0" w:color="auto"/>
            <w:left w:val="none" w:sz="0" w:space="0" w:color="auto"/>
            <w:bottom w:val="none" w:sz="0" w:space="0" w:color="auto"/>
            <w:right w:val="none" w:sz="0" w:space="0" w:color="auto"/>
          </w:divBdr>
        </w:div>
        <w:div w:id="2102021819">
          <w:marLeft w:val="576"/>
          <w:marRight w:val="0"/>
          <w:marTop w:val="0"/>
          <w:marBottom w:val="120"/>
          <w:divBdr>
            <w:top w:val="none" w:sz="0" w:space="0" w:color="auto"/>
            <w:left w:val="none" w:sz="0" w:space="0" w:color="auto"/>
            <w:bottom w:val="none" w:sz="0" w:space="0" w:color="auto"/>
            <w:right w:val="none" w:sz="0" w:space="0" w:color="auto"/>
          </w:divBdr>
        </w:div>
      </w:divsChild>
    </w:div>
    <w:div w:id="1467164421">
      <w:bodyDiv w:val="1"/>
      <w:marLeft w:val="0"/>
      <w:marRight w:val="0"/>
      <w:marTop w:val="0"/>
      <w:marBottom w:val="0"/>
      <w:divBdr>
        <w:top w:val="none" w:sz="0" w:space="0" w:color="auto"/>
        <w:left w:val="none" w:sz="0" w:space="0" w:color="auto"/>
        <w:bottom w:val="none" w:sz="0" w:space="0" w:color="auto"/>
        <w:right w:val="none" w:sz="0" w:space="0" w:color="auto"/>
      </w:divBdr>
    </w:div>
    <w:div w:id="1529832117">
      <w:bodyDiv w:val="1"/>
      <w:marLeft w:val="0"/>
      <w:marRight w:val="0"/>
      <w:marTop w:val="0"/>
      <w:marBottom w:val="0"/>
      <w:divBdr>
        <w:top w:val="none" w:sz="0" w:space="0" w:color="auto"/>
        <w:left w:val="none" w:sz="0" w:space="0" w:color="auto"/>
        <w:bottom w:val="none" w:sz="0" w:space="0" w:color="auto"/>
        <w:right w:val="none" w:sz="0" w:space="0" w:color="auto"/>
      </w:divBdr>
    </w:div>
    <w:div w:id="1603146366">
      <w:bodyDiv w:val="1"/>
      <w:marLeft w:val="0"/>
      <w:marRight w:val="0"/>
      <w:marTop w:val="0"/>
      <w:marBottom w:val="0"/>
      <w:divBdr>
        <w:top w:val="none" w:sz="0" w:space="0" w:color="auto"/>
        <w:left w:val="none" w:sz="0" w:space="0" w:color="auto"/>
        <w:bottom w:val="none" w:sz="0" w:space="0" w:color="auto"/>
        <w:right w:val="none" w:sz="0" w:space="0" w:color="auto"/>
      </w:divBdr>
      <w:divsChild>
        <w:div w:id="60178276">
          <w:marLeft w:val="547"/>
          <w:marRight w:val="0"/>
          <w:marTop w:val="140"/>
          <w:marBottom w:val="0"/>
          <w:divBdr>
            <w:top w:val="none" w:sz="0" w:space="0" w:color="auto"/>
            <w:left w:val="none" w:sz="0" w:space="0" w:color="auto"/>
            <w:bottom w:val="none" w:sz="0" w:space="0" w:color="auto"/>
            <w:right w:val="none" w:sz="0" w:space="0" w:color="auto"/>
          </w:divBdr>
        </w:div>
        <w:div w:id="960955929">
          <w:marLeft w:val="547"/>
          <w:marRight w:val="0"/>
          <w:marTop w:val="140"/>
          <w:marBottom w:val="0"/>
          <w:divBdr>
            <w:top w:val="none" w:sz="0" w:space="0" w:color="auto"/>
            <w:left w:val="none" w:sz="0" w:space="0" w:color="auto"/>
            <w:bottom w:val="none" w:sz="0" w:space="0" w:color="auto"/>
            <w:right w:val="none" w:sz="0" w:space="0" w:color="auto"/>
          </w:divBdr>
        </w:div>
        <w:div w:id="1859077251">
          <w:marLeft w:val="547"/>
          <w:marRight w:val="0"/>
          <w:marTop w:val="140"/>
          <w:marBottom w:val="0"/>
          <w:divBdr>
            <w:top w:val="none" w:sz="0" w:space="0" w:color="auto"/>
            <w:left w:val="none" w:sz="0" w:space="0" w:color="auto"/>
            <w:bottom w:val="none" w:sz="0" w:space="0" w:color="auto"/>
            <w:right w:val="none" w:sz="0" w:space="0" w:color="auto"/>
          </w:divBdr>
        </w:div>
      </w:divsChild>
    </w:div>
    <w:div w:id="1630939638">
      <w:bodyDiv w:val="1"/>
      <w:marLeft w:val="0"/>
      <w:marRight w:val="0"/>
      <w:marTop w:val="0"/>
      <w:marBottom w:val="0"/>
      <w:divBdr>
        <w:top w:val="none" w:sz="0" w:space="0" w:color="auto"/>
        <w:left w:val="none" w:sz="0" w:space="0" w:color="auto"/>
        <w:bottom w:val="none" w:sz="0" w:space="0" w:color="auto"/>
        <w:right w:val="none" w:sz="0" w:space="0" w:color="auto"/>
      </w:divBdr>
      <w:divsChild>
        <w:div w:id="1810053790">
          <w:marLeft w:val="547"/>
          <w:marRight w:val="0"/>
          <w:marTop w:val="96"/>
          <w:marBottom w:val="0"/>
          <w:divBdr>
            <w:top w:val="none" w:sz="0" w:space="0" w:color="auto"/>
            <w:left w:val="none" w:sz="0" w:space="0" w:color="auto"/>
            <w:bottom w:val="none" w:sz="0" w:space="0" w:color="auto"/>
            <w:right w:val="none" w:sz="0" w:space="0" w:color="auto"/>
          </w:divBdr>
        </w:div>
      </w:divsChild>
    </w:div>
    <w:div w:id="1709258585">
      <w:bodyDiv w:val="1"/>
      <w:marLeft w:val="0"/>
      <w:marRight w:val="0"/>
      <w:marTop w:val="0"/>
      <w:marBottom w:val="0"/>
      <w:divBdr>
        <w:top w:val="none" w:sz="0" w:space="0" w:color="auto"/>
        <w:left w:val="none" w:sz="0" w:space="0" w:color="auto"/>
        <w:bottom w:val="none" w:sz="0" w:space="0" w:color="auto"/>
        <w:right w:val="none" w:sz="0" w:space="0" w:color="auto"/>
      </w:divBdr>
    </w:div>
    <w:div w:id="1785928550">
      <w:bodyDiv w:val="1"/>
      <w:marLeft w:val="0"/>
      <w:marRight w:val="0"/>
      <w:marTop w:val="0"/>
      <w:marBottom w:val="0"/>
      <w:divBdr>
        <w:top w:val="none" w:sz="0" w:space="0" w:color="auto"/>
        <w:left w:val="none" w:sz="0" w:space="0" w:color="auto"/>
        <w:bottom w:val="none" w:sz="0" w:space="0" w:color="auto"/>
        <w:right w:val="none" w:sz="0" w:space="0" w:color="auto"/>
      </w:divBdr>
    </w:div>
    <w:div w:id="1838572855">
      <w:bodyDiv w:val="1"/>
      <w:marLeft w:val="0"/>
      <w:marRight w:val="0"/>
      <w:marTop w:val="0"/>
      <w:marBottom w:val="0"/>
      <w:divBdr>
        <w:top w:val="none" w:sz="0" w:space="0" w:color="auto"/>
        <w:left w:val="none" w:sz="0" w:space="0" w:color="auto"/>
        <w:bottom w:val="none" w:sz="0" w:space="0" w:color="auto"/>
        <w:right w:val="none" w:sz="0" w:space="0" w:color="auto"/>
      </w:divBdr>
    </w:div>
    <w:div w:id="1856115623">
      <w:bodyDiv w:val="1"/>
      <w:marLeft w:val="0"/>
      <w:marRight w:val="0"/>
      <w:marTop w:val="0"/>
      <w:marBottom w:val="0"/>
      <w:divBdr>
        <w:top w:val="none" w:sz="0" w:space="0" w:color="auto"/>
        <w:left w:val="none" w:sz="0" w:space="0" w:color="auto"/>
        <w:bottom w:val="none" w:sz="0" w:space="0" w:color="auto"/>
        <w:right w:val="none" w:sz="0" w:space="0" w:color="auto"/>
      </w:divBdr>
    </w:div>
    <w:div w:id="1905337581">
      <w:bodyDiv w:val="1"/>
      <w:marLeft w:val="0"/>
      <w:marRight w:val="0"/>
      <w:marTop w:val="0"/>
      <w:marBottom w:val="0"/>
      <w:divBdr>
        <w:top w:val="none" w:sz="0" w:space="0" w:color="auto"/>
        <w:left w:val="none" w:sz="0" w:space="0" w:color="auto"/>
        <w:bottom w:val="none" w:sz="0" w:space="0" w:color="auto"/>
        <w:right w:val="none" w:sz="0" w:space="0" w:color="auto"/>
      </w:divBdr>
      <w:divsChild>
        <w:div w:id="1952081186">
          <w:marLeft w:val="0"/>
          <w:marRight w:val="0"/>
          <w:marTop w:val="0"/>
          <w:marBottom w:val="0"/>
          <w:divBdr>
            <w:top w:val="none" w:sz="0" w:space="0" w:color="auto"/>
            <w:left w:val="none" w:sz="0" w:space="0" w:color="auto"/>
            <w:bottom w:val="none" w:sz="0" w:space="0" w:color="auto"/>
            <w:right w:val="none" w:sz="0" w:space="0" w:color="auto"/>
          </w:divBdr>
          <w:divsChild>
            <w:div w:id="1984456744">
              <w:marLeft w:val="0"/>
              <w:marRight w:val="0"/>
              <w:marTop w:val="0"/>
              <w:marBottom w:val="0"/>
              <w:divBdr>
                <w:top w:val="none" w:sz="0" w:space="0" w:color="auto"/>
                <w:left w:val="none" w:sz="0" w:space="0" w:color="auto"/>
                <w:bottom w:val="none" w:sz="0" w:space="0" w:color="auto"/>
                <w:right w:val="none" w:sz="0" w:space="0" w:color="auto"/>
              </w:divBdr>
              <w:divsChild>
                <w:div w:id="803741461">
                  <w:marLeft w:val="0"/>
                  <w:marRight w:val="0"/>
                  <w:marTop w:val="0"/>
                  <w:marBottom w:val="0"/>
                  <w:divBdr>
                    <w:top w:val="none" w:sz="0" w:space="0" w:color="auto"/>
                    <w:left w:val="none" w:sz="0" w:space="0" w:color="auto"/>
                    <w:bottom w:val="none" w:sz="0" w:space="0" w:color="auto"/>
                    <w:right w:val="none" w:sz="0" w:space="0" w:color="auto"/>
                  </w:divBdr>
                  <w:divsChild>
                    <w:div w:id="219295655">
                      <w:marLeft w:val="0"/>
                      <w:marRight w:val="0"/>
                      <w:marTop w:val="0"/>
                      <w:marBottom w:val="0"/>
                      <w:divBdr>
                        <w:top w:val="none" w:sz="0" w:space="0" w:color="auto"/>
                        <w:left w:val="none" w:sz="0" w:space="0" w:color="auto"/>
                        <w:bottom w:val="none" w:sz="0" w:space="0" w:color="auto"/>
                        <w:right w:val="none" w:sz="0" w:space="0" w:color="auto"/>
                      </w:divBdr>
                      <w:divsChild>
                        <w:div w:id="15036007">
                          <w:marLeft w:val="0"/>
                          <w:marRight w:val="0"/>
                          <w:marTop w:val="0"/>
                          <w:marBottom w:val="0"/>
                          <w:divBdr>
                            <w:top w:val="none" w:sz="0" w:space="0" w:color="auto"/>
                            <w:left w:val="none" w:sz="0" w:space="0" w:color="auto"/>
                            <w:bottom w:val="none" w:sz="0" w:space="0" w:color="auto"/>
                            <w:right w:val="none" w:sz="0" w:space="0" w:color="auto"/>
                          </w:divBdr>
                          <w:divsChild>
                            <w:div w:id="1175149598">
                              <w:marLeft w:val="0"/>
                              <w:marRight w:val="0"/>
                              <w:marTop w:val="0"/>
                              <w:marBottom w:val="0"/>
                              <w:divBdr>
                                <w:top w:val="none" w:sz="0" w:space="0" w:color="auto"/>
                                <w:left w:val="none" w:sz="0" w:space="0" w:color="auto"/>
                                <w:bottom w:val="none" w:sz="0" w:space="0" w:color="auto"/>
                                <w:right w:val="none" w:sz="0" w:space="0" w:color="auto"/>
                              </w:divBdr>
                              <w:divsChild>
                                <w:div w:id="102008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495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complaints@southtyneside.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lgo.org.uk" TargetMode="External"/><Relationship Id="rId10" Type="http://schemas.openxmlformats.org/officeDocument/2006/relationships/endnotes" Target="endnotes.xml"/><Relationship Id="rId19" Type="http://schemas.openxmlformats.org/officeDocument/2006/relationships/hyperlink" Target="https://www.southtyneside.gov.uk/complai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E2758BA06140418710C981143C200F" ma:contentTypeVersion="6" ma:contentTypeDescription="Create a new document." ma:contentTypeScope="" ma:versionID="e7e8f28f752371ec1adbfff3c44f421c">
  <xsd:schema xmlns:xsd="http://www.w3.org/2001/XMLSchema" xmlns:xs="http://www.w3.org/2001/XMLSchema" xmlns:p="http://schemas.microsoft.com/office/2006/metadata/properties" xmlns:ns2="a534b01c-1f90-4af4-b882-24321d016aa6" xmlns:ns3="fcc65418-c041-408c-93fd-38cc784839ac" targetNamespace="http://schemas.microsoft.com/office/2006/metadata/properties" ma:root="true" ma:fieldsID="8e0d788eea07dacfcdcf1b259046db0c" ns2:_="" ns3:_="">
    <xsd:import namespace="a534b01c-1f90-4af4-b882-24321d016aa6"/>
    <xsd:import namespace="fcc65418-c041-408c-93fd-38cc784839a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34b01c-1f90-4af4-b882-24321d016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65418-c041-408c-93fd-38cc784839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fcc65418-c041-408c-93fd-38cc784839ac">
      <UserInfo>
        <DisplayName/>
        <AccountId xsi:nil="true"/>
        <AccountType/>
      </UserInfo>
    </SharedWithUsers>
  </documentManagement>
</p:properties>
</file>

<file path=customXml/itemProps1.xml><?xml version="1.0" encoding="utf-8"?>
<ds:datastoreItem xmlns:ds="http://schemas.openxmlformats.org/officeDocument/2006/customXml" ds:itemID="{CE951854-8077-43ED-BC7F-A5CD48991D03}">
  <ds:schemaRefs>
    <ds:schemaRef ds:uri="http://schemas.microsoft.com/sharepoint/v3/contenttype/forms"/>
  </ds:schemaRefs>
</ds:datastoreItem>
</file>

<file path=customXml/itemProps2.xml><?xml version="1.0" encoding="utf-8"?>
<ds:datastoreItem xmlns:ds="http://schemas.openxmlformats.org/officeDocument/2006/customXml" ds:itemID="{1DEA4864-DC45-4F69-AE27-7341437B6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34b01c-1f90-4af4-b882-24321d016aa6"/>
    <ds:schemaRef ds:uri="fcc65418-c041-408c-93fd-38cc78483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3E20CA-7C60-4104-867A-BD54A39C863E}">
  <ds:schemaRefs>
    <ds:schemaRef ds:uri="http://schemas.openxmlformats.org/officeDocument/2006/bibliography"/>
  </ds:schemaRefs>
</ds:datastoreItem>
</file>

<file path=customXml/itemProps4.xml><?xml version="1.0" encoding="utf-8"?>
<ds:datastoreItem xmlns:ds="http://schemas.openxmlformats.org/officeDocument/2006/customXml" ds:itemID="{2B17902F-57A9-4563-A309-0334627D3A85}">
  <ds:schemaRefs>
    <ds:schemaRef ds:uri="http://schemas.microsoft.com/office/2006/metadata/properties"/>
    <ds:schemaRef ds:uri="http://schemas.microsoft.com/office/infopath/2007/PartnerControls"/>
    <ds:schemaRef ds:uri="fcc65418-c041-408c-93fd-38cc784839ac"/>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13</Pages>
  <Words>3417</Words>
  <Characters>19483</Characters>
  <Application>Microsoft Office Word</Application>
  <DocSecurity>0</DocSecurity>
  <Lines>162</Lines>
  <Paragraphs>45</Paragraphs>
  <ScaleCrop>false</ScaleCrop>
  <Company>South Tyneside Council</Company>
  <LinksUpToDate>false</LinksUpToDate>
  <CharactersWithSpaces>22855</CharactersWithSpaces>
  <SharedDoc>false</SharedDoc>
  <HLinks>
    <vt:vector size="30" baseType="variant">
      <vt:variant>
        <vt:i4>7995438</vt:i4>
      </vt:variant>
      <vt:variant>
        <vt:i4>12</vt:i4>
      </vt:variant>
      <vt:variant>
        <vt:i4>0</vt:i4>
      </vt:variant>
      <vt:variant>
        <vt:i4>5</vt:i4>
      </vt:variant>
      <vt:variant>
        <vt:lpwstr>http://www.lgo.org.uk/</vt:lpwstr>
      </vt:variant>
      <vt:variant>
        <vt:lpwstr/>
      </vt:variant>
      <vt:variant>
        <vt:i4>7077985</vt:i4>
      </vt:variant>
      <vt:variant>
        <vt:i4>9</vt:i4>
      </vt:variant>
      <vt:variant>
        <vt:i4>0</vt:i4>
      </vt:variant>
      <vt:variant>
        <vt:i4>5</vt:i4>
      </vt:variant>
      <vt:variant>
        <vt:lpwstr>https://www.southtyneside.gov.uk/article/5486/Adult-social-care-complaints-and-compliments</vt:lpwstr>
      </vt:variant>
      <vt:variant>
        <vt:lpwstr/>
      </vt:variant>
      <vt:variant>
        <vt:i4>5177395</vt:i4>
      </vt:variant>
      <vt:variant>
        <vt:i4>6</vt:i4>
      </vt:variant>
      <vt:variant>
        <vt:i4>0</vt:i4>
      </vt:variant>
      <vt:variant>
        <vt:i4>5</vt:i4>
      </vt:variant>
      <vt:variant>
        <vt:lpwstr>mailto:complaints@southtyneside.gov.uk</vt:lpwstr>
      </vt:variant>
      <vt:variant>
        <vt:lpwstr/>
      </vt:variant>
      <vt:variant>
        <vt:i4>5177395</vt:i4>
      </vt:variant>
      <vt:variant>
        <vt:i4>3</vt:i4>
      </vt:variant>
      <vt:variant>
        <vt:i4>0</vt:i4>
      </vt:variant>
      <vt:variant>
        <vt:i4>5</vt:i4>
      </vt:variant>
      <vt:variant>
        <vt:lpwstr>mailto:complaints@southtyneside.gov.uk</vt:lpwstr>
      </vt:variant>
      <vt:variant>
        <vt:lpwstr/>
      </vt:variant>
      <vt:variant>
        <vt:i4>2424933</vt:i4>
      </vt:variant>
      <vt:variant>
        <vt:i4>0</vt:i4>
      </vt:variant>
      <vt:variant>
        <vt:i4>0</vt:i4>
      </vt:variant>
      <vt:variant>
        <vt:i4>5</vt:i4>
      </vt:variant>
      <vt:variant>
        <vt:lpwstr>https://www.southtyneside.gov.uk/complaints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Moodey</dc:creator>
  <cp:keywords/>
  <dc:description/>
  <cp:lastModifiedBy>Neil Purvis</cp:lastModifiedBy>
  <cp:revision>176</cp:revision>
  <cp:lastPrinted>2014-08-21T13:12:00Z</cp:lastPrinted>
  <dcterms:created xsi:type="dcterms:W3CDTF">2024-06-24T16:53:00Z</dcterms:created>
  <dcterms:modified xsi:type="dcterms:W3CDTF">2025-01-13T09:31:00Z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0x01010037E2758BA06140418710C981143C200F</vt:lpwstr>
  </property>
  <property fmtid="{D5CDD505-2E9C-101B-9397-08002B2CF9AE}" pid="3" name="Order">
    <vt:r8>108900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