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B1C6" w14:textId="77777777" w:rsidR="00910DBA" w:rsidRDefault="00910DBA" w:rsidP="00910DBA">
      <w:pPr>
        <w:jc w:val="both"/>
        <w:rPr>
          <w:rFonts w:ascii="Arial" w:hAnsi="Arial" w:cs="Arial"/>
          <w:sz w:val="20"/>
          <w:szCs w:val="20"/>
        </w:rPr>
      </w:pPr>
    </w:p>
    <w:p w14:paraId="3075B94B" w14:textId="77777777" w:rsidR="00910DBA" w:rsidRPr="00910DBA" w:rsidRDefault="00910DBA" w:rsidP="00910DBA">
      <w:pPr>
        <w:jc w:val="both"/>
        <w:rPr>
          <w:rFonts w:ascii="Arial" w:hAnsi="Arial" w:cs="Arial"/>
          <w:b/>
          <w:sz w:val="20"/>
          <w:szCs w:val="20"/>
        </w:rPr>
      </w:pPr>
      <w:r w:rsidRPr="00910DBA">
        <w:rPr>
          <w:rFonts w:ascii="Arial" w:hAnsi="Arial" w:cs="Arial"/>
          <w:b/>
          <w:sz w:val="20"/>
          <w:szCs w:val="20"/>
        </w:rPr>
        <w:t>GROUP HEALTH AND SAFETY FORUM</w:t>
      </w:r>
    </w:p>
    <w:p w14:paraId="2F524D36" w14:textId="77777777" w:rsidR="00910DBA" w:rsidRDefault="00910DBA" w:rsidP="00910DB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368D7BA" w14:textId="77777777" w:rsidR="00910DBA" w:rsidRPr="00910DBA" w:rsidRDefault="00910DBA" w:rsidP="00910DB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10DBA">
        <w:rPr>
          <w:rFonts w:ascii="Arial" w:hAnsi="Arial" w:cs="Arial"/>
          <w:b/>
          <w:sz w:val="20"/>
          <w:szCs w:val="20"/>
        </w:rPr>
        <w:t>Chaired by Director of Corporate Group</w:t>
      </w:r>
    </w:p>
    <w:p w14:paraId="6828BC81" w14:textId="77777777" w:rsidR="00910DBA" w:rsidRDefault="00910DBA" w:rsidP="00910DB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Pr="00910DBA">
        <w:rPr>
          <w:rFonts w:ascii="Arial" w:hAnsi="Arial" w:cs="Arial"/>
          <w:sz w:val="20"/>
          <w:szCs w:val="20"/>
        </w:rPr>
        <w:t>Heads of Service/Corporate Leads, Senior Operational Managers, Corporate Health and Safety Advisor, HR Advisor, Trade Union Representatives.</w:t>
      </w:r>
    </w:p>
    <w:p w14:paraId="7DD49B11" w14:textId="77777777" w:rsidR="00910DBA" w:rsidRPr="00910DBA" w:rsidRDefault="00910DBA" w:rsidP="00910DB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4DE531" w14:textId="77777777" w:rsidR="00910DBA" w:rsidRDefault="00736DD6" w:rsidP="00910DB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for: s</w:t>
      </w:r>
      <w:r w:rsidR="00910DBA" w:rsidRPr="00910DBA">
        <w:rPr>
          <w:rFonts w:ascii="Arial" w:hAnsi="Arial" w:cs="Arial"/>
          <w:sz w:val="20"/>
          <w:szCs w:val="20"/>
        </w:rPr>
        <w:t>etting standards, production of strategic Health and Safety Risk Management Action Plan, developing programme of audits and inspections, monitoring H</w:t>
      </w:r>
      <w:r>
        <w:rPr>
          <w:rFonts w:ascii="Arial" w:hAnsi="Arial" w:cs="Arial"/>
          <w:sz w:val="20"/>
          <w:szCs w:val="20"/>
        </w:rPr>
        <w:t>ealth and Safety performance of</w:t>
      </w:r>
      <w:r w:rsidR="00910DBA" w:rsidRPr="00910DBA">
        <w:rPr>
          <w:rFonts w:ascii="Arial" w:hAnsi="Arial" w:cs="Arial"/>
          <w:sz w:val="20"/>
          <w:szCs w:val="20"/>
        </w:rPr>
        <w:t xml:space="preserve"> the Corporate Group  including:</w:t>
      </w:r>
    </w:p>
    <w:p w14:paraId="275E791F" w14:textId="77777777" w:rsidR="00910DBA" w:rsidRPr="00910DBA" w:rsidRDefault="00910DBA" w:rsidP="00910DB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595873" w14:textId="77777777" w:rsidR="00910DBA" w:rsidRP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Progress of specific Health and Safety action plans.</w:t>
      </w:r>
    </w:p>
    <w:p w14:paraId="74A32AD6" w14:textId="77777777" w:rsidR="00910DBA" w:rsidRP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Monitoring of performance against standards set in each service area.  These will be specific and include monitoring of risk assessments and safe working procedures.</w:t>
      </w:r>
    </w:p>
    <w:p w14:paraId="32AF45B6" w14:textId="77777777" w:rsidR="00910DBA" w:rsidRP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Progress of Risk Management Action Plans in each service area.</w:t>
      </w:r>
    </w:p>
    <w:p w14:paraId="0912153D" w14:textId="77777777" w:rsidR="00910DBA" w:rsidRP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Consideration of accident and incident statistics.</w:t>
      </w:r>
    </w:p>
    <w:p w14:paraId="15C56887" w14:textId="77777777" w:rsidR="00910DBA" w:rsidRP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Progress towards completion of required updates to arrangements in Health and Safety Policy.</w:t>
      </w:r>
    </w:p>
    <w:p w14:paraId="5147D2B1" w14:textId="77777777" w:rsidR="00910DBA" w:rsidRDefault="00910DBA" w:rsidP="00910D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Consideration of issues arising from minutes of operational Health and Safety meetings.</w:t>
      </w:r>
    </w:p>
    <w:p w14:paraId="4B6AAD5D" w14:textId="77777777" w:rsidR="00910DBA" w:rsidRPr="00910DBA" w:rsidRDefault="00910DBA" w:rsidP="00910DBA">
      <w:pPr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910DBA">
        <w:rPr>
          <w:rFonts w:ascii="Arial" w:hAnsi="Arial" w:cs="Arial"/>
          <w:sz w:val="20"/>
          <w:szCs w:val="20"/>
        </w:rPr>
        <w:t>Health and Safety training issues.</w:t>
      </w:r>
    </w:p>
    <w:sectPr w:rsidR="00910DBA" w:rsidRPr="00910DBA" w:rsidSect="00910DB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2A"/>
    <w:multiLevelType w:val="hybridMultilevel"/>
    <w:tmpl w:val="615EEA6A"/>
    <w:lvl w:ilvl="0" w:tplc="30E40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7BA"/>
    <w:multiLevelType w:val="hybridMultilevel"/>
    <w:tmpl w:val="F1CEEF46"/>
    <w:lvl w:ilvl="0" w:tplc="30E40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347106">
    <w:abstractNumId w:val="1"/>
  </w:num>
  <w:num w:numId="2" w16cid:durableId="19223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BA"/>
    <w:rsid w:val="001329E2"/>
    <w:rsid w:val="00736DD6"/>
    <w:rsid w:val="00910DBA"/>
    <w:rsid w:val="00934FCA"/>
    <w:rsid w:val="00E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2706"/>
  <w15:docId w15:val="{D080262F-372A-40F6-9EE1-19ABC4F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0DBA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910DBA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Joanne Woods</cp:lastModifiedBy>
  <cp:revision>2</cp:revision>
  <dcterms:created xsi:type="dcterms:W3CDTF">2024-06-19T07:12:00Z</dcterms:created>
  <dcterms:modified xsi:type="dcterms:W3CDTF">2024-06-19T07:12:00Z</dcterms:modified>
</cp:coreProperties>
</file>