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D228C5" w:rsidRPr="00B67175" w14:paraId="13F2511A" w14:textId="77777777" w:rsidTr="00BF09B0">
        <w:trPr>
          <w:trHeight w:val="324"/>
        </w:trPr>
        <w:tc>
          <w:tcPr>
            <w:tcW w:w="10740" w:type="dxa"/>
            <w:gridSpan w:val="9"/>
            <w:shd w:val="clear" w:color="auto" w:fill="D9D9D9" w:themeFill="background1" w:themeFillShade="D9"/>
            <w:vAlign w:val="center"/>
          </w:tcPr>
          <w:p w14:paraId="119172EB" w14:textId="77777777" w:rsidR="00D228C5" w:rsidRPr="00B67175" w:rsidRDefault="00D228C5" w:rsidP="00BF09B0">
            <w:pPr>
              <w:rPr>
                <w:rFonts w:ascii="Arial" w:hAnsi="Arial" w:cs="Arial"/>
                <w:b/>
                <w:u w:val="single"/>
              </w:rPr>
            </w:pPr>
            <w:r>
              <w:rPr>
                <w:rFonts w:ascii="Arial" w:hAnsi="Arial" w:cs="Arial"/>
                <w:b/>
                <w:u w:val="single"/>
              </w:rPr>
              <w:t>Maths Activity – Rounding and Estimating</w:t>
            </w:r>
          </w:p>
        </w:tc>
      </w:tr>
      <w:tr w:rsidR="00D228C5" w:rsidRPr="00B67175" w14:paraId="68E3B1B8" w14:textId="77777777" w:rsidTr="00BF09B0">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521E20F8" w14:textId="634DB971" w:rsidR="00D228C5" w:rsidRPr="00B67175" w:rsidRDefault="00D228C5" w:rsidP="00BF09B0">
            <w:pPr>
              <w:tabs>
                <w:tab w:val="left" w:pos="7619"/>
              </w:tabs>
              <w:rPr>
                <w:rFonts w:ascii="Arial" w:hAnsi="Arial" w:cs="Arial"/>
              </w:rPr>
            </w:pPr>
            <w:r w:rsidRPr="00B67175">
              <w:rPr>
                <w:rFonts w:ascii="Arial" w:hAnsi="Arial" w:cs="Arial"/>
              </w:rPr>
              <w:t xml:space="preserve">The Department for Education and the government have established Key Themes as specific topics that aim to enrich your learning by improving your wider skills and understanding above and beyond the course you are taking.  </w:t>
            </w:r>
            <w:r w:rsidR="00A8639A">
              <w:rPr>
                <w:rFonts w:ascii="Arial" w:hAnsi="Arial" w:cs="Arial"/>
              </w:rPr>
              <w:t>South Tyneside Works</w:t>
            </w:r>
            <w:r w:rsidRPr="00B67175">
              <w:rPr>
                <w:rFonts w:ascii="Arial" w:hAnsi="Arial" w:cs="Arial"/>
              </w:rPr>
              <w:t xml:space="preserve"> and your training provider want you to gain the most from your programme of learning and these activities will help to embed those Key Themes.  The Key Themes are:</w:t>
            </w:r>
          </w:p>
        </w:tc>
      </w:tr>
      <w:tr w:rsidR="00D228C5" w:rsidRPr="00B67175" w14:paraId="2444D713" w14:textId="77777777" w:rsidTr="00BF09B0">
        <w:trPr>
          <w:trHeight w:val="141"/>
        </w:trPr>
        <w:tc>
          <w:tcPr>
            <w:tcW w:w="1099" w:type="dxa"/>
            <w:tcBorders>
              <w:right w:val="single" w:sz="4" w:space="0" w:color="auto"/>
            </w:tcBorders>
            <w:shd w:val="clear" w:color="auto" w:fill="auto"/>
          </w:tcPr>
          <w:p w14:paraId="0225C1B4" w14:textId="77777777" w:rsidR="00D228C5" w:rsidRPr="00B67175" w:rsidRDefault="00D228C5" w:rsidP="00BF09B0">
            <w:pPr>
              <w:jc w:val="center"/>
              <w:rPr>
                <w:rFonts w:ascii="Arial" w:hAnsi="Arial" w:cs="Arial"/>
                <w:b/>
                <w:color w:val="FF0000"/>
                <w:sz w:val="20"/>
                <w:szCs w:val="20"/>
              </w:rPr>
            </w:pPr>
            <w:r w:rsidRPr="00B67175">
              <w:rPr>
                <w:rFonts w:ascii="Arial" w:hAnsi="Arial" w:cs="Arial"/>
                <w:b/>
                <w:color w:val="FF0000"/>
                <w:sz w:val="20"/>
                <w:szCs w:val="20"/>
              </w:rPr>
              <w:t xml:space="preserve">M- </w:t>
            </w:r>
          </w:p>
          <w:p w14:paraId="7D84D268" w14:textId="77777777" w:rsidR="00D228C5" w:rsidRPr="00B67175" w:rsidRDefault="00D228C5" w:rsidP="00BF09B0">
            <w:pPr>
              <w:jc w:val="center"/>
              <w:rPr>
                <w:rFonts w:ascii="Arial" w:hAnsi="Arial" w:cs="Arial"/>
                <w:sz w:val="20"/>
                <w:szCs w:val="20"/>
              </w:rPr>
            </w:pPr>
            <w:r w:rsidRPr="00B67175">
              <w:rPr>
                <w:rFonts w:ascii="Arial" w:hAnsi="Arial"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6B88CC94" w14:textId="77777777" w:rsidR="00D228C5" w:rsidRPr="00B67175" w:rsidRDefault="00D228C5" w:rsidP="00BF09B0">
            <w:pPr>
              <w:jc w:val="center"/>
              <w:rPr>
                <w:rFonts w:ascii="Arial" w:hAnsi="Arial" w:cs="Arial"/>
                <w:b/>
                <w:color w:val="70AD47" w:themeColor="accent6"/>
                <w:sz w:val="20"/>
                <w:szCs w:val="20"/>
              </w:rPr>
            </w:pPr>
            <w:r w:rsidRPr="00B67175">
              <w:rPr>
                <w:rFonts w:ascii="Arial" w:hAnsi="Arial" w:cs="Arial"/>
                <w:b/>
                <w:color w:val="70AD47" w:themeColor="accent6"/>
                <w:sz w:val="20"/>
                <w:szCs w:val="20"/>
              </w:rPr>
              <w:t>E-</w:t>
            </w:r>
          </w:p>
          <w:p w14:paraId="7A1D30CA" w14:textId="77777777" w:rsidR="00D228C5" w:rsidRPr="00B67175" w:rsidRDefault="00D228C5" w:rsidP="00BF09B0">
            <w:pPr>
              <w:jc w:val="center"/>
              <w:rPr>
                <w:rFonts w:ascii="Arial" w:hAnsi="Arial" w:cs="Arial"/>
                <w:sz w:val="20"/>
                <w:szCs w:val="20"/>
              </w:rPr>
            </w:pPr>
            <w:r w:rsidRPr="00B67175">
              <w:rPr>
                <w:rFonts w:ascii="Arial" w:hAnsi="Arial"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4CE5AC4B" w14:textId="77777777" w:rsidR="00D228C5" w:rsidRPr="00B67175" w:rsidRDefault="00D228C5" w:rsidP="00BF09B0">
            <w:pPr>
              <w:jc w:val="center"/>
              <w:rPr>
                <w:rFonts w:ascii="Arial" w:hAnsi="Arial" w:cs="Arial"/>
                <w:sz w:val="20"/>
                <w:szCs w:val="20"/>
              </w:rPr>
            </w:pPr>
            <w:r w:rsidRPr="00B67175">
              <w:rPr>
                <w:rFonts w:ascii="Arial" w:hAnsi="Arial" w:cs="Arial"/>
                <w:b/>
                <w:color w:val="0070C0"/>
                <w:sz w:val="20"/>
                <w:szCs w:val="20"/>
              </w:rPr>
              <w:t>ILT-</w:t>
            </w:r>
            <w:r w:rsidRPr="00B67175">
              <w:rPr>
                <w:rFonts w:ascii="Arial" w:hAnsi="Arial"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220F9D47" w14:textId="77777777" w:rsidR="00D228C5" w:rsidRPr="00B67175" w:rsidRDefault="00D228C5" w:rsidP="00BF09B0">
            <w:pPr>
              <w:jc w:val="center"/>
              <w:rPr>
                <w:rFonts w:ascii="Arial" w:hAnsi="Arial" w:cs="Arial"/>
                <w:sz w:val="20"/>
                <w:szCs w:val="20"/>
              </w:rPr>
            </w:pPr>
            <w:r w:rsidRPr="00B67175">
              <w:rPr>
                <w:rFonts w:ascii="Arial" w:hAnsi="Arial" w:cs="Arial"/>
                <w:b/>
                <w:color w:val="7030A0"/>
                <w:sz w:val="20"/>
                <w:szCs w:val="20"/>
              </w:rPr>
              <w:t>EDI-</w:t>
            </w:r>
            <w:r w:rsidRPr="00B67175">
              <w:rPr>
                <w:rFonts w:ascii="Arial" w:hAnsi="Arial"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4C117313" w14:textId="77777777" w:rsidR="00D228C5" w:rsidRPr="00B67175" w:rsidRDefault="00D228C5" w:rsidP="00BF09B0">
            <w:pPr>
              <w:jc w:val="center"/>
              <w:rPr>
                <w:rFonts w:ascii="Arial" w:hAnsi="Arial" w:cs="Arial"/>
                <w:sz w:val="20"/>
                <w:szCs w:val="20"/>
              </w:rPr>
            </w:pPr>
            <w:r w:rsidRPr="00B67175">
              <w:rPr>
                <w:rFonts w:ascii="Arial" w:hAnsi="Arial" w:cs="Arial"/>
                <w:b/>
                <w:color w:val="FF3300"/>
                <w:sz w:val="20"/>
                <w:szCs w:val="20"/>
              </w:rPr>
              <w:t>S-</w:t>
            </w:r>
            <w:r w:rsidRPr="00B67175">
              <w:rPr>
                <w:rFonts w:ascii="Arial" w:hAnsi="Arial" w:cs="Arial"/>
                <w:sz w:val="20"/>
                <w:szCs w:val="20"/>
              </w:rPr>
              <w:t xml:space="preserve"> </w:t>
            </w:r>
          </w:p>
          <w:p w14:paraId="54788847" w14:textId="77777777" w:rsidR="00D228C5" w:rsidRPr="00B67175" w:rsidRDefault="00D228C5" w:rsidP="00BF09B0">
            <w:pPr>
              <w:jc w:val="center"/>
              <w:rPr>
                <w:rFonts w:ascii="Arial" w:hAnsi="Arial" w:cs="Arial"/>
                <w:sz w:val="20"/>
                <w:szCs w:val="20"/>
              </w:rPr>
            </w:pPr>
            <w:r w:rsidRPr="00B67175">
              <w:rPr>
                <w:rFonts w:ascii="Arial" w:hAnsi="Arial"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2F10E69B" w14:textId="77777777" w:rsidR="00D228C5" w:rsidRPr="00B67175" w:rsidRDefault="00D228C5" w:rsidP="00BF09B0">
            <w:pPr>
              <w:jc w:val="center"/>
              <w:rPr>
                <w:rFonts w:ascii="Arial" w:hAnsi="Arial" w:cs="Arial"/>
                <w:sz w:val="20"/>
                <w:szCs w:val="20"/>
              </w:rPr>
            </w:pPr>
            <w:r w:rsidRPr="00B67175">
              <w:rPr>
                <w:rFonts w:ascii="Arial" w:hAnsi="Arial" w:cs="Arial"/>
                <w:b/>
                <w:color w:val="993300"/>
                <w:sz w:val="20"/>
                <w:szCs w:val="20"/>
              </w:rPr>
              <w:t>P-</w:t>
            </w:r>
            <w:r w:rsidRPr="00B67175">
              <w:rPr>
                <w:rFonts w:ascii="Arial" w:hAnsi="Arial"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366BA7D8" w14:textId="77777777" w:rsidR="00D228C5" w:rsidRPr="00B67175" w:rsidRDefault="00D228C5" w:rsidP="00BF09B0">
            <w:pPr>
              <w:jc w:val="center"/>
              <w:rPr>
                <w:rFonts w:ascii="Arial" w:hAnsi="Arial" w:cs="Arial"/>
                <w:b/>
                <w:color w:val="00B050"/>
                <w:sz w:val="20"/>
                <w:szCs w:val="20"/>
              </w:rPr>
            </w:pPr>
            <w:r w:rsidRPr="00B67175">
              <w:rPr>
                <w:rFonts w:ascii="Arial" w:hAnsi="Arial" w:cs="Arial"/>
                <w:b/>
                <w:color w:val="00B050"/>
                <w:sz w:val="20"/>
                <w:szCs w:val="20"/>
              </w:rPr>
              <w:t>C-</w:t>
            </w:r>
          </w:p>
          <w:p w14:paraId="5B12D3A5" w14:textId="77777777" w:rsidR="00D228C5" w:rsidRPr="00B67175" w:rsidRDefault="00D228C5" w:rsidP="00BF09B0">
            <w:pPr>
              <w:jc w:val="center"/>
              <w:rPr>
                <w:rFonts w:ascii="Arial" w:hAnsi="Arial" w:cs="Arial"/>
                <w:sz w:val="20"/>
                <w:szCs w:val="20"/>
              </w:rPr>
            </w:pPr>
            <w:r w:rsidRPr="00B67175">
              <w:rPr>
                <w:rFonts w:ascii="Arial" w:hAnsi="Arial"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7C4E5A66" w14:textId="77777777" w:rsidR="00D228C5" w:rsidRPr="00B67175" w:rsidRDefault="00D228C5" w:rsidP="00BF09B0">
            <w:pPr>
              <w:jc w:val="center"/>
              <w:rPr>
                <w:rFonts w:ascii="Arial" w:hAnsi="Arial" w:cs="Arial"/>
                <w:sz w:val="20"/>
                <w:szCs w:val="20"/>
              </w:rPr>
            </w:pPr>
            <w:r w:rsidRPr="00B67175">
              <w:rPr>
                <w:rFonts w:ascii="Arial" w:hAnsi="Arial" w:cs="Arial"/>
                <w:b/>
                <w:color w:val="FF3399"/>
                <w:sz w:val="20"/>
                <w:szCs w:val="20"/>
              </w:rPr>
              <w:t>HS-</w:t>
            </w:r>
            <w:r w:rsidRPr="00B67175">
              <w:rPr>
                <w:rFonts w:ascii="Arial" w:hAnsi="Arial" w:cs="Arial"/>
                <w:color w:val="FF3399"/>
                <w:sz w:val="20"/>
                <w:szCs w:val="20"/>
              </w:rPr>
              <w:t xml:space="preserve"> </w:t>
            </w:r>
            <w:r w:rsidRPr="00B67175">
              <w:rPr>
                <w:rFonts w:ascii="Arial" w:hAnsi="Arial"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64EEE5C0" w14:textId="77777777" w:rsidR="00D228C5" w:rsidRPr="00B67175" w:rsidRDefault="00D228C5" w:rsidP="00BF09B0">
            <w:pPr>
              <w:jc w:val="center"/>
              <w:rPr>
                <w:rFonts w:ascii="Arial" w:hAnsi="Arial" w:cs="Arial"/>
                <w:b/>
                <w:color w:val="FFC000"/>
                <w:sz w:val="20"/>
                <w:szCs w:val="20"/>
              </w:rPr>
            </w:pPr>
            <w:r w:rsidRPr="00B67175">
              <w:rPr>
                <w:rFonts w:ascii="Arial" w:hAnsi="Arial" w:cs="Arial"/>
                <w:b/>
                <w:color w:val="FFC000"/>
                <w:sz w:val="20"/>
                <w:szCs w:val="20"/>
              </w:rPr>
              <w:t xml:space="preserve">BV- </w:t>
            </w:r>
          </w:p>
          <w:p w14:paraId="3BF0E9C4" w14:textId="77777777" w:rsidR="00D228C5" w:rsidRPr="00B67175" w:rsidRDefault="00D228C5" w:rsidP="00BF09B0">
            <w:pPr>
              <w:jc w:val="center"/>
              <w:rPr>
                <w:rFonts w:ascii="Arial" w:hAnsi="Arial" w:cs="Arial"/>
                <w:sz w:val="20"/>
                <w:szCs w:val="20"/>
              </w:rPr>
            </w:pPr>
            <w:r w:rsidRPr="00B67175">
              <w:rPr>
                <w:rFonts w:ascii="Arial" w:hAnsi="Arial" w:cs="Arial"/>
                <w:sz w:val="20"/>
                <w:szCs w:val="20"/>
              </w:rPr>
              <w:t>British Values</w:t>
            </w:r>
          </w:p>
        </w:tc>
      </w:tr>
      <w:tr w:rsidR="00D228C5" w:rsidRPr="00D228C5" w14:paraId="79758AAD" w14:textId="77777777" w:rsidTr="00BF09B0">
        <w:trPr>
          <w:trHeight w:val="354"/>
        </w:trPr>
        <w:tc>
          <w:tcPr>
            <w:tcW w:w="10740" w:type="dxa"/>
            <w:gridSpan w:val="9"/>
            <w:shd w:val="clear" w:color="auto" w:fill="auto"/>
          </w:tcPr>
          <w:p w14:paraId="40966180" w14:textId="341DB569" w:rsidR="00D228C5" w:rsidRPr="00D228C5" w:rsidRDefault="00D228C5" w:rsidP="00D228C5">
            <w:pPr>
              <w:rPr>
                <w:rFonts w:ascii="Arial" w:hAnsi="Arial" w:cs="Arial"/>
                <w:b/>
                <w:bCs/>
                <w:u w:val="single"/>
              </w:rPr>
            </w:pPr>
            <w:r w:rsidRPr="00D228C5">
              <w:rPr>
                <w:rFonts w:ascii="Arial" w:hAnsi="Arial" w:cs="Arial"/>
                <w:noProof/>
              </w:rPr>
              <w:drawing>
                <wp:anchor distT="0" distB="0" distL="114300" distR="114300" simplePos="0" relativeHeight="251675648" behindDoc="0" locked="0" layoutInCell="1" allowOverlap="1" wp14:anchorId="5F41E1C6" wp14:editId="5578A878">
                  <wp:simplePos x="0" y="0"/>
                  <wp:positionH relativeFrom="column">
                    <wp:posOffset>3349625</wp:posOffset>
                  </wp:positionH>
                  <wp:positionV relativeFrom="paragraph">
                    <wp:posOffset>0</wp:posOffset>
                  </wp:positionV>
                  <wp:extent cx="3397885" cy="6858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7885" cy="685800"/>
                          </a:xfrm>
                          <a:prstGeom prst="rect">
                            <a:avLst/>
                          </a:prstGeom>
                          <a:noFill/>
                        </pic:spPr>
                      </pic:pic>
                    </a:graphicData>
                  </a:graphic>
                  <wp14:sizeRelH relativeFrom="page">
                    <wp14:pctWidth>0</wp14:pctWidth>
                  </wp14:sizeRelH>
                  <wp14:sizeRelV relativeFrom="page">
                    <wp14:pctHeight>0</wp14:pctHeight>
                  </wp14:sizeRelV>
                </wp:anchor>
              </w:drawing>
            </w:r>
            <w:r w:rsidRPr="00D228C5">
              <w:rPr>
                <w:rFonts w:ascii="Arial" w:hAnsi="Arial" w:cs="Arial"/>
                <w:b/>
                <w:bCs/>
                <w:u w:val="single"/>
              </w:rPr>
              <w:t>Rounding to the nearest 1,000</w:t>
            </w:r>
          </w:p>
          <w:p w14:paraId="642739F3" w14:textId="677CA6F3" w:rsidR="00D228C5" w:rsidRPr="00D228C5" w:rsidRDefault="00D228C5" w:rsidP="00D228C5">
            <w:pPr>
              <w:rPr>
                <w:rFonts w:ascii="Arial" w:hAnsi="Arial" w:cs="Arial"/>
              </w:rPr>
            </w:pPr>
            <w:r w:rsidRPr="00D228C5">
              <w:rPr>
                <w:rFonts w:ascii="Arial" w:hAnsi="Arial" w:cs="Arial"/>
              </w:rPr>
              <w:t xml:space="preserve">What is </w:t>
            </w:r>
            <w:r w:rsidRPr="00D228C5">
              <w:rPr>
                <w:rFonts w:ascii="Arial" w:hAnsi="Arial" w:cs="Arial"/>
                <w:b/>
                <w:bCs/>
              </w:rPr>
              <w:t xml:space="preserve">1,484.5 </w:t>
            </w:r>
            <w:r w:rsidRPr="00D228C5">
              <w:rPr>
                <w:rFonts w:ascii="Arial" w:hAnsi="Arial" w:cs="Arial"/>
              </w:rPr>
              <w:t xml:space="preserve">to the nearest </w:t>
            </w:r>
            <w:r w:rsidRPr="00D228C5">
              <w:rPr>
                <w:rFonts w:ascii="Arial" w:hAnsi="Arial" w:cs="Arial"/>
                <w:b/>
                <w:bCs/>
              </w:rPr>
              <w:t>1, 000</w:t>
            </w:r>
            <w:r w:rsidRPr="00D228C5">
              <w:rPr>
                <w:rFonts w:ascii="Arial" w:hAnsi="Arial" w:cs="Arial"/>
              </w:rPr>
              <w:t>?</w:t>
            </w:r>
          </w:p>
          <w:p w14:paraId="4FE6FFEF" w14:textId="77777777" w:rsidR="00D228C5" w:rsidRPr="00D228C5" w:rsidRDefault="00D228C5" w:rsidP="00D228C5">
            <w:pPr>
              <w:rPr>
                <w:rFonts w:ascii="Arial" w:hAnsi="Arial" w:cs="Arial"/>
              </w:rPr>
            </w:pPr>
            <w:r w:rsidRPr="00D228C5">
              <w:rPr>
                <w:rFonts w:ascii="Arial" w:hAnsi="Arial" w:cs="Arial"/>
              </w:rPr>
              <w:t xml:space="preserve">It is between </w:t>
            </w:r>
            <w:r w:rsidRPr="00D228C5">
              <w:rPr>
                <w:rFonts w:ascii="Arial" w:hAnsi="Arial" w:cs="Arial"/>
                <w:b/>
                <w:bCs/>
              </w:rPr>
              <w:t>1,000</w:t>
            </w:r>
            <w:r w:rsidRPr="00D228C5">
              <w:rPr>
                <w:rFonts w:ascii="Arial" w:hAnsi="Arial" w:cs="Arial"/>
              </w:rPr>
              <w:t xml:space="preserve"> and </w:t>
            </w:r>
            <w:r w:rsidRPr="00D228C5">
              <w:rPr>
                <w:rFonts w:ascii="Arial" w:hAnsi="Arial" w:cs="Arial"/>
                <w:b/>
                <w:bCs/>
              </w:rPr>
              <w:t>2,000</w:t>
            </w:r>
            <w:r w:rsidRPr="00D228C5">
              <w:rPr>
                <w:rFonts w:ascii="Arial" w:hAnsi="Arial" w:cs="Arial"/>
              </w:rPr>
              <w:t xml:space="preserve">, but is closer to </w:t>
            </w:r>
            <w:r w:rsidRPr="00D228C5">
              <w:rPr>
                <w:rFonts w:ascii="Arial" w:hAnsi="Arial" w:cs="Arial"/>
                <w:b/>
                <w:bCs/>
              </w:rPr>
              <w:t>1,000</w:t>
            </w:r>
            <w:r w:rsidRPr="00D228C5">
              <w:rPr>
                <w:rFonts w:ascii="Arial" w:hAnsi="Arial" w:cs="Arial"/>
              </w:rPr>
              <w:t>, so round down.</w:t>
            </w:r>
          </w:p>
          <w:p w14:paraId="3E82EF7B" w14:textId="77777777" w:rsidR="00D228C5" w:rsidRPr="00D228C5" w:rsidRDefault="00D228C5" w:rsidP="00D228C5">
            <w:pPr>
              <w:rPr>
                <w:rFonts w:ascii="Arial" w:hAnsi="Arial" w:cs="Arial"/>
              </w:rPr>
            </w:pPr>
            <w:r w:rsidRPr="00D228C5">
              <w:rPr>
                <w:rFonts w:ascii="Arial" w:hAnsi="Arial" w:cs="Arial"/>
                <w:b/>
                <w:bCs/>
                <w:highlight w:val="lightGray"/>
                <w:shd w:val="clear" w:color="auto" w:fill="E7E6E6" w:themeFill="background2"/>
              </w:rPr>
              <w:t>1,484.5</w:t>
            </w:r>
            <w:r w:rsidRPr="00D228C5">
              <w:rPr>
                <w:rFonts w:ascii="Arial" w:hAnsi="Arial" w:cs="Arial"/>
                <w:highlight w:val="lightGray"/>
                <w:shd w:val="clear" w:color="auto" w:fill="E7E6E6" w:themeFill="background2"/>
              </w:rPr>
              <w:t xml:space="preserve"> rounded to the nearest thousand is </w:t>
            </w:r>
            <w:r w:rsidRPr="00D228C5">
              <w:rPr>
                <w:rFonts w:ascii="Arial" w:hAnsi="Arial" w:cs="Arial"/>
                <w:b/>
                <w:bCs/>
                <w:highlight w:val="lightGray"/>
                <w:shd w:val="clear" w:color="auto" w:fill="E7E6E6" w:themeFill="background2"/>
              </w:rPr>
              <w:t>1,000</w:t>
            </w:r>
          </w:p>
          <w:p w14:paraId="36DC97F8" w14:textId="390A997F" w:rsidR="00D228C5" w:rsidRDefault="00D228C5" w:rsidP="00D228C5">
            <w:pPr>
              <w:rPr>
                <w:rFonts w:ascii="Arial" w:hAnsi="Arial" w:cs="Arial"/>
                <w:b/>
                <w:bCs/>
                <w:u w:val="single"/>
              </w:rPr>
            </w:pPr>
          </w:p>
          <w:p w14:paraId="66AF7CBE" w14:textId="77777777" w:rsidR="00ED57D0" w:rsidRDefault="00ED57D0" w:rsidP="00D228C5">
            <w:pPr>
              <w:rPr>
                <w:rFonts w:ascii="Arial" w:hAnsi="Arial" w:cs="Arial"/>
                <w:b/>
                <w:bCs/>
                <w:u w:val="single"/>
              </w:rPr>
            </w:pPr>
          </w:p>
          <w:p w14:paraId="280D50C5" w14:textId="7E8E993A" w:rsidR="00D228C5" w:rsidRPr="00D228C5" w:rsidRDefault="00D228C5" w:rsidP="00D228C5">
            <w:pPr>
              <w:rPr>
                <w:rFonts w:ascii="Arial" w:hAnsi="Arial" w:cs="Arial"/>
                <w:b/>
                <w:bCs/>
                <w:u w:val="single"/>
              </w:rPr>
            </w:pPr>
            <w:r w:rsidRPr="00D228C5">
              <w:rPr>
                <w:rFonts w:ascii="Arial" w:hAnsi="Arial" w:cs="Arial"/>
                <w:noProof/>
              </w:rPr>
              <w:drawing>
                <wp:anchor distT="0" distB="0" distL="114300" distR="114300" simplePos="0" relativeHeight="251676672" behindDoc="0" locked="0" layoutInCell="1" allowOverlap="1" wp14:anchorId="7D7F453D" wp14:editId="18E61DA8">
                  <wp:simplePos x="0" y="0"/>
                  <wp:positionH relativeFrom="column">
                    <wp:posOffset>-65405</wp:posOffset>
                  </wp:positionH>
                  <wp:positionV relativeFrom="paragraph">
                    <wp:posOffset>92710</wp:posOffset>
                  </wp:positionV>
                  <wp:extent cx="3300730" cy="628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0730" cy="628650"/>
                          </a:xfrm>
                          <a:prstGeom prst="rect">
                            <a:avLst/>
                          </a:prstGeom>
                          <a:noFill/>
                        </pic:spPr>
                      </pic:pic>
                    </a:graphicData>
                  </a:graphic>
                  <wp14:sizeRelH relativeFrom="page">
                    <wp14:pctWidth>0</wp14:pctWidth>
                  </wp14:sizeRelH>
                  <wp14:sizeRelV relativeFrom="page">
                    <wp14:pctHeight>0</wp14:pctHeight>
                  </wp14:sizeRelV>
                </wp:anchor>
              </w:drawing>
            </w:r>
            <w:r w:rsidRPr="00D228C5">
              <w:rPr>
                <w:rFonts w:ascii="Arial" w:hAnsi="Arial" w:cs="Arial"/>
                <w:b/>
                <w:bCs/>
                <w:u w:val="single"/>
              </w:rPr>
              <w:t>Rounding to the nearest 100</w:t>
            </w:r>
          </w:p>
          <w:p w14:paraId="21E06644" w14:textId="2D6AB41A" w:rsidR="00D228C5" w:rsidRPr="00D228C5" w:rsidRDefault="00D228C5" w:rsidP="00D228C5">
            <w:pPr>
              <w:rPr>
                <w:rFonts w:ascii="Arial" w:hAnsi="Arial" w:cs="Arial"/>
              </w:rPr>
            </w:pPr>
            <w:r w:rsidRPr="00D228C5">
              <w:rPr>
                <w:rFonts w:ascii="Arial" w:hAnsi="Arial" w:cs="Arial"/>
              </w:rPr>
              <w:t xml:space="preserve">What is </w:t>
            </w:r>
            <w:r w:rsidRPr="00D228C5">
              <w:rPr>
                <w:rFonts w:ascii="Arial" w:hAnsi="Arial" w:cs="Arial"/>
                <w:b/>
                <w:bCs/>
              </w:rPr>
              <w:t>1,484.5</w:t>
            </w:r>
            <w:r w:rsidRPr="00D228C5">
              <w:rPr>
                <w:rFonts w:ascii="Arial" w:hAnsi="Arial" w:cs="Arial"/>
              </w:rPr>
              <w:t xml:space="preserve"> to the nearest </w:t>
            </w:r>
            <w:r w:rsidRPr="00D228C5">
              <w:rPr>
                <w:rFonts w:ascii="Arial" w:hAnsi="Arial" w:cs="Arial"/>
                <w:b/>
                <w:bCs/>
              </w:rPr>
              <w:t>100</w:t>
            </w:r>
            <w:r w:rsidRPr="00D228C5">
              <w:rPr>
                <w:rFonts w:ascii="Arial" w:hAnsi="Arial" w:cs="Arial"/>
              </w:rPr>
              <w:t>?</w:t>
            </w:r>
            <w:r w:rsidRPr="00D228C5">
              <w:rPr>
                <w:rFonts w:ascii="Arial" w:hAnsi="Arial" w:cs="Arial"/>
                <w:b/>
                <w:bCs/>
                <w:noProof/>
              </w:rPr>
              <w:t xml:space="preserve"> </w:t>
            </w:r>
          </w:p>
          <w:p w14:paraId="38C00A3B" w14:textId="486C51E5" w:rsidR="00D228C5" w:rsidRPr="00D228C5" w:rsidRDefault="00D228C5" w:rsidP="00D228C5">
            <w:pPr>
              <w:rPr>
                <w:rFonts w:ascii="Arial" w:hAnsi="Arial" w:cs="Arial"/>
              </w:rPr>
            </w:pPr>
            <w:r w:rsidRPr="00D228C5">
              <w:rPr>
                <w:rFonts w:ascii="Arial" w:hAnsi="Arial" w:cs="Arial"/>
                <w:b/>
                <w:bCs/>
              </w:rPr>
              <w:t>1,484.5</w:t>
            </w:r>
            <w:r w:rsidRPr="00D228C5">
              <w:rPr>
                <w:rFonts w:ascii="Arial" w:hAnsi="Arial" w:cs="Arial"/>
              </w:rPr>
              <w:t xml:space="preserve"> is between </w:t>
            </w:r>
            <w:r w:rsidRPr="00D228C5">
              <w:rPr>
                <w:rFonts w:ascii="Arial" w:hAnsi="Arial" w:cs="Arial"/>
                <w:b/>
                <w:bCs/>
              </w:rPr>
              <w:t>1,400</w:t>
            </w:r>
            <w:r w:rsidRPr="00D228C5">
              <w:rPr>
                <w:rFonts w:ascii="Arial" w:hAnsi="Arial" w:cs="Arial"/>
              </w:rPr>
              <w:t xml:space="preserve"> and </w:t>
            </w:r>
            <w:r w:rsidRPr="00D228C5">
              <w:rPr>
                <w:rFonts w:ascii="Arial" w:hAnsi="Arial" w:cs="Arial"/>
                <w:b/>
                <w:bCs/>
              </w:rPr>
              <w:t>1,500</w:t>
            </w:r>
            <w:r w:rsidRPr="00D228C5">
              <w:rPr>
                <w:rFonts w:ascii="Arial" w:hAnsi="Arial" w:cs="Arial"/>
              </w:rPr>
              <w:t xml:space="preserve">, but it is closer </w:t>
            </w:r>
            <w:r w:rsidRPr="00D228C5">
              <w:rPr>
                <w:rFonts w:ascii="Arial" w:hAnsi="Arial" w:cs="Arial"/>
                <w:b/>
                <w:bCs/>
              </w:rPr>
              <w:t>1,500</w:t>
            </w:r>
            <w:r w:rsidRPr="00D228C5">
              <w:rPr>
                <w:rFonts w:ascii="Arial" w:hAnsi="Arial" w:cs="Arial"/>
              </w:rPr>
              <w:t>, so round up.</w:t>
            </w:r>
          </w:p>
          <w:p w14:paraId="76F26FE4" w14:textId="3E3A71BE" w:rsidR="00D228C5" w:rsidRPr="00D228C5" w:rsidRDefault="00D228C5" w:rsidP="00D228C5">
            <w:pPr>
              <w:rPr>
                <w:rFonts w:ascii="Arial" w:hAnsi="Arial" w:cs="Arial"/>
              </w:rPr>
            </w:pPr>
            <w:r w:rsidRPr="00D228C5">
              <w:rPr>
                <w:rFonts w:ascii="Arial" w:hAnsi="Arial" w:cs="Arial"/>
                <w:b/>
                <w:bCs/>
                <w:highlight w:val="lightGray"/>
                <w:shd w:val="clear" w:color="auto" w:fill="E7E6E6" w:themeFill="background2"/>
              </w:rPr>
              <w:t>1,484.5</w:t>
            </w:r>
            <w:r w:rsidRPr="00D228C5">
              <w:rPr>
                <w:rFonts w:ascii="Arial" w:hAnsi="Arial" w:cs="Arial"/>
                <w:highlight w:val="lightGray"/>
                <w:shd w:val="clear" w:color="auto" w:fill="E7E6E6" w:themeFill="background2"/>
              </w:rPr>
              <w:t xml:space="preserve"> rounded to the nearest hundred is </w:t>
            </w:r>
            <w:r w:rsidRPr="00D228C5">
              <w:rPr>
                <w:rFonts w:ascii="Arial" w:hAnsi="Arial" w:cs="Arial"/>
                <w:b/>
                <w:bCs/>
                <w:highlight w:val="lightGray"/>
                <w:shd w:val="clear" w:color="auto" w:fill="E7E6E6" w:themeFill="background2"/>
              </w:rPr>
              <w:t>1,500</w:t>
            </w:r>
          </w:p>
          <w:p w14:paraId="4467A607" w14:textId="77777777" w:rsidR="00ED57D0" w:rsidRDefault="00ED57D0" w:rsidP="00D228C5">
            <w:pPr>
              <w:rPr>
                <w:rFonts w:ascii="Arial" w:hAnsi="Arial" w:cs="Arial"/>
                <w:b/>
                <w:bCs/>
                <w:u w:val="single"/>
              </w:rPr>
            </w:pPr>
          </w:p>
          <w:p w14:paraId="2BE795C7" w14:textId="59198DF4" w:rsidR="00D228C5" w:rsidRPr="00D228C5" w:rsidRDefault="00ED57D0" w:rsidP="00D228C5">
            <w:pPr>
              <w:rPr>
                <w:rFonts w:ascii="Arial" w:hAnsi="Arial" w:cs="Arial"/>
                <w:b/>
                <w:bCs/>
                <w:u w:val="single"/>
              </w:rPr>
            </w:pPr>
            <w:r w:rsidRPr="00D228C5">
              <w:rPr>
                <w:rFonts w:ascii="Arial" w:hAnsi="Arial" w:cs="Arial"/>
                <w:noProof/>
              </w:rPr>
              <w:drawing>
                <wp:anchor distT="0" distB="0" distL="114300" distR="114300" simplePos="0" relativeHeight="251677696" behindDoc="0" locked="0" layoutInCell="1" allowOverlap="1" wp14:anchorId="16902CF9" wp14:editId="32B8F002">
                  <wp:simplePos x="0" y="0"/>
                  <wp:positionH relativeFrom="column">
                    <wp:posOffset>3490595</wp:posOffset>
                  </wp:positionH>
                  <wp:positionV relativeFrom="paragraph">
                    <wp:posOffset>127635</wp:posOffset>
                  </wp:positionV>
                  <wp:extent cx="3249930" cy="605201"/>
                  <wp:effectExtent l="0" t="0" r="762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9930" cy="605201"/>
                          </a:xfrm>
                          <a:prstGeom prst="rect">
                            <a:avLst/>
                          </a:prstGeom>
                          <a:noFill/>
                        </pic:spPr>
                      </pic:pic>
                    </a:graphicData>
                  </a:graphic>
                  <wp14:sizeRelH relativeFrom="page">
                    <wp14:pctWidth>0</wp14:pctWidth>
                  </wp14:sizeRelH>
                  <wp14:sizeRelV relativeFrom="page">
                    <wp14:pctHeight>0</wp14:pctHeight>
                  </wp14:sizeRelV>
                </wp:anchor>
              </w:drawing>
            </w:r>
            <w:r w:rsidR="00D228C5" w:rsidRPr="00D228C5">
              <w:rPr>
                <w:rFonts w:ascii="Arial" w:hAnsi="Arial" w:cs="Arial"/>
                <w:b/>
                <w:bCs/>
                <w:u w:val="single"/>
              </w:rPr>
              <w:t>Rounding to the nearest 10</w:t>
            </w:r>
          </w:p>
          <w:p w14:paraId="6E69B66D" w14:textId="7ACC00BE" w:rsidR="00D228C5" w:rsidRPr="00D228C5" w:rsidRDefault="00D228C5" w:rsidP="00D228C5">
            <w:pPr>
              <w:rPr>
                <w:rFonts w:ascii="Arial" w:hAnsi="Arial" w:cs="Arial"/>
              </w:rPr>
            </w:pPr>
            <w:r w:rsidRPr="00D228C5">
              <w:rPr>
                <w:rFonts w:ascii="Arial" w:hAnsi="Arial" w:cs="Arial"/>
                <w:b/>
                <w:bCs/>
              </w:rPr>
              <w:t>1,484.5</w:t>
            </w:r>
            <w:r w:rsidRPr="00D228C5">
              <w:rPr>
                <w:rFonts w:ascii="Arial" w:hAnsi="Arial" w:cs="Arial"/>
              </w:rPr>
              <w:t xml:space="preserve"> lies between </w:t>
            </w:r>
            <w:r w:rsidRPr="00D228C5">
              <w:rPr>
                <w:rFonts w:ascii="Arial" w:hAnsi="Arial" w:cs="Arial"/>
                <w:b/>
                <w:bCs/>
              </w:rPr>
              <w:t>1,480</w:t>
            </w:r>
            <w:r w:rsidRPr="00D228C5">
              <w:rPr>
                <w:rFonts w:ascii="Arial" w:hAnsi="Arial" w:cs="Arial"/>
              </w:rPr>
              <w:t xml:space="preserve"> and </w:t>
            </w:r>
            <w:r w:rsidRPr="00D228C5">
              <w:rPr>
                <w:rFonts w:ascii="Arial" w:hAnsi="Arial" w:cs="Arial"/>
                <w:b/>
                <w:bCs/>
              </w:rPr>
              <w:t>1.490</w:t>
            </w:r>
            <w:r w:rsidRPr="00D228C5">
              <w:rPr>
                <w:rFonts w:ascii="Arial" w:hAnsi="Arial" w:cs="Arial"/>
              </w:rPr>
              <w:t xml:space="preserve">, but it is closer to </w:t>
            </w:r>
            <w:r w:rsidRPr="00D228C5">
              <w:rPr>
                <w:rFonts w:ascii="Arial" w:hAnsi="Arial" w:cs="Arial"/>
                <w:b/>
                <w:bCs/>
              </w:rPr>
              <w:t>1,480</w:t>
            </w:r>
            <w:r w:rsidRPr="00D228C5">
              <w:rPr>
                <w:rFonts w:ascii="Arial" w:hAnsi="Arial" w:cs="Arial"/>
              </w:rPr>
              <w:t xml:space="preserve">, so round down. </w:t>
            </w:r>
          </w:p>
          <w:p w14:paraId="545F61C6" w14:textId="25AA0D77" w:rsidR="00D228C5" w:rsidRPr="00D228C5" w:rsidRDefault="00D228C5" w:rsidP="00D228C5">
            <w:pPr>
              <w:rPr>
                <w:rFonts w:ascii="Arial" w:hAnsi="Arial" w:cs="Arial"/>
              </w:rPr>
            </w:pPr>
            <w:r w:rsidRPr="00ED57D0">
              <w:rPr>
                <w:rFonts w:ascii="Arial" w:hAnsi="Arial" w:cs="Arial"/>
                <w:b/>
                <w:bCs/>
                <w:highlight w:val="lightGray"/>
                <w:shd w:val="clear" w:color="auto" w:fill="E7E6E6" w:themeFill="background2"/>
              </w:rPr>
              <w:t>1,484.5</w:t>
            </w:r>
            <w:r w:rsidRPr="00ED57D0">
              <w:rPr>
                <w:rFonts w:ascii="Arial" w:hAnsi="Arial" w:cs="Arial"/>
                <w:highlight w:val="lightGray"/>
                <w:shd w:val="clear" w:color="auto" w:fill="E7E6E6" w:themeFill="background2"/>
              </w:rPr>
              <w:t xml:space="preserve"> rounded to the nearest ten is </w:t>
            </w:r>
            <w:r w:rsidRPr="00ED57D0">
              <w:rPr>
                <w:rFonts w:ascii="Arial" w:hAnsi="Arial" w:cs="Arial"/>
                <w:b/>
                <w:bCs/>
                <w:highlight w:val="lightGray"/>
                <w:shd w:val="clear" w:color="auto" w:fill="E7E6E6" w:themeFill="background2"/>
              </w:rPr>
              <w:t>1,480</w:t>
            </w:r>
            <w:r w:rsidRPr="00ED57D0">
              <w:rPr>
                <w:rFonts w:ascii="Arial" w:hAnsi="Arial" w:cs="Arial"/>
                <w:highlight w:val="lightGray"/>
              </w:rPr>
              <w:t>.</w:t>
            </w:r>
          </w:p>
          <w:p w14:paraId="4574CA96" w14:textId="575932F5" w:rsidR="00ED57D0" w:rsidRDefault="00ED57D0" w:rsidP="00D228C5">
            <w:pPr>
              <w:rPr>
                <w:rFonts w:ascii="Arial" w:hAnsi="Arial" w:cs="Arial"/>
                <w:b/>
                <w:bCs/>
              </w:rPr>
            </w:pPr>
          </w:p>
          <w:p w14:paraId="1404C7BC" w14:textId="77777777" w:rsidR="00ED57D0" w:rsidRDefault="00ED57D0" w:rsidP="00D228C5">
            <w:pPr>
              <w:rPr>
                <w:rFonts w:ascii="Arial" w:hAnsi="Arial" w:cs="Arial"/>
                <w:b/>
                <w:bCs/>
              </w:rPr>
            </w:pPr>
          </w:p>
          <w:p w14:paraId="5164F68A" w14:textId="0FF13427" w:rsidR="00D228C5" w:rsidRPr="00D228C5" w:rsidRDefault="00ED57D0" w:rsidP="00D228C5">
            <w:pPr>
              <w:rPr>
                <w:rFonts w:ascii="Arial" w:hAnsi="Arial" w:cs="Arial"/>
                <w:u w:val="single"/>
              </w:rPr>
            </w:pPr>
            <w:r w:rsidRPr="00D228C5">
              <w:rPr>
                <w:rFonts w:ascii="Arial" w:hAnsi="Arial" w:cs="Arial"/>
                <w:noProof/>
              </w:rPr>
              <w:drawing>
                <wp:anchor distT="0" distB="0" distL="114300" distR="114300" simplePos="0" relativeHeight="251674624" behindDoc="0" locked="0" layoutInCell="1" allowOverlap="1" wp14:anchorId="341A1104" wp14:editId="4AAADCE5">
                  <wp:simplePos x="0" y="0"/>
                  <wp:positionH relativeFrom="column">
                    <wp:posOffset>-65405</wp:posOffset>
                  </wp:positionH>
                  <wp:positionV relativeFrom="paragraph">
                    <wp:posOffset>41910</wp:posOffset>
                  </wp:positionV>
                  <wp:extent cx="2921000" cy="5740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1000" cy="574040"/>
                          </a:xfrm>
                          <a:prstGeom prst="rect">
                            <a:avLst/>
                          </a:prstGeom>
                          <a:noFill/>
                        </pic:spPr>
                      </pic:pic>
                    </a:graphicData>
                  </a:graphic>
                  <wp14:sizeRelH relativeFrom="page">
                    <wp14:pctWidth>0</wp14:pctWidth>
                  </wp14:sizeRelH>
                  <wp14:sizeRelV relativeFrom="page">
                    <wp14:pctHeight>0</wp14:pctHeight>
                  </wp14:sizeRelV>
                </wp:anchor>
              </w:drawing>
            </w:r>
            <w:r w:rsidR="00D228C5" w:rsidRPr="00D228C5">
              <w:rPr>
                <w:rFonts w:ascii="Arial" w:hAnsi="Arial" w:cs="Arial"/>
                <w:b/>
                <w:bCs/>
                <w:u w:val="single"/>
              </w:rPr>
              <w:t>Rounding to the nearest whole number</w:t>
            </w:r>
          </w:p>
          <w:p w14:paraId="2952F509" w14:textId="028A5526" w:rsidR="00D228C5" w:rsidRPr="00D228C5" w:rsidRDefault="00D228C5" w:rsidP="00D228C5">
            <w:pPr>
              <w:rPr>
                <w:rFonts w:ascii="Arial" w:hAnsi="Arial" w:cs="Arial"/>
              </w:rPr>
            </w:pPr>
            <w:r w:rsidRPr="00D228C5">
              <w:rPr>
                <w:rFonts w:ascii="Arial" w:hAnsi="Arial" w:cs="Arial"/>
                <w:b/>
                <w:bCs/>
              </w:rPr>
              <w:t>1,484.5</w:t>
            </w:r>
            <w:r w:rsidRPr="00D228C5">
              <w:rPr>
                <w:rFonts w:ascii="Arial" w:hAnsi="Arial" w:cs="Arial"/>
              </w:rPr>
              <w:t xml:space="preserve"> lies between </w:t>
            </w:r>
            <w:r w:rsidRPr="00D228C5">
              <w:rPr>
                <w:rFonts w:ascii="Arial" w:hAnsi="Arial" w:cs="Arial"/>
                <w:b/>
                <w:bCs/>
              </w:rPr>
              <w:t>1,484</w:t>
            </w:r>
            <w:r w:rsidRPr="00D228C5">
              <w:rPr>
                <w:rFonts w:ascii="Arial" w:hAnsi="Arial" w:cs="Arial"/>
              </w:rPr>
              <w:t xml:space="preserve"> and </w:t>
            </w:r>
            <w:r w:rsidRPr="00D228C5">
              <w:rPr>
                <w:rFonts w:ascii="Arial" w:hAnsi="Arial" w:cs="Arial"/>
                <w:b/>
                <w:bCs/>
              </w:rPr>
              <w:t>1,485</w:t>
            </w:r>
            <w:r w:rsidRPr="00D228C5">
              <w:rPr>
                <w:rFonts w:ascii="Arial" w:hAnsi="Arial" w:cs="Arial"/>
              </w:rPr>
              <w:t xml:space="preserve"> and it is exactly halfway between them. In this situation round up.</w:t>
            </w:r>
          </w:p>
          <w:p w14:paraId="02C41668" w14:textId="4BBC66F2" w:rsidR="00D228C5" w:rsidRPr="00D228C5" w:rsidRDefault="00D228C5" w:rsidP="00D228C5">
            <w:pPr>
              <w:rPr>
                <w:rFonts w:ascii="Arial" w:hAnsi="Arial" w:cs="Arial"/>
              </w:rPr>
            </w:pPr>
            <w:r w:rsidRPr="00ED57D0">
              <w:rPr>
                <w:rFonts w:ascii="Arial" w:hAnsi="Arial" w:cs="Arial"/>
                <w:b/>
                <w:bCs/>
                <w:highlight w:val="lightGray"/>
                <w:shd w:val="clear" w:color="auto" w:fill="E7E6E6" w:themeFill="background2"/>
              </w:rPr>
              <w:t>1,484.5</w:t>
            </w:r>
            <w:r w:rsidRPr="00ED57D0">
              <w:rPr>
                <w:rFonts w:ascii="Arial" w:hAnsi="Arial" w:cs="Arial"/>
                <w:highlight w:val="lightGray"/>
                <w:shd w:val="clear" w:color="auto" w:fill="E7E6E6" w:themeFill="background2"/>
              </w:rPr>
              <w:t xml:space="preserve"> rounded to the nearest whole number is </w:t>
            </w:r>
            <w:r w:rsidRPr="00ED57D0">
              <w:rPr>
                <w:rFonts w:ascii="Arial" w:hAnsi="Arial" w:cs="Arial"/>
                <w:b/>
                <w:bCs/>
                <w:highlight w:val="lightGray"/>
                <w:shd w:val="clear" w:color="auto" w:fill="E7E6E6" w:themeFill="background2"/>
              </w:rPr>
              <w:t>1,485</w:t>
            </w:r>
          </w:p>
          <w:p w14:paraId="379C3A5F" w14:textId="629AE14D" w:rsidR="00D228C5" w:rsidRPr="00D228C5" w:rsidRDefault="00D228C5" w:rsidP="00D228C5">
            <w:pPr>
              <w:rPr>
                <w:rFonts w:ascii="Arial" w:hAnsi="Arial" w:cs="Arial"/>
                <w:b/>
                <w:bCs/>
                <w:u w:val="single"/>
              </w:rPr>
            </w:pPr>
          </w:p>
          <w:p w14:paraId="7F7816E4" w14:textId="438B84B2" w:rsidR="00D228C5" w:rsidRPr="00D228C5" w:rsidRDefault="00ED57D0" w:rsidP="00D228C5">
            <w:pPr>
              <w:rPr>
                <w:rFonts w:ascii="Arial" w:hAnsi="Arial" w:cs="Arial"/>
                <w:b/>
                <w:bCs/>
                <w:u w:val="single"/>
              </w:rPr>
            </w:pPr>
            <w:r w:rsidRPr="00D228C5">
              <w:rPr>
                <w:rFonts w:ascii="Arial" w:hAnsi="Arial" w:cs="Arial"/>
                <w:noProof/>
              </w:rPr>
              <w:drawing>
                <wp:anchor distT="0" distB="0" distL="114300" distR="114300" simplePos="0" relativeHeight="251678720" behindDoc="0" locked="0" layoutInCell="1" allowOverlap="1" wp14:anchorId="670BA802" wp14:editId="61DFC098">
                  <wp:simplePos x="0" y="0"/>
                  <wp:positionH relativeFrom="page">
                    <wp:posOffset>4084320</wp:posOffset>
                  </wp:positionH>
                  <wp:positionV relativeFrom="paragraph">
                    <wp:posOffset>3175</wp:posOffset>
                  </wp:positionV>
                  <wp:extent cx="2729230" cy="95313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230" cy="953135"/>
                          </a:xfrm>
                          <a:prstGeom prst="rect">
                            <a:avLst/>
                          </a:prstGeom>
                          <a:noFill/>
                        </pic:spPr>
                      </pic:pic>
                    </a:graphicData>
                  </a:graphic>
                  <wp14:sizeRelH relativeFrom="page">
                    <wp14:pctWidth>0</wp14:pctWidth>
                  </wp14:sizeRelH>
                  <wp14:sizeRelV relativeFrom="page">
                    <wp14:pctHeight>0</wp14:pctHeight>
                  </wp14:sizeRelV>
                </wp:anchor>
              </w:drawing>
            </w:r>
            <w:r w:rsidR="00D228C5" w:rsidRPr="00D228C5">
              <w:rPr>
                <w:rFonts w:ascii="Arial" w:hAnsi="Arial" w:cs="Arial"/>
                <w:b/>
                <w:bCs/>
                <w:u w:val="single"/>
              </w:rPr>
              <w:t>Making Estimates</w:t>
            </w:r>
          </w:p>
          <w:p w14:paraId="2378C550" w14:textId="166F2BE6" w:rsidR="00D228C5" w:rsidRPr="00D228C5" w:rsidRDefault="00D228C5" w:rsidP="00D228C5">
            <w:pPr>
              <w:rPr>
                <w:rFonts w:ascii="Arial" w:hAnsi="Arial" w:cs="Arial"/>
                <w:b/>
                <w:bCs/>
              </w:rPr>
            </w:pPr>
            <w:r w:rsidRPr="00D228C5">
              <w:rPr>
                <w:rFonts w:ascii="Arial" w:hAnsi="Arial" w:cs="Arial"/>
                <w:b/>
                <w:bCs/>
              </w:rPr>
              <w:t xml:space="preserve">Rounding prices </w:t>
            </w:r>
          </w:p>
          <w:p w14:paraId="6B36528B" w14:textId="77777777" w:rsidR="00D228C5" w:rsidRPr="00D228C5" w:rsidRDefault="00D228C5" w:rsidP="00D228C5">
            <w:pPr>
              <w:rPr>
                <w:rFonts w:ascii="Arial" w:hAnsi="Arial" w:cs="Arial"/>
              </w:rPr>
            </w:pPr>
            <w:r w:rsidRPr="00D228C5">
              <w:rPr>
                <w:rFonts w:ascii="Arial" w:hAnsi="Arial" w:cs="Arial"/>
              </w:rPr>
              <w:t>Imagine that you are buying a T-shirt for £9.99, a pair of socks for £1.49 and a belt for £8.99. The cashier charges you £23.47. You feel that this is too much – but how do you know?</w:t>
            </w:r>
          </w:p>
          <w:p w14:paraId="1E099F73" w14:textId="13DAD4FC" w:rsidR="00D228C5" w:rsidRPr="00D228C5" w:rsidRDefault="00D228C5" w:rsidP="00D228C5">
            <w:pPr>
              <w:rPr>
                <w:rFonts w:ascii="Arial" w:hAnsi="Arial" w:cs="Arial"/>
              </w:rPr>
            </w:pPr>
          </w:p>
          <w:p w14:paraId="7236C97A" w14:textId="2131054E" w:rsidR="00D228C5" w:rsidRPr="00D228C5" w:rsidRDefault="00ED57D0" w:rsidP="00D228C5">
            <w:pPr>
              <w:rPr>
                <w:rFonts w:ascii="Arial" w:hAnsi="Arial" w:cs="Arial"/>
              </w:rPr>
            </w:pPr>
            <w:r w:rsidRPr="00D228C5">
              <w:rPr>
                <w:rFonts w:ascii="Arial" w:hAnsi="Arial" w:cs="Arial"/>
                <w:noProof/>
              </w:rPr>
              <w:drawing>
                <wp:anchor distT="0" distB="0" distL="114300" distR="114300" simplePos="0" relativeHeight="251679744" behindDoc="0" locked="0" layoutInCell="1" allowOverlap="1" wp14:anchorId="45394199" wp14:editId="12E708F3">
                  <wp:simplePos x="0" y="0"/>
                  <wp:positionH relativeFrom="column">
                    <wp:posOffset>5414645</wp:posOffset>
                  </wp:positionH>
                  <wp:positionV relativeFrom="paragraph">
                    <wp:posOffset>331470</wp:posOffset>
                  </wp:positionV>
                  <wp:extent cx="1333500" cy="1283970"/>
                  <wp:effectExtent l="0" t="0" r="0" b="0"/>
                  <wp:wrapSquare wrapText="bothSides"/>
                  <wp:docPr id="18" name="Picture 18" descr="Cash Free Money Cliparts Clip Art On Transparent Png - Money Clipart,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sh Free Money Cliparts Clip Art On Transparent Png - Money Clipart, Png  Download , Transparent Png Image - PNGi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283970"/>
                          </a:xfrm>
                          <a:prstGeom prst="rect">
                            <a:avLst/>
                          </a:prstGeom>
                          <a:noFill/>
                        </pic:spPr>
                      </pic:pic>
                    </a:graphicData>
                  </a:graphic>
                  <wp14:sizeRelH relativeFrom="page">
                    <wp14:pctWidth>0</wp14:pctWidth>
                  </wp14:sizeRelH>
                  <wp14:sizeRelV relativeFrom="page">
                    <wp14:pctHeight>0</wp14:pctHeight>
                  </wp14:sizeRelV>
                </wp:anchor>
              </w:drawing>
            </w:r>
            <w:r w:rsidR="00D228C5" w:rsidRPr="00D228C5">
              <w:rPr>
                <w:rFonts w:ascii="Arial" w:hAnsi="Arial" w:cs="Arial"/>
              </w:rPr>
              <w:t>One way of finding out whether you have been over-charged is to estimate what the total amount should be Round the different prices into easier numbers - £9.99 is approximately £10, £1.49 is approximately £1.50 and £8.99 is approximately £9 – and you can do the calculation quickly in your head.</w:t>
            </w:r>
          </w:p>
          <w:p w14:paraId="3ADC5132" w14:textId="4F1CDC02" w:rsidR="00D228C5" w:rsidRPr="00D228C5" w:rsidRDefault="00D228C5" w:rsidP="00D228C5">
            <w:pPr>
              <w:rPr>
                <w:rFonts w:ascii="Arial" w:hAnsi="Arial" w:cs="Arial"/>
              </w:rPr>
            </w:pPr>
            <w:r w:rsidRPr="00D228C5">
              <w:rPr>
                <w:rFonts w:ascii="Arial" w:hAnsi="Arial" w:cs="Arial"/>
                <w:b/>
                <w:bCs/>
              </w:rPr>
              <w:t>£9.99 + £1.49 + £8.99</w:t>
            </w:r>
            <w:r w:rsidRPr="00D228C5">
              <w:rPr>
                <w:rFonts w:ascii="Arial" w:hAnsi="Arial" w:cs="Arial"/>
              </w:rPr>
              <w:t xml:space="preserve"> = </w:t>
            </w:r>
            <w:r w:rsidRPr="00D228C5">
              <w:rPr>
                <w:rFonts w:ascii="Arial" w:hAnsi="Arial" w:cs="Arial"/>
                <w:b/>
                <w:bCs/>
              </w:rPr>
              <w:t>£10 + £1.50 + £9</w:t>
            </w:r>
            <w:r w:rsidRPr="00D228C5">
              <w:rPr>
                <w:rFonts w:ascii="Arial" w:hAnsi="Arial" w:cs="Arial"/>
              </w:rPr>
              <w:t xml:space="preserve"> = £20.50. </w:t>
            </w:r>
          </w:p>
          <w:p w14:paraId="3123B904" w14:textId="1C681CFC" w:rsidR="00D228C5" w:rsidRPr="00D228C5" w:rsidRDefault="00D228C5" w:rsidP="00D228C5">
            <w:pPr>
              <w:rPr>
                <w:rFonts w:ascii="Arial" w:hAnsi="Arial" w:cs="Arial"/>
              </w:rPr>
            </w:pPr>
            <w:r w:rsidRPr="00D228C5">
              <w:rPr>
                <w:rFonts w:ascii="Arial" w:hAnsi="Arial" w:cs="Arial"/>
              </w:rPr>
              <w:t xml:space="preserve">This is almost £3 less than the cashier asked for, so obviously you have been over-charged. </w:t>
            </w:r>
          </w:p>
          <w:p w14:paraId="427D9DBA" w14:textId="77777777" w:rsidR="00D228C5" w:rsidRPr="00D228C5" w:rsidRDefault="00D228C5" w:rsidP="00D228C5">
            <w:pPr>
              <w:rPr>
                <w:rFonts w:ascii="Arial" w:hAnsi="Arial" w:cs="Arial"/>
              </w:rPr>
            </w:pPr>
          </w:p>
          <w:p w14:paraId="6818C927" w14:textId="77777777" w:rsidR="00D228C5" w:rsidRPr="00D228C5" w:rsidRDefault="00D228C5" w:rsidP="00D228C5">
            <w:pPr>
              <w:rPr>
                <w:rFonts w:ascii="Arial" w:hAnsi="Arial" w:cs="Arial"/>
                <w:b/>
                <w:bCs/>
                <w:u w:val="single"/>
              </w:rPr>
            </w:pPr>
            <w:r w:rsidRPr="00D228C5">
              <w:rPr>
                <w:rFonts w:ascii="Arial" w:hAnsi="Arial" w:cs="Arial"/>
                <w:b/>
                <w:bCs/>
                <w:u w:val="single"/>
              </w:rPr>
              <w:t>Useful Links</w:t>
            </w:r>
          </w:p>
          <w:p w14:paraId="19E9BC2E" w14:textId="77777777" w:rsidR="00D228C5" w:rsidRPr="00D228C5" w:rsidRDefault="00D228C5" w:rsidP="00D228C5">
            <w:pPr>
              <w:rPr>
                <w:rFonts w:ascii="Arial" w:hAnsi="Arial" w:cs="Arial"/>
              </w:rPr>
            </w:pPr>
            <w:r w:rsidRPr="00D228C5">
              <w:rPr>
                <w:rFonts w:ascii="Arial" w:hAnsi="Arial" w:cs="Arial"/>
              </w:rPr>
              <w:t xml:space="preserve">Find out more information on rounding and estimating </w:t>
            </w:r>
            <w:hyperlink r:id="rId13" w:history="1">
              <w:r w:rsidRPr="00D228C5">
                <w:rPr>
                  <w:rStyle w:val="Hyperlink"/>
                  <w:rFonts w:ascii="Arial" w:hAnsi="Arial" w:cs="Arial"/>
                </w:rPr>
                <w:t>here</w:t>
              </w:r>
            </w:hyperlink>
          </w:p>
          <w:p w14:paraId="7FFBC9B1" w14:textId="07EA41E7" w:rsidR="00D228C5" w:rsidRPr="00D228C5" w:rsidRDefault="00D228C5" w:rsidP="00ED57D0">
            <w:pPr>
              <w:pStyle w:val="NoSpacing"/>
              <w:rPr>
                <w:rFonts w:ascii="Arial" w:hAnsi="Arial" w:cs="Arial"/>
                <w:bCs/>
              </w:rPr>
            </w:pPr>
            <w:r w:rsidRPr="00D228C5">
              <w:rPr>
                <w:rFonts w:ascii="Arial" w:hAnsi="Arial" w:cs="Arial"/>
              </w:rPr>
              <w:t xml:space="preserve">Find out more information on significant figures </w:t>
            </w:r>
            <w:hyperlink r:id="rId14" w:history="1">
              <w:r w:rsidRPr="00D228C5">
                <w:rPr>
                  <w:rStyle w:val="Hyperlink"/>
                  <w:rFonts w:ascii="Arial" w:hAnsi="Arial" w:cs="Arial"/>
                </w:rPr>
                <w:t>here</w:t>
              </w:r>
            </w:hyperlink>
          </w:p>
        </w:tc>
      </w:tr>
      <w:tr w:rsidR="00ED57D0" w:rsidRPr="00ED57D0" w14:paraId="2F1A25F3" w14:textId="77777777" w:rsidTr="00ED57D0">
        <w:trPr>
          <w:trHeight w:val="354"/>
        </w:trPr>
        <w:tc>
          <w:tcPr>
            <w:tcW w:w="10740" w:type="dxa"/>
            <w:gridSpan w:val="9"/>
            <w:shd w:val="clear" w:color="auto" w:fill="BFBFBF" w:themeFill="background1" w:themeFillShade="BF"/>
            <w:hideMark/>
          </w:tcPr>
          <w:p w14:paraId="691A401A" w14:textId="77777777" w:rsidR="00ED57D0" w:rsidRPr="00ED57D0" w:rsidRDefault="00ED57D0">
            <w:pPr>
              <w:rPr>
                <w:rFonts w:ascii="Arial" w:hAnsi="Arial" w:cs="Arial"/>
                <w:b/>
              </w:rPr>
            </w:pPr>
            <w:r w:rsidRPr="00ED57D0">
              <w:rPr>
                <w:rFonts w:ascii="Arial" w:hAnsi="Arial" w:cs="Arial"/>
                <w:b/>
                <w:highlight w:val="lightGray"/>
              </w:rPr>
              <w:t>You can choose to do any or all the suggested activities below and your tutor will support you with any help you may need:</w:t>
            </w:r>
          </w:p>
        </w:tc>
      </w:tr>
      <w:tr w:rsidR="00ED57D0" w:rsidRPr="00ED57D0" w14:paraId="2D1B51C6" w14:textId="77777777" w:rsidTr="00ED57D0">
        <w:tc>
          <w:tcPr>
            <w:tcW w:w="10740" w:type="dxa"/>
            <w:gridSpan w:val="9"/>
            <w:hideMark/>
          </w:tcPr>
          <w:p w14:paraId="192EA276" w14:textId="77777777" w:rsidR="00ED57D0" w:rsidRPr="00ED57D0" w:rsidRDefault="00ED57D0">
            <w:pPr>
              <w:rPr>
                <w:rFonts w:ascii="Arial" w:hAnsi="Arial" w:cs="Arial"/>
              </w:rPr>
            </w:pPr>
            <w:r w:rsidRPr="00ED57D0">
              <w:rPr>
                <w:rFonts w:ascii="Arial" w:hAnsi="Arial" w:cs="Arial"/>
                <w:b/>
              </w:rPr>
              <w:t xml:space="preserve">Activity: </w:t>
            </w:r>
            <w:r w:rsidRPr="00ED57D0">
              <w:rPr>
                <w:rFonts w:ascii="Arial" w:hAnsi="Arial" w:cs="Arial"/>
                <w:bCs/>
              </w:rPr>
              <w:t xml:space="preserve">take this BBC Bitesize </w:t>
            </w:r>
            <w:hyperlink r:id="rId15" w:history="1">
              <w:r w:rsidRPr="00ED57D0">
                <w:rPr>
                  <w:rStyle w:val="Hyperlink"/>
                  <w:rFonts w:ascii="Arial" w:hAnsi="Arial" w:cs="Arial"/>
                  <w:bCs/>
                </w:rPr>
                <w:t>quiz</w:t>
              </w:r>
            </w:hyperlink>
            <w:r w:rsidRPr="00ED57D0">
              <w:rPr>
                <w:rFonts w:ascii="Arial" w:hAnsi="Arial" w:cs="Arial"/>
                <w:bCs/>
              </w:rPr>
              <w:t>, how many did you get right?</w:t>
            </w:r>
            <w:r w:rsidRPr="00ED57D0">
              <w:rPr>
                <w:rFonts w:ascii="Arial" w:hAnsi="Arial" w:cs="Arial"/>
                <w:b/>
              </w:rPr>
              <w:t xml:space="preserve"> </w:t>
            </w:r>
            <w:sdt>
              <w:sdtPr>
                <w:rPr>
                  <w:rFonts w:ascii="Arial" w:hAnsi="Arial" w:cs="Arial"/>
                </w:rPr>
                <w:id w:val="-1407055343"/>
                <w:placeholder>
                  <w:docPart w:val="1B4A78C869D3453D8CCC25EBB20BACD0"/>
                </w:placeholder>
                <w:showingPlcHdr/>
              </w:sdtPr>
              <w:sdtEndPr/>
              <w:sdtContent>
                <w:r w:rsidRPr="00ED57D0">
                  <w:rPr>
                    <w:rStyle w:val="PlaceholderText"/>
                    <w:rFonts w:ascii="Arial" w:hAnsi="Arial" w:cs="Arial"/>
                  </w:rPr>
                  <w:t>Click here to enter text.</w:t>
                </w:r>
              </w:sdtContent>
            </w:sdt>
          </w:p>
        </w:tc>
      </w:tr>
      <w:tr w:rsidR="00ED57D0" w:rsidRPr="00ED57D0" w14:paraId="4C1632B2" w14:textId="77777777" w:rsidTr="00ED57D0">
        <w:tc>
          <w:tcPr>
            <w:tcW w:w="10740" w:type="dxa"/>
            <w:gridSpan w:val="9"/>
            <w:hideMark/>
          </w:tcPr>
          <w:p w14:paraId="0C1CE8A8" w14:textId="77777777" w:rsidR="00ED57D0" w:rsidRPr="00ED57D0" w:rsidRDefault="00ED57D0">
            <w:pPr>
              <w:tabs>
                <w:tab w:val="center" w:pos="5262"/>
              </w:tabs>
              <w:rPr>
                <w:rFonts w:ascii="Arial" w:hAnsi="Arial" w:cs="Arial"/>
              </w:rPr>
            </w:pPr>
            <w:r w:rsidRPr="00ED57D0">
              <w:rPr>
                <w:rFonts w:ascii="Arial" w:hAnsi="Arial" w:cs="Arial"/>
                <w:b/>
              </w:rPr>
              <w:t xml:space="preserve">Question: </w:t>
            </w:r>
            <w:r w:rsidRPr="00ED57D0">
              <w:rPr>
                <w:rFonts w:ascii="Arial" w:hAnsi="Arial" w:cs="Arial"/>
                <w:bCs/>
              </w:rPr>
              <w:t>if you</w:t>
            </w:r>
            <w:r w:rsidRPr="00ED57D0">
              <w:rPr>
                <w:rFonts w:ascii="Arial" w:hAnsi="Arial" w:cs="Arial"/>
                <w:b/>
              </w:rPr>
              <w:t xml:space="preserve"> </w:t>
            </w:r>
            <w:r w:rsidRPr="00ED57D0">
              <w:rPr>
                <w:rFonts w:ascii="Arial" w:hAnsi="Arial" w:cs="Arial"/>
                <w:bCs/>
              </w:rPr>
              <w:t>round the number 1,222 to the nearest 10 what would the answer be?</w:t>
            </w:r>
            <w:r w:rsidRPr="00ED57D0">
              <w:rPr>
                <w:rFonts w:ascii="Arial" w:hAnsi="Arial" w:cs="Arial"/>
                <w:b/>
              </w:rPr>
              <w:t xml:space="preserve"> </w:t>
            </w:r>
            <w:sdt>
              <w:sdtPr>
                <w:rPr>
                  <w:rFonts w:ascii="Arial" w:hAnsi="Arial" w:cs="Arial"/>
                </w:rPr>
                <w:id w:val="1780765195"/>
                <w:placeholder>
                  <w:docPart w:val="5C9E662E27EB40CF9C7B54C4F90760D5"/>
                </w:placeholder>
                <w:showingPlcHdr/>
              </w:sdtPr>
              <w:sdtEndPr/>
              <w:sdtContent>
                <w:r w:rsidRPr="00ED57D0">
                  <w:rPr>
                    <w:rStyle w:val="PlaceholderText"/>
                    <w:rFonts w:ascii="Arial" w:hAnsi="Arial" w:cs="Arial"/>
                  </w:rPr>
                  <w:t>Click here to enter text.</w:t>
                </w:r>
              </w:sdtContent>
            </w:sdt>
          </w:p>
        </w:tc>
      </w:tr>
    </w:tbl>
    <w:p w14:paraId="17076905" w14:textId="785530E0" w:rsidR="004524CB" w:rsidRDefault="004524CB" w:rsidP="002F5406">
      <w:pPr>
        <w:rPr>
          <w:rFonts w:ascii="Arial" w:hAnsi="Arial" w:cs="Arial"/>
        </w:rPr>
      </w:pPr>
    </w:p>
    <w:tbl>
      <w:tblPr>
        <w:tblStyle w:val="TableGrid"/>
        <w:tblW w:w="10740" w:type="dxa"/>
        <w:tblLayout w:type="fixed"/>
        <w:tblLook w:val="04A0" w:firstRow="1" w:lastRow="0" w:firstColumn="1" w:lastColumn="0" w:noHBand="0" w:noVBand="1"/>
      </w:tblPr>
      <w:tblGrid>
        <w:gridCol w:w="1099"/>
        <w:gridCol w:w="1134"/>
        <w:gridCol w:w="1276"/>
        <w:gridCol w:w="1135"/>
        <w:gridCol w:w="1418"/>
        <w:gridCol w:w="992"/>
        <w:gridCol w:w="1276"/>
        <w:gridCol w:w="1275"/>
        <w:gridCol w:w="1135"/>
      </w:tblGrid>
      <w:tr w:rsidR="0070506F" w:rsidRPr="00B67175" w14:paraId="24EFC626" w14:textId="77777777" w:rsidTr="00BF09B0">
        <w:trPr>
          <w:trHeight w:val="324"/>
        </w:trPr>
        <w:tc>
          <w:tcPr>
            <w:tcW w:w="10740" w:type="dxa"/>
            <w:gridSpan w:val="9"/>
            <w:shd w:val="clear" w:color="auto" w:fill="D9D9D9" w:themeFill="background1" w:themeFillShade="D9"/>
            <w:vAlign w:val="center"/>
          </w:tcPr>
          <w:p w14:paraId="48133BF3" w14:textId="77777777" w:rsidR="0070506F" w:rsidRPr="00B67175" w:rsidRDefault="0070506F" w:rsidP="00BF09B0">
            <w:pPr>
              <w:rPr>
                <w:rFonts w:ascii="Arial" w:hAnsi="Arial" w:cs="Arial"/>
                <w:b/>
                <w:u w:val="single"/>
              </w:rPr>
            </w:pPr>
            <w:r>
              <w:rPr>
                <w:rFonts w:ascii="Arial" w:hAnsi="Arial" w:cs="Arial"/>
                <w:b/>
                <w:u w:val="single"/>
              </w:rPr>
              <w:lastRenderedPageBreak/>
              <w:t>Health and Wellbeing – World Sleep Day March 17</w:t>
            </w:r>
            <w:r>
              <w:rPr>
                <w:rFonts w:ascii="Arial" w:hAnsi="Arial" w:cs="Arial"/>
                <w:b/>
                <w:u w:val="single"/>
                <w:vertAlign w:val="superscript"/>
              </w:rPr>
              <w:t xml:space="preserve">th </w:t>
            </w:r>
          </w:p>
        </w:tc>
      </w:tr>
      <w:tr w:rsidR="0070506F" w:rsidRPr="00B67175" w14:paraId="708465A8" w14:textId="77777777" w:rsidTr="00BF09B0">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1D9176B9" w14:textId="43B5E9B2" w:rsidR="0070506F" w:rsidRPr="00B67175" w:rsidRDefault="0070506F" w:rsidP="00BF09B0">
            <w:pPr>
              <w:tabs>
                <w:tab w:val="left" w:pos="7619"/>
              </w:tabs>
              <w:rPr>
                <w:rFonts w:ascii="Arial" w:hAnsi="Arial" w:cs="Arial"/>
              </w:rPr>
            </w:pPr>
            <w:r w:rsidRPr="00B67175">
              <w:rPr>
                <w:rFonts w:ascii="Arial" w:hAnsi="Arial" w:cs="Arial"/>
              </w:rPr>
              <w:t xml:space="preserve">The Department for Education and the government have established Key Themes as specific topics that aim to enrich your learning by improving your wider skills and understanding above and beyond the course you are taking.  </w:t>
            </w:r>
            <w:r w:rsidR="00A8639A">
              <w:rPr>
                <w:rFonts w:ascii="Arial" w:hAnsi="Arial" w:cs="Arial"/>
              </w:rPr>
              <w:t>South Tyneside Works</w:t>
            </w:r>
            <w:r w:rsidRPr="00B67175">
              <w:rPr>
                <w:rFonts w:ascii="Arial" w:hAnsi="Arial" w:cs="Arial"/>
              </w:rPr>
              <w:t xml:space="preserve"> and your training provider want you to gain the most from your programme of learning and these activities will help to embed those Key Themes.  The Key Themes are:</w:t>
            </w:r>
          </w:p>
        </w:tc>
      </w:tr>
      <w:tr w:rsidR="0070506F" w:rsidRPr="00B67175" w14:paraId="7DAA86E5" w14:textId="77777777" w:rsidTr="00BF09B0">
        <w:trPr>
          <w:trHeight w:val="141"/>
        </w:trPr>
        <w:tc>
          <w:tcPr>
            <w:tcW w:w="1099" w:type="dxa"/>
            <w:tcBorders>
              <w:right w:val="single" w:sz="4" w:space="0" w:color="auto"/>
            </w:tcBorders>
            <w:shd w:val="clear" w:color="auto" w:fill="auto"/>
          </w:tcPr>
          <w:p w14:paraId="223CBEB1" w14:textId="77777777" w:rsidR="0070506F" w:rsidRPr="00B67175" w:rsidRDefault="0070506F" w:rsidP="00BF09B0">
            <w:pPr>
              <w:jc w:val="center"/>
              <w:rPr>
                <w:rFonts w:ascii="Arial" w:hAnsi="Arial" w:cs="Arial"/>
                <w:b/>
                <w:color w:val="FF0000"/>
                <w:sz w:val="20"/>
                <w:szCs w:val="20"/>
              </w:rPr>
            </w:pPr>
            <w:r w:rsidRPr="00B67175">
              <w:rPr>
                <w:rFonts w:ascii="Arial" w:hAnsi="Arial" w:cs="Arial"/>
                <w:b/>
                <w:color w:val="FF0000"/>
                <w:sz w:val="20"/>
                <w:szCs w:val="20"/>
              </w:rPr>
              <w:t xml:space="preserve">M- </w:t>
            </w:r>
          </w:p>
          <w:p w14:paraId="0F6C4C11" w14:textId="77777777" w:rsidR="0070506F" w:rsidRPr="00B67175" w:rsidRDefault="0070506F" w:rsidP="00BF09B0">
            <w:pPr>
              <w:jc w:val="center"/>
              <w:rPr>
                <w:rFonts w:ascii="Arial" w:hAnsi="Arial" w:cs="Arial"/>
                <w:sz w:val="20"/>
                <w:szCs w:val="20"/>
              </w:rPr>
            </w:pPr>
            <w:r w:rsidRPr="00B67175">
              <w:rPr>
                <w:rFonts w:ascii="Arial" w:hAnsi="Arial"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48AEF1C1" w14:textId="77777777" w:rsidR="0070506F" w:rsidRPr="00B67175" w:rsidRDefault="0070506F" w:rsidP="00BF09B0">
            <w:pPr>
              <w:jc w:val="center"/>
              <w:rPr>
                <w:rFonts w:ascii="Arial" w:hAnsi="Arial" w:cs="Arial"/>
                <w:b/>
                <w:color w:val="70AD47" w:themeColor="accent6"/>
                <w:sz w:val="20"/>
                <w:szCs w:val="20"/>
              </w:rPr>
            </w:pPr>
            <w:r w:rsidRPr="00B67175">
              <w:rPr>
                <w:rFonts w:ascii="Arial" w:hAnsi="Arial" w:cs="Arial"/>
                <w:b/>
                <w:color w:val="70AD47" w:themeColor="accent6"/>
                <w:sz w:val="20"/>
                <w:szCs w:val="20"/>
              </w:rPr>
              <w:t>E-</w:t>
            </w:r>
          </w:p>
          <w:p w14:paraId="7A7D612F" w14:textId="77777777" w:rsidR="0070506F" w:rsidRPr="00B67175" w:rsidRDefault="0070506F" w:rsidP="00BF09B0">
            <w:pPr>
              <w:jc w:val="center"/>
              <w:rPr>
                <w:rFonts w:ascii="Arial" w:hAnsi="Arial" w:cs="Arial"/>
                <w:sz w:val="20"/>
                <w:szCs w:val="20"/>
              </w:rPr>
            </w:pPr>
            <w:r w:rsidRPr="00B67175">
              <w:rPr>
                <w:rFonts w:ascii="Arial" w:hAnsi="Arial"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370653BE" w14:textId="77777777" w:rsidR="0070506F" w:rsidRPr="00B67175" w:rsidRDefault="0070506F" w:rsidP="00BF09B0">
            <w:pPr>
              <w:jc w:val="center"/>
              <w:rPr>
                <w:rFonts w:ascii="Arial" w:hAnsi="Arial" w:cs="Arial"/>
                <w:sz w:val="20"/>
                <w:szCs w:val="20"/>
              </w:rPr>
            </w:pPr>
            <w:r w:rsidRPr="00B67175">
              <w:rPr>
                <w:rFonts w:ascii="Arial" w:hAnsi="Arial" w:cs="Arial"/>
                <w:b/>
                <w:color w:val="0070C0"/>
                <w:sz w:val="20"/>
                <w:szCs w:val="20"/>
              </w:rPr>
              <w:t>ILT-</w:t>
            </w:r>
            <w:r w:rsidRPr="00B67175">
              <w:rPr>
                <w:rFonts w:ascii="Arial" w:hAnsi="Arial"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08C769AF" w14:textId="77777777" w:rsidR="0070506F" w:rsidRPr="00B67175" w:rsidRDefault="0070506F" w:rsidP="00BF09B0">
            <w:pPr>
              <w:jc w:val="center"/>
              <w:rPr>
                <w:rFonts w:ascii="Arial" w:hAnsi="Arial" w:cs="Arial"/>
                <w:sz w:val="20"/>
                <w:szCs w:val="20"/>
              </w:rPr>
            </w:pPr>
            <w:r w:rsidRPr="00B67175">
              <w:rPr>
                <w:rFonts w:ascii="Arial" w:hAnsi="Arial" w:cs="Arial"/>
                <w:b/>
                <w:color w:val="7030A0"/>
                <w:sz w:val="20"/>
                <w:szCs w:val="20"/>
              </w:rPr>
              <w:t>EDI-</w:t>
            </w:r>
            <w:r w:rsidRPr="00B67175">
              <w:rPr>
                <w:rFonts w:ascii="Arial" w:hAnsi="Arial"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652E00E4" w14:textId="77777777" w:rsidR="0070506F" w:rsidRPr="00B67175" w:rsidRDefault="0070506F" w:rsidP="00BF09B0">
            <w:pPr>
              <w:jc w:val="center"/>
              <w:rPr>
                <w:rFonts w:ascii="Arial" w:hAnsi="Arial" w:cs="Arial"/>
                <w:sz w:val="20"/>
                <w:szCs w:val="20"/>
              </w:rPr>
            </w:pPr>
            <w:r w:rsidRPr="00B67175">
              <w:rPr>
                <w:rFonts w:ascii="Arial" w:hAnsi="Arial" w:cs="Arial"/>
                <w:b/>
                <w:color w:val="FF3300"/>
                <w:sz w:val="20"/>
                <w:szCs w:val="20"/>
              </w:rPr>
              <w:t>S-</w:t>
            </w:r>
            <w:r w:rsidRPr="00B67175">
              <w:rPr>
                <w:rFonts w:ascii="Arial" w:hAnsi="Arial" w:cs="Arial"/>
                <w:sz w:val="20"/>
                <w:szCs w:val="20"/>
              </w:rPr>
              <w:t xml:space="preserve"> </w:t>
            </w:r>
          </w:p>
          <w:p w14:paraId="30E50C03" w14:textId="77777777" w:rsidR="0070506F" w:rsidRPr="00B67175" w:rsidRDefault="0070506F" w:rsidP="00BF09B0">
            <w:pPr>
              <w:jc w:val="center"/>
              <w:rPr>
                <w:rFonts w:ascii="Arial" w:hAnsi="Arial" w:cs="Arial"/>
                <w:sz w:val="20"/>
                <w:szCs w:val="20"/>
              </w:rPr>
            </w:pPr>
            <w:r w:rsidRPr="00B67175">
              <w:rPr>
                <w:rFonts w:ascii="Arial" w:hAnsi="Arial"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5E0A991E" w14:textId="77777777" w:rsidR="0070506F" w:rsidRPr="00B67175" w:rsidRDefault="0070506F" w:rsidP="00BF09B0">
            <w:pPr>
              <w:jc w:val="center"/>
              <w:rPr>
                <w:rFonts w:ascii="Arial" w:hAnsi="Arial" w:cs="Arial"/>
                <w:sz w:val="20"/>
                <w:szCs w:val="20"/>
              </w:rPr>
            </w:pPr>
            <w:r w:rsidRPr="00B67175">
              <w:rPr>
                <w:rFonts w:ascii="Arial" w:hAnsi="Arial" w:cs="Arial"/>
                <w:b/>
                <w:color w:val="993300"/>
                <w:sz w:val="20"/>
                <w:szCs w:val="20"/>
              </w:rPr>
              <w:t>P-</w:t>
            </w:r>
            <w:r w:rsidRPr="00B67175">
              <w:rPr>
                <w:rFonts w:ascii="Arial" w:hAnsi="Arial"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57A0FF6B" w14:textId="77777777" w:rsidR="0070506F" w:rsidRPr="00B67175" w:rsidRDefault="0070506F" w:rsidP="00BF09B0">
            <w:pPr>
              <w:jc w:val="center"/>
              <w:rPr>
                <w:rFonts w:ascii="Arial" w:hAnsi="Arial" w:cs="Arial"/>
                <w:b/>
                <w:color w:val="00B050"/>
                <w:sz w:val="20"/>
                <w:szCs w:val="20"/>
              </w:rPr>
            </w:pPr>
            <w:r w:rsidRPr="00B67175">
              <w:rPr>
                <w:rFonts w:ascii="Arial" w:hAnsi="Arial" w:cs="Arial"/>
                <w:b/>
                <w:color w:val="00B050"/>
                <w:sz w:val="20"/>
                <w:szCs w:val="20"/>
              </w:rPr>
              <w:t>C-</w:t>
            </w:r>
          </w:p>
          <w:p w14:paraId="56739ECF" w14:textId="77777777" w:rsidR="0070506F" w:rsidRPr="00B67175" w:rsidRDefault="0070506F" w:rsidP="00BF09B0">
            <w:pPr>
              <w:jc w:val="center"/>
              <w:rPr>
                <w:rFonts w:ascii="Arial" w:hAnsi="Arial" w:cs="Arial"/>
                <w:sz w:val="20"/>
                <w:szCs w:val="20"/>
              </w:rPr>
            </w:pPr>
            <w:r w:rsidRPr="00B67175">
              <w:rPr>
                <w:rFonts w:ascii="Arial" w:hAnsi="Arial"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2CA05D77" w14:textId="77777777" w:rsidR="0070506F" w:rsidRPr="00B67175" w:rsidRDefault="0070506F" w:rsidP="00BF09B0">
            <w:pPr>
              <w:jc w:val="center"/>
              <w:rPr>
                <w:rFonts w:ascii="Arial" w:hAnsi="Arial" w:cs="Arial"/>
                <w:sz w:val="20"/>
                <w:szCs w:val="20"/>
              </w:rPr>
            </w:pPr>
            <w:r w:rsidRPr="00B67175">
              <w:rPr>
                <w:rFonts w:ascii="Arial" w:hAnsi="Arial" w:cs="Arial"/>
                <w:b/>
                <w:color w:val="FF3399"/>
                <w:sz w:val="20"/>
                <w:szCs w:val="20"/>
              </w:rPr>
              <w:t>HS-</w:t>
            </w:r>
            <w:r w:rsidRPr="00B67175">
              <w:rPr>
                <w:rFonts w:ascii="Arial" w:hAnsi="Arial" w:cs="Arial"/>
                <w:color w:val="FF3399"/>
                <w:sz w:val="20"/>
                <w:szCs w:val="20"/>
              </w:rPr>
              <w:t xml:space="preserve"> </w:t>
            </w:r>
            <w:r w:rsidRPr="00B67175">
              <w:rPr>
                <w:rFonts w:ascii="Arial" w:hAnsi="Arial"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1F2E7826" w14:textId="77777777" w:rsidR="0070506F" w:rsidRPr="00B67175" w:rsidRDefault="0070506F" w:rsidP="00BF09B0">
            <w:pPr>
              <w:jc w:val="center"/>
              <w:rPr>
                <w:rFonts w:ascii="Arial" w:hAnsi="Arial" w:cs="Arial"/>
                <w:b/>
                <w:color w:val="FFC000"/>
                <w:sz w:val="20"/>
                <w:szCs w:val="20"/>
              </w:rPr>
            </w:pPr>
            <w:r w:rsidRPr="00B67175">
              <w:rPr>
                <w:rFonts w:ascii="Arial" w:hAnsi="Arial" w:cs="Arial"/>
                <w:b/>
                <w:color w:val="FFC000"/>
                <w:sz w:val="20"/>
                <w:szCs w:val="20"/>
              </w:rPr>
              <w:t xml:space="preserve">BV- </w:t>
            </w:r>
          </w:p>
          <w:p w14:paraId="54C3FC15" w14:textId="77777777" w:rsidR="0070506F" w:rsidRPr="00B67175" w:rsidRDefault="0070506F" w:rsidP="00BF09B0">
            <w:pPr>
              <w:jc w:val="center"/>
              <w:rPr>
                <w:rFonts w:ascii="Arial" w:hAnsi="Arial" w:cs="Arial"/>
                <w:sz w:val="20"/>
                <w:szCs w:val="20"/>
              </w:rPr>
            </w:pPr>
            <w:r w:rsidRPr="00B67175">
              <w:rPr>
                <w:rFonts w:ascii="Arial" w:hAnsi="Arial" w:cs="Arial"/>
                <w:sz w:val="20"/>
                <w:szCs w:val="20"/>
              </w:rPr>
              <w:t>British Values</w:t>
            </w:r>
          </w:p>
        </w:tc>
      </w:tr>
      <w:tr w:rsidR="0070506F" w:rsidRPr="00B67175" w14:paraId="09746AD7" w14:textId="77777777" w:rsidTr="00BF09B0">
        <w:trPr>
          <w:trHeight w:val="354"/>
        </w:trPr>
        <w:tc>
          <w:tcPr>
            <w:tcW w:w="10740" w:type="dxa"/>
            <w:gridSpan w:val="9"/>
            <w:shd w:val="clear" w:color="auto" w:fill="auto"/>
          </w:tcPr>
          <w:p w14:paraId="7A8918B3" w14:textId="360E1937" w:rsidR="0070506F" w:rsidRDefault="0070506F" w:rsidP="00BF09B0">
            <w:pPr>
              <w:pStyle w:val="NoSpacing"/>
              <w:rPr>
                <w:rFonts w:ascii="Arial" w:hAnsi="Arial" w:cs="Arial"/>
                <w:bCs/>
              </w:rPr>
            </w:pPr>
            <w:r>
              <w:rPr>
                <w:noProof/>
              </w:rPr>
              <w:drawing>
                <wp:anchor distT="0" distB="0" distL="114300" distR="114300" simplePos="0" relativeHeight="251680768" behindDoc="0" locked="0" layoutInCell="1" allowOverlap="1" wp14:anchorId="6E71EC53" wp14:editId="39EBDBE8">
                  <wp:simplePos x="0" y="0"/>
                  <wp:positionH relativeFrom="column">
                    <wp:posOffset>3136900</wp:posOffset>
                  </wp:positionH>
                  <wp:positionV relativeFrom="paragraph">
                    <wp:posOffset>0</wp:posOffset>
                  </wp:positionV>
                  <wp:extent cx="3608705" cy="325945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08705" cy="3259455"/>
                          </a:xfrm>
                          <a:prstGeom prst="rect">
                            <a:avLst/>
                          </a:prstGeom>
                        </pic:spPr>
                      </pic:pic>
                    </a:graphicData>
                  </a:graphic>
                  <wp14:sizeRelH relativeFrom="page">
                    <wp14:pctWidth>0</wp14:pctWidth>
                  </wp14:sizeRelH>
                  <wp14:sizeRelV relativeFrom="page">
                    <wp14:pctHeight>0</wp14:pctHeight>
                  </wp14:sizeRelV>
                </wp:anchor>
              </w:drawing>
            </w:r>
            <w:r w:rsidRPr="0070506F">
              <w:rPr>
                <w:rFonts w:ascii="Arial" w:hAnsi="Arial" w:cs="Arial"/>
                <w:b/>
              </w:rPr>
              <w:t>World Sleep Day 2023</w:t>
            </w:r>
            <w:r>
              <w:rPr>
                <w:rFonts w:ascii="Arial" w:hAnsi="Arial" w:cs="Arial"/>
                <w:bCs/>
              </w:rPr>
              <w:t xml:space="preserve"> takes place on March 17</w:t>
            </w:r>
            <w:r w:rsidRPr="0070506F">
              <w:rPr>
                <w:rFonts w:ascii="Arial" w:hAnsi="Arial" w:cs="Arial"/>
                <w:bCs/>
                <w:vertAlign w:val="superscript"/>
              </w:rPr>
              <w:t>th</w:t>
            </w:r>
            <w:r>
              <w:rPr>
                <w:rFonts w:ascii="Arial" w:hAnsi="Arial" w:cs="Arial"/>
                <w:bCs/>
              </w:rPr>
              <w:t xml:space="preserve">.  We all know that a lack of sleep can leave us feeling grumpy and not at our </w:t>
            </w:r>
            <w:proofErr w:type="gramStart"/>
            <w:r>
              <w:rPr>
                <w:rFonts w:ascii="Arial" w:hAnsi="Arial" w:cs="Arial"/>
                <w:bCs/>
              </w:rPr>
              <w:t>best</w:t>
            </w:r>
            <w:proofErr w:type="gramEnd"/>
            <w:r>
              <w:rPr>
                <w:rFonts w:ascii="Arial" w:hAnsi="Arial" w:cs="Arial"/>
                <w:bCs/>
              </w:rPr>
              <w:t xml:space="preserve"> but did you know that sleep deprivation can also damage our physical and mental health?  1 in 3 of us suffer from poor sleep and this puts us at risk of serious medical conditions including </w:t>
            </w:r>
            <w:hyperlink r:id="rId17" w:history="1">
              <w:r w:rsidRPr="0070506F">
                <w:rPr>
                  <w:rStyle w:val="Hyperlink"/>
                  <w:rFonts w:ascii="Arial" w:hAnsi="Arial" w:cs="Arial"/>
                  <w:bCs/>
                </w:rPr>
                <w:t>obesity</w:t>
              </w:r>
            </w:hyperlink>
            <w:r>
              <w:rPr>
                <w:rFonts w:ascii="Arial" w:hAnsi="Arial" w:cs="Arial"/>
                <w:bCs/>
              </w:rPr>
              <w:t xml:space="preserve">, </w:t>
            </w:r>
            <w:hyperlink r:id="rId18" w:history="1">
              <w:r w:rsidRPr="0070506F">
                <w:rPr>
                  <w:rStyle w:val="Hyperlink"/>
                  <w:rFonts w:ascii="Arial" w:hAnsi="Arial" w:cs="Arial"/>
                  <w:bCs/>
                </w:rPr>
                <w:t>coronary heart disease</w:t>
              </w:r>
            </w:hyperlink>
            <w:r>
              <w:rPr>
                <w:rFonts w:ascii="Arial" w:hAnsi="Arial" w:cs="Arial"/>
                <w:bCs/>
              </w:rPr>
              <w:t xml:space="preserve"> and </w:t>
            </w:r>
            <w:hyperlink r:id="rId19" w:history="1">
              <w:r w:rsidRPr="0070506F">
                <w:rPr>
                  <w:rStyle w:val="Hyperlink"/>
                  <w:rFonts w:ascii="Arial" w:hAnsi="Arial" w:cs="Arial"/>
                  <w:bCs/>
                </w:rPr>
                <w:t>diabetes</w:t>
              </w:r>
            </w:hyperlink>
            <w:r>
              <w:rPr>
                <w:rFonts w:ascii="Arial" w:hAnsi="Arial" w:cs="Arial"/>
                <w:bCs/>
              </w:rPr>
              <w:t xml:space="preserve"> and can even shorten your life expectancy. </w:t>
            </w:r>
          </w:p>
          <w:p w14:paraId="0253CAF8" w14:textId="1757550C" w:rsidR="0070506F" w:rsidRDefault="0070506F" w:rsidP="00BF09B0">
            <w:pPr>
              <w:pStyle w:val="NoSpacing"/>
              <w:rPr>
                <w:rFonts w:ascii="Arial" w:hAnsi="Arial" w:cs="Arial"/>
                <w:bCs/>
              </w:rPr>
            </w:pPr>
          </w:p>
          <w:p w14:paraId="46675354" w14:textId="721F887D" w:rsidR="0070506F" w:rsidRDefault="0070506F" w:rsidP="00BF09B0">
            <w:pPr>
              <w:pStyle w:val="NoSpacing"/>
              <w:rPr>
                <w:rFonts w:ascii="Arial" w:hAnsi="Arial" w:cs="Arial"/>
                <w:bCs/>
              </w:rPr>
            </w:pPr>
            <w:r>
              <w:rPr>
                <w:rFonts w:ascii="Arial" w:hAnsi="Arial" w:cs="Arial"/>
                <w:bCs/>
              </w:rPr>
              <w:t xml:space="preserve">An occasional night without good quality sleep won’t harm your health, but after several sleepless nights the mental effects become more serious.  Your brain will fog, making it difficult to concentrate, learn and make decisions.  Find out more about </w:t>
            </w:r>
            <w:hyperlink r:id="rId20" w:history="1">
              <w:r w:rsidRPr="0070506F">
                <w:rPr>
                  <w:rStyle w:val="Hyperlink"/>
                  <w:rFonts w:ascii="Arial" w:hAnsi="Arial" w:cs="Arial"/>
                  <w:bCs/>
                </w:rPr>
                <w:t>why lack of sleep is bad for your health</w:t>
              </w:r>
            </w:hyperlink>
            <w:r>
              <w:rPr>
                <w:rFonts w:ascii="Arial" w:hAnsi="Arial" w:cs="Arial"/>
                <w:bCs/>
              </w:rPr>
              <w:t xml:space="preserve">. </w:t>
            </w:r>
          </w:p>
          <w:p w14:paraId="3CD64D15" w14:textId="77777777" w:rsidR="0070506F" w:rsidRDefault="0070506F" w:rsidP="00BF09B0">
            <w:pPr>
              <w:pStyle w:val="NoSpacing"/>
              <w:rPr>
                <w:rFonts w:ascii="Arial" w:hAnsi="Arial" w:cs="Arial"/>
                <w:bCs/>
              </w:rPr>
            </w:pPr>
          </w:p>
          <w:p w14:paraId="3D7C0FE4" w14:textId="77777777" w:rsidR="0070506F" w:rsidRDefault="0070506F" w:rsidP="00BF09B0">
            <w:pPr>
              <w:pStyle w:val="NoSpacing"/>
              <w:rPr>
                <w:rFonts w:ascii="Arial" w:hAnsi="Arial" w:cs="Arial"/>
                <w:b/>
              </w:rPr>
            </w:pPr>
            <w:r>
              <w:rPr>
                <w:rFonts w:ascii="Arial" w:hAnsi="Arial" w:cs="Arial"/>
                <w:b/>
              </w:rPr>
              <w:t>How much sleep do we need?</w:t>
            </w:r>
          </w:p>
          <w:p w14:paraId="0203472E" w14:textId="77777777" w:rsidR="0070506F" w:rsidRDefault="0070506F" w:rsidP="00BF09B0">
            <w:pPr>
              <w:pStyle w:val="NoSpacing"/>
              <w:rPr>
                <w:rFonts w:ascii="Arial" w:hAnsi="Arial" w:cs="Arial"/>
                <w:b/>
              </w:rPr>
            </w:pPr>
          </w:p>
          <w:p w14:paraId="45DFA5EB" w14:textId="7EF3F5B4" w:rsidR="0070506F" w:rsidRDefault="0070506F" w:rsidP="00BF09B0">
            <w:pPr>
              <w:pStyle w:val="NoSpacing"/>
              <w:rPr>
                <w:rFonts w:ascii="Arial" w:hAnsi="Arial" w:cs="Arial"/>
                <w:bCs/>
              </w:rPr>
            </w:pPr>
            <w:r>
              <w:rPr>
                <w:rFonts w:ascii="Arial" w:hAnsi="Arial" w:cs="Arial"/>
                <w:bCs/>
              </w:rPr>
              <w:t xml:space="preserve">The average person needs around 8 hours of good-quality sleep each night to function properly. </w:t>
            </w:r>
            <w:r w:rsidR="00703424">
              <w:rPr>
                <w:rFonts w:ascii="Arial" w:hAnsi="Arial" w:cs="Arial"/>
                <w:bCs/>
              </w:rPr>
              <w:t xml:space="preserve">This varies from person to person so it’s important </w:t>
            </w:r>
            <w:r w:rsidR="00EC6756">
              <w:rPr>
                <w:rFonts w:ascii="Arial" w:hAnsi="Arial" w:cs="Arial"/>
                <w:bCs/>
              </w:rPr>
              <w:t xml:space="preserve">to find out how much sleep is right for you and to try to get that amount consistently.  As a general rule, if you wake up tired and spend the day longing for a chance to have a nap, it’s likely that you’re not getting enough sleep.  A variety of factors can cause poor sleep, including health conditions such as </w:t>
            </w:r>
            <w:hyperlink r:id="rId21" w:history="1">
              <w:r w:rsidR="00EC6756" w:rsidRPr="00EC6756">
                <w:rPr>
                  <w:rStyle w:val="Hyperlink"/>
                  <w:rFonts w:ascii="Arial" w:hAnsi="Arial" w:cs="Arial"/>
                  <w:bCs/>
                </w:rPr>
                <w:t>sleep apnoea</w:t>
              </w:r>
            </w:hyperlink>
            <w:r w:rsidR="00EC6756">
              <w:rPr>
                <w:rFonts w:ascii="Arial" w:hAnsi="Arial" w:cs="Arial"/>
                <w:bCs/>
              </w:rPr>
              <w:t xml:space="preserve">.  Find out about other reasons, see </w:t>
            </w:r>
            <w:hyperlink r:id="rId22" w:history="1">
              <w:r w:rsidR="00EC6756" w:rsidRPr="00EC6756">
                <w:rPr>
                  <w:rStyle w:val="Hyperlink"/>
                  <w:rFonts w:ascii="Arial" w:hAnsi="Arial" w:cs="Arial"/>
                  <w:bCs/>
                </w:rPr>
                <w:t>10 medical reasons for feeling tired</w:t>
              </w:r>
            </w:hyperlink>
            <w:r w:rsidR="00EC6756">
              <w:rPr>
                <w:rFonts w:ascii="Arial" w:hAnsi="Arial" w:cs="Arial"/>
                <w:bCs/>
              </w:rPr>
              <w:t xml:space="preserve">. </w:t>
            </w:r>
          </w:p>
          <w:p w14:paraId="3191CDC4" w14:textId="55EA263A" w:rsidR="00EC6756" w:rsidRDefault="00C9364B" w:rsidP="00BF09B0">
            <w:pPr>
              <w:pStyle w:val="NoSpacing"/>
              <w:rPr>
                <w:rFonts w:ascii="Arial" w:hAnsi="Arial" w:cs="Arial"/>
                <w:bCs/>
              </w:rPr>
            </w:pPr>
            <w:r>
              <w:rPr>
                <w:noProof/>
              </w:rPr>
              <w:drawing>
                <wp:anchor distT="0" distB="0" distL="114300" distR="114300" simplePos="0" relativeHeight="251681792" behindDoc="0" locked="0" layoutInCell="1" allowOverlap="1" wp14:anchorId="0048565E" wp14:editId="11899873">
                  <wp:simplePos x="0" y="0"/>
                  <wp:positionH relativeFrom="column">
                    <wp:posOffset>4042507</wp:posOffset>
                  </wp:positionH>
                  <wp:positionV relativeFrom="paragraph">
                    <wp:posOffset>104775</wp:posOffset>
                  </wp:positionV>
                  <wp:extent cx="2531745" cy="1322705"/>
                  <wp:effectExtent l="0" t="0" r="1905" b="0"/>
                  <wp:wrapSquare wrapText="bothSides"/>
                  <wp:docPr id="31" name="Picture 31" descr="Sleep 101: Why Sleep Is So Important to Your Health | The Pursuit |  University of Michigan School of Public Health | Adolescent Health | Child  Health | Chronic Disease | Epidemic | Mental Health | Obe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eep 101: Why Sleep Is So Important to Your Health | The Pursuit |  University of Michigan School of Public Health | Adolescent Health | Child  Health | Chronic Disease | Epidemic | Mental Health | Obesit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1745"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0EC38" w14:textId="0B178C10" w:rsidR="00EC6756" w:rsidRDefault="00EC6756" w:rsidP="00BF09B0">
            <w:pPr>
              <w:pStyle w:val="NoSpacing"/>
              <w:rPr>
                <w:rFonts w:ascii="Arial" w:hAnsi="Arial" w:cs="Arial"/>
                <w:b/>
              </w:rPr>
            </w:pPr>
            <w:r w:rsidRPr="00EC6756">
              <w:rPr>
                <w:rFonts w:ascii="Arial" w:hAnsi="Arial" w:cs="Arial"/>
                <w:b/>
              </w:rPr>
              <w:t>What are the benefits of good quality sleep?</w:t>
            </w:r>
          </w:p>
          <w:p w14:paraId="2164FEBB" w14:textId="7B4036A3" w:rsidR="00EC6756" w:rsidRPr="00EC6756" w:rsidRDefault="00EC6756" w:rsidP="00BF09B0">
            <w:pPr>
              <w:pStyle w:val="NoSpacing"/>
              <w:rPr>
                <w:rFonts w:ascii="Arial" w:hAnsi="Arial" w:cs="Arial"/>
                <w:bCs/>
              </w:rPr>
            </w:pPr>
            <w:r>
              <w:rPr>
                <w:rFonts w:ascii="Arial" w:hAnsi="Arial" w:cs="Arial"/>
                <w:bCs/>
              </w:rPr>
              <w:t>A good night’s sleep can:</w:t>
            </w:r>
          </w:p>
          <w:p w14:paraId="38226A68" w14:textId="77777777" w:rsidR="00EC6756" w:rsidRPr="00EC6756" w:rsidRDefault="00EC6756" w:rsidP="00EC6756">
            <w:pPr>
              <w:pStyle w:val="NoSpacing"/>
              <w:numPr>
                <w:ilvl w:val="0"/>
                <w:numId w:val="4"/>
              </w:numPr>
              <w:rPr>
                <w:rFonts w:ascii="Arial" w:hAnsi="Arial" w:cs="Arial"/>
                <w:b/>
              </w:rPr>
            </w:pPr>
            <w:r>
              <w:rPr>
                <w:rFonts w:ascii="Arial" w:hAnsi="Arial" w:cs="Arial"/>
                <w:bCs/>
              </w:rPr>
              <w:t>Boost immunity</w:t>
            </w:r>
          </w:p>
          <w:p w14:paraId="72139FF5" w14:textId="63AB9BF8" w:rsidR="00EC6756" w:rsidRPr="00EC6756" w:rsidRDefault="00EC6756" w:rsidP="00EC6756">
            <w:pPr>
              <w:pStyle w:val="NoSpacing"/>
              <w:numPr>
                <w:ilvl w:val="0"/>
                <w:numId w:val="4"/>
              </w:numPr>
              <w:rPr>
                <w:rFonts w:ascii="Arial" w:hAnsi="Arial" w:cs="Arial"/>
                <w:b/>
              </w:rPr>
            </w:pPr>
            <w:r>
              <w:rPr>
                <w:rFonts w:ascii="Arial" w:hAnsi="Arial" w:cs="Arial"/>
                <w:bCs/>
              </w:rPr>
              <w:t>Keep you slim</w:t>
            </w:r>
          </w:p>
          <w:p w14:paraId="0AC20DD2" w14:textId="77777777" w:rsidR="00EC6756" w:rsidRPr="00EC6756" w:rsidRDefault="00EC6756" w:rsidP="00EC6756">
            <w:pPr>
              <w:pStyle w:val="NoSpacing"/>
              <w:numPr>
                <w:ilvl w:val="0"/>
                <w:numId w:val="4"/>
              </w:numPr>
              <w:rPr>
                <w:rFonts w:ascii="Arial" w:hAnsi="Arial" w:cs="Arial"/>
                <w:b/>
              </w:rPr>
            </w:pPr>
            <w:r>
              <w:rPr>
                <w:rFonts w:ascii="Arial" w:hAnsi="Arial" w:cs="Arial"/>
                <w:bCs/>
              </w:rPr>
              <w:t>Boost mental wellbeing</w:t>
            </w:r>
          </w:p>
          <w:p w14:paraId="57CF0A3F" w14:textId="5518F380" w:rsidR="00EC6756" w:rsidRPr="00EC6756" w:rsidRDefault="00EC6756" w:rsidP="00EC6756">
            <w:pPr>
              <w:pStyle w:val="NoSpacing"/>
              <w:numPr>
                <w:ilvl w:val="0"/>
                <w:numId w:val="4"/>
              </w:numPr>
              <w:rPr>
                <w:rFonts w:ascii="Arial" w:hAnsi="Arial" w:cs="Arial"/>
                <w:b/>
              </w:rPr>
            </w:pPr>
            <w:r>
              <w:rPr>
                <w:rFonts w:ascii="Arial" w:hAnsi="Arial" w:cs="Arial"/>
                <w:bCs/>
              </w:rPr>
              <w:t>Help to prevent diabetes</w:t>
            </w:r>
          </w:p>
          <w:p w14:paraId="7D2BE16F" w14:textId="63BE2166" w:rsidR="00EC6756" w:rsidRPr="00EC6756" w:rsidRDefault="00EC6756" w:rsidP="00EC6756">
            <w:pPr>
              <w:pStyle w:val="NoSpacing"/>
              <w:numPr>
                <w:ilvl w:val="0"/>
                <w:numId w:val="4"/>
              </w:numPr>
              <w:rPr>
                <w:rFonts w:ascii="Arial" w:hAnsi="Arial" w:cs="Arial"/>
                <w:b/>
              </w:rPr>
            </w:pPr>
            <w:r>
              <w:rPr>
                <w:rFonts w:ascii="Arial" w:hAnsi="Arial" w:cs="Arial"/>
                <w:bCs/>
              </w:rPr>
              <w:t>Wards off heart disease</w:t>
            </w:r>
          </w:p>
          <w:p w14:paraId="50426161" w14:textId="021CA570" w:rsidR="00EC6756" w:rsidRPr="00C9364B" w:rsidRDefault="00EC6756" w:rsidP="00EC6756">
            <w:pPr>
              <w:pStyle w:val="NoSpacing"/>
              <w:numPr>
                <w:ilvl w:val="0"/>
                <w:numId w:val="4"/>
              </w:numPr>
              <w:rPr>
                <w:rFonts w:ascii="Arial" w:hAnsi="Arial" w:cs="Arial"/>
                <w:b/>
              </w:rPr>
            </w:pPr>
            <w:r>
              <w:rPr>
                <w:rFonts w:ascii="Arial" w:hAnsi="Arial" w:cs="Arial"/>
                <w:bCs/>
              </w:rPr>
              <w:t>Improve fertility</w:t>
            </w:r>
          </w:p>
          <w:p w14:paraId="68815BAB" w14:textId="1014266A" w:rsidR="00C9364B" w:rsidRDefault="00F77DFA" w:rsidP="00C9364B">
            <w:pPr>
              <w:pStyle w:val="NoSpacing"/>
              <w:rPr>
                <w:rFonts w:ascii="Arial" w:hAnsi="Arial" w:cs="Arial"/>
                <w:bCs/>
              </w:rPr>
            </w:pPr>
            <w:r>
              <w:rPr>
                <w:noProof/>
              </w:rPr>
              <w:drawing>
                <wp:anchor distT="0" distB="0" distL="114300" distR="114300" simplePos="0" relativeHeight="251682816" behindDoc="0" locked="0" layoutInCell="1" allowOverlap="1" wp14:anchorId="0E41A452" wp14:editId="3703B171">
                  <wp:simplePos x="0" y="0"/>
                  <wp:positionH relativeFrom="column">
                    <wp:posOffset>-65210</wp:posOffset>
                  </wp:positionH>
                  <wp:positionV relativeFrom="paragraph">
                    <wp:posOffset>128466</wp:posOffset>
                  </wp:positionV>
                  <wp:extent cx="2327275" cy="1301115"/>
                  <wp:effectExtent l="0" t="0" r="0" b="0"/>
                  <wp:wrapSquare wrapText="bothSides"/>
                  <wp:docPr id="2" name="Picture 2" descr="Are You Getting Quality Sleep? - 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 You Getting Quality Sleep? - SP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727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1CCE8" w14:textId="06484930" w:rsidR="00C9364B" w:rsidRDefault="00C9364B" w:rsidP="00C9364B">
            <w:pPr>
              <w:pStyle w:val="NoSpacing"/>
              <w:rPr>
                <w:rFonts w:ascii="Arial" w:hAnsi="Arial" w:cs="Arial"/>
                <w:b/>
              </w:rPr>
            </w:pPr>
            <w:r>
              <w:rPr>
                <w:rFonts w:ascii="Arial" w:hAnsi="Arial" w:cs="Arial"/>
                <w:b/>
              </w:rPr>
              <w:t>How to improve your sleep hygiene</w:t>
            </w:r>
          </w:p>
          <w:p w14:paraId="35DC68ED" w14:textId="77777777" w:rsidR="00C9364B" w:rsidRDefault="00C9364B" w:rsidP="00C9364B">
            <w:pPr>
              <w:pStyle w:val="NoSpacing"/>
              <w:rPr>
                <w:rFonts w:ascii="Arial" w:hAnsi="Arial" w:cs="Arial"/>
                <w:bCs/>
              </w:rPr>
            </w:pPr>
            <w:r>
              <w:rPr>
                <w:rFonts w:ascii="Arial" w:hAnsi="Arial" w:cs="Arial"/>
                <w:bCs/>
              </w:rPr>
              <w:t>Sleep hygiene means the habits that help you have a good night’s sleep.  There is lots of advice available to help you improve your sleeping habits and get a good night’s sleep on a regular basis.  See below for more</w:t>
            </w:r>
            <w:r w:rsidR="00DF07D6">
              <w:rPr>
                <w:rFonts w:ascii="Arial" w:hAnsi="Arial" w:cs="Arial"/>
                <w:bCs/>
              </w:rPr>
              <w:t>:</w:t>
            </w:r>
          </w:p>
          <w:p w14:paraId="61832368" w14:textId="2AB167D6" w:rsidR="00DF07D6" w:rsidRPr="00DF07D6" w:rsidRDefault="00A8639A" w:rsidP="00DF07D6">
            <w:pPr>
              <w:pStyle w:val="NoSpacing"/>
              <w:numPr>
                <w:ilvl w:val="0"/>
                <w:numId w:val="5"/>
              </w:numPr>
              <w:rPr>
                <w:rFonts w:ascii="Arial" w:hAnsi="Arial" w:cs="Arial"/>
                <w:b/>
              </w:rPr>
            </w:pPr>
            <w:hyperlink r:id="rId25" w:history="1">
              <w:r w:rsidR="00DF07D6" w:rsidRPr="00DF07D6">
                <w:rPr>
                  <w:rStyle w:val="Hyperlink"/>
                  <w:rFonts w:ascii="Arial" w:hAnsi="Arial" w:cs="Arial"/>
                  <w:b/>
                </w:rPr>
                <w:t>NHS Sleep Advice</w:t>
              </w:r>
            </w:hyperlink>
          </w:p>
          <w:p w14:paraId="346FC39F" w14:textId="1B052629" w:rsidR="00DF07D6" w:rsidRPr="00DF07D6" w:rsidRDefault="00A8639A" w:rsidP="00DF07D6">
            <w:pPr>
              <w:pStyle w:val="NoSpacing"/>
              <w:numPr>
                <w:ilvl w:val="0"/>
                <w:numId w:val="5"/>
              </w:numPr>
              <w:rPr>
                <w:rFonts w:ascii="Arial" w:hAnsi="Arial" w:cs="Arial"/>
                <w:b/>
              </w:rPr>
            </w:pPr>
            <w:hyperlink r:id="rId26" w:history="1">
              <w:r w:rsidR="00DF07D6" w:rsidRPr="00DF07D6">
                <w:rPr>
                  <w:rStyle w:val="Hyperlink"/>
                  <w:rFonts w:ascii="Arial" w:hAnsi="Arial" w:cs="Arial"/>
                  <w:b/>
                </w:rPr>
                <w:t>World Sleep Day</w:t>
              </w:r>
            </w:hyperlink>
          </w:p>
          <w:p w14:paraId="1205F428" w14:textId="68FE9081" w:rsidR="00DF07D6" w:rsidRPr="00C9364B" w:rsidRDefault="00A8639A" w:rsidP="00DF07D6">
            <w:pPr>
              <w:pStyle w:val="NoSpacing"/>
              <w:numPr>
                <w:ilvl w:val="0"/>
                <w:numId w:val="5"/>
              </w:numPr>
              <w:rPr>
                <w:rFonts w:ascii="Arial" w:hAnsi="Arial" w:cs="Arial"/>
                <w:bCs/>
              </w:rPr>
            </w:pPr>
            <w:hyperlink r:id="rId27" w:history="1">
              <w:r w:rsidR="00DF07D6" w:rsidRPr="00DF07D6">
                <w:rPr>
                  <w:rStyle w:val="Hyperlink"/>
                  <w:rFonts w:ascii="Arial" w:hAnsi="Arial" w:cs="Arial"/>
                  <w:b/>
                </w:rPr>
                <w:t>Every Mind Matters – How to Sleep Better</w:t>
              </w:r>
            </w:hyperlink>
          </w:p>
        </w:tc>
      </w:tr>
      <w:tr w:rsidR="0070506F" w:rsidRPr="00B67175" w14:paraId="1BA08C0D" w14:textId="77777777" w:rsidTr="00BF09B0">
        <w:tc>
          <w:tcPr>
            <w:tcW w:w="10740" w:type="dxa"/>
            <w:gridSpan w:val="9"/>
          </w:tcPr>
          <w:p w14:paraId="52337872" w14:textId="4FD27556" w:rsidR="0070506F" w:rsidRPr="00B67175" w:rsidRDefault="0070506F" w:rsidP="00BF09B0">
            <w:pPr>
              <w:rPr>
                <w:rFonts w:ascii="Arial" w:hAnsi="Arial" w:cs="Arial"/>
              </w:rPr>
            </w:pPr>
            <w:r w:rsidRPr="00B67175">
              <w:rPr>
                <w:rFonts w:ascii="Arial" w:hAnsi="Arial" w:cs="Arial"/>
                <w:b/>
              </w:rPr>
              <w:t>True or False:</w:t>
            </w:r>
            <w:r w:rsidR="00F77DFA">
              <w:rPr>
                <w:rFonts w:ascii="Arial" w:hAnsi="Arial" w:cs="Arial"/>
                <w:b/>
              </w:rPr>
              <w:t xml:space="preserve"> </w:t>
            </w:r>
            <w:r w:rsidR="00F77DFA">
              <w:rPr>
                <w:rFonts w:ascii="Arial" w:hAnsi="Arial" w:cs="Arial"/>
                <w:bCs/>
              </w:rPr>
              <w:t xml:space="preserve">sleeping at regular times each day can improve your quality of sleep </w:t>
            </w:r>
            <w:sdt>
              <w:sdtPr>
                <w:rPr>
                  <w:rFonts w:ascii="Arial" w:hAnsi="Arial" w:cs="Arial"/>
                </w:rPr>
                <w:id w:val="282858675"/>
                <w:placeholder>
                  <w:docPart w:val="95FD91EAECF144F4BB61E12DE1BCA2F7"/>
                </w:placeholder>
                <w:showingPlcHdr/>
              </w:sdtPr>
              <w:sdtEndPr/>
              <w:sdtContent>
                <w:r w:rsidRPr="00B67175">
                  <w:rPr>
                    <w:rStyle w:val="PlaceholderText"/>
                    <w:rFonts w:ascii="Arial" w:hAnsi="Arial" w:cs="Arial"/>
                  </w:rPr>
                  <w:t>Click here to enter text.</w:t>
                </w:r>
              </w:sdtContent>
            </w:sdt>
          </w:p>
        </w:tc>
      </w:tr>
      <w:tr w:rsidR="0070506F" w:rsidRPr="00B67175" w14:paraId="4AD334E9" w14:textId="77777777" w:rsidTr="00BF09B0">
        <w:tc>
          <w:tcPr>
            <w:tcW w:w="10740" w:type="dxa"/>
            <w:gridSpan w:val="9"/>
          </w:tcPr>
          <w:p w14:paraId="79299201" w14:textId="012C580E" w:rsidR="0070506F" w:rsidRPr="00B67175" w:rsidRDefault="00A8639A" w:rsidP="00BF09B0">
            <w:pPr>
              <w:rPr>
                <w:rFonts w:ascii="Arial" w:hAnsi="Arial" w:cs="Arial"/>
              </w:rPr>
            </w:pPr>
            <w:hyperlink r:id="rId28" w:history="1">
              <w:r w:rsidR="0070506F" w:rsidRPr="00F77DFA">
                <w:rPr>
                  <w:rStyle w:val="Hyperlink"/>
                  <w:rFonts w:ascii="Arial" w:hAnsi="Arial" w:cs="Arial"/>
                  <w:b/>
                </w:rPr>
                <w:t>Research Online</w:t>
              </w:r>
            </w:hyperlink>
            <w:r w:rsidR="0070506F" w:rsidRPr="00B67175">
              <w:rPr>
                <w:rFonts w:ascii="Arial" w:hAnsi="Arial" w:cs="Arial"/>
                <w:b/>
              </w:rPr>
              <w:t>:</w:t>
            </w:r>
            <w:r w:rsidR="00F77DFA">
              <w:rPr>
                <w:rFonts w:ascii="Arial" w:hAnsi="Arial" w:cs="Arial"/>
                <w:b/>
              </w:rPr>
              <w:t xml:space="preserve"> </w:t>
            </w:r>
            <w:r w:rsidR="00F77DFA">
              <w:rPr>
                <w:rFonts w:ascii="Arial" w:hAnsi="Arial" w:cs="Arial"/>
                <w:bCs/>
              </w:rPr>
              <w:t>what ways can insomnia be beaten?</w:t>
            </w:r>
            <w:r w:rsidR="0070506F" w:rsidRPr="00B67175">
              <w:rPr>
                <w:rFonts w:ascii="Arial" w:hAnsi="Arial" w:cs="Arial"/>
                <w:b/>
              </w:rPr>
              <w:t xml:space="preserve"> </w:t>
            </w:r>
            <w:sdt>
              <w:sdtPr>
                <w:rPr>
                  <w:rFonts w:ascii="Arial" w:hAnsi="Arial" w:cs="Arial"/>
                </w:rPr>
                <w:id w:val="1734116141"/>
                <w:placeholder>
                  <w:docPart w:val="4C42CF40C02D426195233DD4479DB91B"/>
                </w:placeholder>
                <w:showingPlcHdr/>
              </w:sdtPr>
              <w:sdtEndPr/>
              <w:sdtContent>
                <w:r w:rsidR="0070506F" w:rsidRPr="00B67175">
                  <w:rPr>
                    <w:rStyle w:val="PlaceholderText"/>
                    <w:rFonts w:ascii="Arial" w:hAnsi="Arial" w:cs="Arial"/>
                  </w:rPr>
                  <w:t>Click here to enter text.</w:t>
                </w:r>
              </w:sdtContent>
            </w:sdt>
          </w:p>
        </w:tc>
      </w:tr>
      <w:tr w:rsidR="00EF4181" w:rsidRPr="00B67175" w14:paraId="7B5D7C65" w14:textId="77777777" w:rsidTr="00386F66">
        <w:trPr>
          <w:trHeight w:val="324"/>
        </w:trPr>
        <w:tc>
          <w:tcPr>
            <w:tcW w:w="10740" w:type="dxa"/>
            <w:gridSpan w:val="9"/>
            <w:shd w:val="clear" w:color="auto" w:fill="D9D9D9" w:themeFill="background1" w:themeFillShade="D9"/>
            <w:vAlign w:val="center"/>
          </w:tcPr>
          <w:p w14:paraId="39FB5E4D" w14:textId="6FA83B9C" w:rsidR="00EF4181" w:rsidRPr="00B67175" w:rsidRDefault="00EF4181" w:rsidP="00386F66">
            <w:pPr>
              <w:rPr>
                <w:rFonts w:ascii="Arial" w:hAnsi="Arial" w:cs="Arial"/>
                <w:b/>
                <w:u w:val="single"/>
              </w:rPr>
            </w:pPr>
            <w:r>
              <w:rPr>
                <w:rFonts w:ascii="Arial" w:hAnsi="Arial" w:cs="Arial"/>
                <w:b/>
                <w:u w:val="single"/>
              </w:rPr>
              <w:lastRenderedPageBreak/>
              <w:t xml:space="preserve">Safeguarding - </w:t>
            </w:r>
            <w:r w:rsidRPr="00B67175">
              <w:rPr>
                <w:rFonts w:ascii="Arial" w:hAnsi="Arial" w:cs="Arial"/>
                <w:b/>
                <w:u w:val="single"/>
              </w:rPr>
              <w:t>Stop Child Exploitation Awareness Day – 18</w:t>
            </w:r>
            <w:r w:rsidRPr="00B67175">
              <w:rPr>
                <w:rFonts w:ascii="Arial" w:hAnsi="Arial" w:cs="Arial"/>
                <w:b/>
                <w:u w:val="single"/>
                <w:vertAlign w:val="superscript"/>
              </w:rPr>
              <w:t>th</w:t>
            </w:r>
            <w:r w:rsidRPr="00B67175">
              <w:rPr>
                <w:rFonts w:ascii="Arial" w:hAnsi="Arial" w:cs="Arial"/>
                <w:b/>
                <w:u w:val="single"/>
              </w:rPr>
              <w:t xml:space="preserve"> March 202</w:t>
            </w:r>
            <w:r w:rsidR="00F77DFA">
              <w:rPr>
                <w:rFonts w:ascii="Arial" w:hAnsi="Arial" w:cs="Arial"/>
                <w:b/>
                <w:u w:val="single"/>
              </w:rPr>
              <w:t>3</w:t>
            </w:r>
          </w:p>
        </w:tc>
      </w:tr>
      <w:tr w:rsidR="00EF4181" w:rsidRPr="00B67175" w14:paraId="07F846D6" w14:textId="77777777" w:rsidTr="00386F66">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4C7A3962" w14:textId="239AACA6" w:rsidR="00EF4181" w:rsidRPr="00B67175" w:rsidRDefault="00EF4181" w:rsidP="00386F66">
            <w:pPr>
              <w:tabs>
                <w:tab w:val="left" w:pos="7619"/>
              </w:tabs>
              <w:rPr>
                <w:rFonts w:ascii="Arial" w:hAnsi="Arial" w:cs="Arial"/>
              </w:rPr>
            </w:pPr>
            <w:r w:rsidRPr="00B67175">
              <w:rPr>
                <w:rFonts w:ascii="Arial" w:hAnsi="Arial" w:cs="Arial"/>
              </w:rPr>
              <w:t xml:space="preserve">The Department for Education and the government have established Key Themes as specific topics that aim to enrich your learning by improving your wider skills and understanding above and beyond the course you are taking.  </w:t>
            </w:r>
            <w:r w:rsidR="00A8639A">
              <w:rPr>
                <w:rFonts w:ascii="Arial" w:hAnsi="Arial" w:cs="Arial"/>
              </w:rPr>
              <w:t>South Tyneside Works</w:t>
            </w:r>
            <w:r w:rsidRPr="00B67175">
              <w:rPr>
                <w:rFonts w:ascii="Arial" w:hAnsi="Arial" w:cs="Arial"/>
              </w:rPr>
              <w:t xml:space="preserve"> and your training provider want you to gain the most from your programme of learning and these activities will help to embed those Key Themes.  The Key Themes are:</w:t>
            </w:r>
          </w:p>
        </w:tc>
      </w:tr>
      <w:tr w:rsidR="00EF4181" w:rsidRPr="00B67175" w14:paraId="3428FB9D" w14:textId="77777777" w:rsidTr="00386F66">
        <w:trPr>
          <w:trHeight w:val="141"/>
        </w:trPr>
        <w:tc>
          <w:tcPr>
            <w:tcW w:w="1099" w:type="dxa"/>
            <w:tcBorders>
              <w:right w:val="single" w:sz="4" w:space="0" w:color="auto"/>
            </w:tcBorders>
            <w:shd w:val="clear" w:color="auto" w:fill="auto"/>
          </w:tcPr>
          <w:p w14:paraId="5AC2383D" w14:textId="77777777" w:rsidR="00EF4181" w:rsidRPr="00B67175" w:rsidRDefault="00EF4181" w:rsidP="00386F66">
            <w:pPr>
              <w:jc w:val="center"/>
              <w:rPr>
                <w:rFonts w:ascii="Arial" w:hAnsi="Arial" w:cs="Arial"/>
                <w:b/>
                <w:color w:val="FF0000"/>
                <w:sz w:val="20"/>
                <w:szCs w:val="20"/>
              </w:rPr>
            </w:pPr>
            <w:r w:rsidRPr="00B67175">
              <w:rPr>
                <w:rFonts w:ascii="Arial" w:hAnsi="Arial" w:cs="Arial"/>
                <w:b/>
                <w:color w:val="FF0000"/>
                <w:sz w:val="20"/>
                <w:szCs w:val="20"/>
              </w:rPr>
              <w:t xml:space="preserve">M- </w:t>
            </w:r>
          </w:p>
          <w:p w14:paraId="67F45459"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2354D285" w14:textId="77777777" w:rsidR="00EF4181" w:rsidRPr="00B67175" w:rsidRDefault="00EF4181" w:rsidP="00386F66">
            <w:pPr>
              <w:jc w:val="center"/>
              <w:rPr>
                <w:rFonts w:ascii="Arial" w:hAnsi="Arial" w:cs="Arial"/>
                <w:b/>
                <w:color w:val="70AD47" w:themeColor="accent6"/>
                <w:sz w:val="20"/>
                <w:szCs w:val="20"/>
              </w:rPr>
            </w:pPr>
            <w:r w:rsidRPr="00B67175">
              <w:rPr>
                <w:rFonts w:ascii="Arial" w:hAnsi="Arial" w:cs="Arial"/>
                <w:b/>
                <w:color w:val="70AD47" w:themeColor="accent6"/>
                <w:sz w:val="20"/>
                <w:szCs w:val="20"/>
              </w:rPr>
              <w:t>E-</w:t>
            </w:r>
          </w:p>
          <w:p w14:paraId="081CF948"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5A940523" w14:textId="77777777" w:rsidR="00EF4181" w:rsidRPr="00B67175" w:rsidRDefault="00EF4181" w:rsidP="00386F66">
            <w:pPr>
              <w:jc w:val="center"/>
              <w:rPr>
                <w:rFonts w:ascii="Arial" w:hAnsi="Arial" w:cs="Arial"/>
                <w:sz w:val="20"/>
                <w:szCs w:val="20"/>
              </w:rPr>
            </w:pPr>
            <w:r w:rsidRPr="00B67175">
              <w:rPr>
                <w:rFonts w:ascii="Arial" w:hAnsi="Arial" w:cs="Arial"/>
                <w:b/>
                <w:color w:val="0070C0"/>
                <w:sz w:val="20"/>
                <w:szCs w:val="20"/>
              </w:rPr>
              <w:t>ILT-</w:t>
            </w:r>
            <w:r w:rsidRPr="00B67175">
              <w:rPr>
                <w:rFonts w:ascii="Arial" w:hAnsi="Arial"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7B960294" w14:textId="77777777" w:rsidR="00EF4181" w:rsidRPr="00B67175" w:rsidRDefault="00EF4181" w:rsidP="00386F66">
            <w:pPr>
              <w:jc w:val="center"/>
              <w:rPr>
                <w:rFonts w:ascii="Arial" w:hAnsi="Arial" w:cs="Arial"/>
                <w:sz w:val="20"/>
                <w:szCs w:val="20"/>
              </w:rPr>
            </w:pPr>
            <w:r w:rsidRPr="00B67175">
              <w:rPr>
                <w:rFonts w:ascii="Arial" w:hAnsi="Arial" w:cs="Arial"/>
                <w:b/>
                <w:color w:val="7030A0"/>
                <w:sz w:val="20"/>
                <w:szCs w:val="20"/>
              </w:rPr>
              <w:t>EDI-</w:t>
            </w:r>
            <w:r w:rsidRPr="00B67175">
              <w:rPr>
                <w:rFonts w:ascii="Arial" w:hAnsi="Arial"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44EDD310" w14:textId="77777777" w:rsidR="00EF4181" w:rsidRPr="00B67175" w:rsidRDefault="00EF4181" w:rsidP="00386F66">
            <w:pPr>
              <w:jc w:val="center"/>
              <w:rPr>
                <w:rFonts w:ascii="Arial" w:hAnsi="Arial" w:cs="Arial"/>
                <w:sz w:val="20"/>
                <w:szCs w:val="20"/>
              </w:rPr>
            </w:pPr>
            <w:r w:rsidRPr="00B67175">
              <w:rPr>
                <w:rFonts w:ascii="Arial" w:hAnsi="Arial" w:cs="Arial"/>
                <w:b/>
                <w:color w:val="FF3300"/>
                <w:sz w:val="20"/>
                <w:szCs w:val="20"/>
              </w:rPr>
              <w:t>S-</w:t>
            </w:r>
            <w:r w:rsidRPr="00B67175">
              <w:rPr>
                <w:rFonts w:ascii="Arial" w:hAnsi="Arial" w:cs="Arial"/>
                <w:sz w:val="20"/>
                <w:szCs w:val="20"/>
              </w:rPr>
              <w:t xml:space="preserve"> </w:t>
            </w:r>
          </w:p>
          <w:p w14:paraId="72C6EAD8"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542C5F19" w14:textId="77777777" w:rsidR="00EF4181" w:rsidRPr="00B67175" w:rsidRDefault="00EF4181" w:rsidP="00386F66">
            <w:pPr>
              <w:jc w:val="center"/>
              <w:rPr>
                <w:rFonts w:ascii="Arial" w:hAnsi="Arial" w:cs="Arial"/>
                <w:sz w:val="20"/>
                <w:szCs w:val="20"/>
              </w:rPr>
            </w:pPr>
            <w:r w:rsidRPr="00B67175">
              <w:rPr>
                <w:rFonts w:ascii="Arial" w:hAnsi="Arial" w:cs="Arial"/>
                <w:b/>
                <w:color w:val="993300"/>
                <w:sz w:val="20"/>
                <w:szCs w:val="20"/>
              </w:rPr>
              <w:t>P-</w:t>
            </w:r>
            <w:r w:rsidRPr="00B67175">
              <w:rPr>
                <w:rFonts w:ascii="Arial" w:hAnsi="Arial"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45491B06" w14:textId="77777777" w:rsidR="00EF4181" w:rsidRPr="00B67175" w:rsidRDefault="00EF4181" w:rsidP="00386F66">
            <w:pPr>
              <w:jc w:val="center"/>
              <w:rPr>
                <w:rFonts w:ascii="Arial" w:hAnsi="Arial" w:cs="Arial"/>
                <w:b/>
                <w:color w:val="00B050"/>
                <w:sz w:val="20"/>
                <w:szCs w:val="20"/>
              </w:rPr>
            </w:pPr>
            <w:r w:rsidRPr="00B67175">
              <w:rPr>
                <w:rFonts w:ascii="Arial" w:hAnsi="Arial" w:cs="Arial"/>
                <w:b/>
                <w:color w:val="00B050"/>
                <w:sz w:val="20"/>
                <w:szCs w:val="20"/>
              </w:rPr>
              <w:t>C-</w:t>
            </w:r>
          </w:p>
          <w:p w14:paraId="209E7FF6"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7B9FBE7B" w14:textId="77777777" w:rsidR="00EF4181" w:rsidRPr="00B67175" w:rsidRDefault="00EF4181" w:rsidP="00386F66">
            <w:pPr>
              <w:jc w:val="center"/>
              <w:rPr>
                <w:rFonts w:ascii="Arial" w:hAnsi="Arial" w:cs="Arial"/>
                <w:sz w:val="20"/>
                <w:szCs w:val="20"/>
              </w:rPr>
            </w:pPr>
            <w:r w:rsidRPr="00B67175">
              <w:rPr>
                <w:rFonts w:ascii="Arial" w:hAnsi="Arial" w:cs="Arial"/>
                <w:b/>
                <w:color w:val="FF3399"/>
                <w:sz w:val="20"/>
                <w:szCs w:val="20"/>
              </w:rPr>
              <w:t>HS-</w:t>
            </w:r>
            <w:r w:rsidRPr="00B67175">
              <w:rPr>
                <w:rFonts w:ascii="Arial" w:hAnsi="Arial" w:cs="Arial"/>
                <w:color w:val="FF3399"/>
                <w:sz w:val="20"/>
                <w:szCs w:val="20"/>
              </w:rPr>
              <w:t xml:space="preserve"> </w:t>
            </w:r>
            <w:r w:rsidRPr="00B67175">
              <w:rPr>
                <w:rFonts w:ascii="Arial" w:hAnsi="Arial"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3A5B64C7" w14:textId="77777777" w:rsidR="00EF4181" w:rsidRPr="00B67175" w:rsidRDefault="00EF4181" w:rsidP="00386F66">
            <w:pPr>
              <w:jc w:val="center"/>
              <w:rPr>
                <w:rFonts w:ascii="Arial" w:hAnsi="Arial" w:cs="Arial"/>
                <w:b/>
                <w:color w:val="FFC000"/>
                <w:sz w:val="20"/>
                <w:szCs w:val="20"/>
              </w:rPr>
            </w:pPr>
            <w:r w:rsidRPr="00B67175">
              <w:rPr>
                <w:rFonts w:ascii="Arial" w:hAnsi="Arial" w:cs="Arial"/>
                <w:b/>
                <w:color w:val="FFC000"/>
                <w:sz w:val="20"/>
                <w:szCs w:val="20"/>
              </w:rPr>
              <w:t xml:space="preserve">BV- </w:t>
            </w:r>
          </w:p>
          <w:p w14:paraId="5F35F5F1"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British Values</w:t>
            </w:r>
          </w:p>
        </w:tc>
      </w:tr>
      <w:tr w:rsidR="00EF4181" w:rsidRPr="00B67175" w14:paraId="7019C48B" w14:textId="77777777" w:rsidTr="00386F66">
        <w:trPr>
          <w:trHeight w:val="354"/>
        </w:trPr>
        <w:tc>
          <w:tcPr>
            <w:tcW w:w="10740" w:type="dxa"/>
            <w:gridSpan w:val="9"/>
            <w:shd w:val="clear" w:color="auto" w:fill="auto"/>
          </w:tcPr>
          <w:p w14:paraId="23498071" w14:textId="77777777" w:rsidR="00EF4181" w:rsidRPr="00B67175" w:rsidRDefault="00EF4181" w:rsidP="00386F66">
            <w:pPr>
              <w:jc w:val="center"/>
              <w:rPr>
                <w:rFonts w:ascii="Arial" w:hAnsi="Arial" w:cs="Arial"/>
                <w:color w:val="000000" w:themeColor="text1"/>
              </w:rPr>
            </w:pPr>
            <w:r w:rsidRPr="00B67175">
              <w:rPr>
                <w:rFonts w:ascii="Arial" w:hAnsi="Arial" w:cs="Arial"/>
                <w:noProof/>
                <w:color w:val="000000" w:themeColor="text1"/>
              </w:rPr>
              <w:drawing>
                <wp:inline distT="0" distB="0" distL="0" distR="0" wp14:anchorId="58EF017F" wp14:editId="641959B9">
                  <wp:extent cx="3756731" cy="923925"/>
                  <wp:effectExtent l="0" t="0" r="0" b="0"/>
                  <wp:docPr id="5" name="Picture 5" descr="C:\Users\lornam\AppData\Local\Microsoft\Windows\Temporary Internet Files\Content.MSO\F9E53A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m\AppData\Local\Microsoft\Windows\Temporary Internet Files\Content.MSO\F9E53AB6.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3680" cy="950228"/>
                          </a:xfrm>
                          <a:prstGeom prst="rect">
                            <a:avLst/>
                          </a:prstGeom>
                          <a:noFill/>
                          <a:ln>
                            <a:noFill/>
                          </a:ln>
                        </pic:spPr>
                      </pic:pic>
                    </a:graphicData>
                  </a:graphic>
                </wp:inline>
              </w:drawing>
            </w:r>
          </w:p>
          <w:p w14:paraId="55D130B0" w14:textId="77777777" w:rsidR="00EF4181" w:rsidRPr="00B67175" w:rsidRDefault="00EF4181" w:rsidP="00386F66">
            <w:pPr>
              <w:rPr>
                <w:rFonts w:ascii="Arial" w:hAnsi="Arial" w:cs="Arial"/>
                <w:color w:val="000000" w:themeColor="text1"/>
              </w:rPr>
            </w:pPr>
            <w:r w:rsidRPr="00B67175">
              <w:rPr>
                <w:rFonts w:ascii="Arial" w:hAnsi="Arial" w:cs="Arial"/>
                <w:color w:val="000000" w:themeColor="text1"/>
              </w:rPr>
              <w:t xml:space="preserve">Child Sexual Exploitation (CSE) is a form of sexual abuse that involves the manipulation and/or coercion of young people under the age of 18 into sexual activity.  The National Child Exploitation Day aims to highlight the issues surrounding Child Exploitation; encouraging everyone to </w:t>
            </w:r>
            <w:r w:rsidRPr="00B67175">
              <w:rPr>
                <w:rFonts w:ascii="Arial" w:hAnsi="Arial" w:cs="Arial"/>
                <w:b/>
                <w:bCs/>
                <w:color w:val="000000" w:themeColor="text1"/>
              </w:rPr>
              <w:t>think, spot and speak out against abuse</w:t>
            </w:r>
            <w:r w:rsidRPr="00B67175">
              <w:rPr>
                <w:rFonts w:ascii="Arial" w:hAnsi="Arial" w:cs="Arial"/>
                <w:color w:val="000000" w:themeColor="text1"/>
              </w:rPr>
              <w:t xml:space="preserve"> and adopt a zero tolerance to adults developing inappropriate relationships with children or children exploiting and abusing their peers. </w:t>
            </w:r>
          </w:p>
          <w:p w14:paraId="5545AE45" w14:textId="77777777" w:rsidR="00EF4181" w:rsidRPr="00B67175" w:rsidRDefault="00EF4181" w:rsidP="00386F66">
            <w:pPr>
              <w:rPr>
                <w:rFonts w:ascii="Arial" w:hAnsi="Arial" w:cs="Arial"/>
                <w:color w:val="000000" w:themeColor="text1"/>
              </w:rPr>
            </w:pPr>
          </w:p>
          <w:p w14:paraId="6D3B8134" w14:textId="77777777" w:rsidR="00EF4181" w:rsidRPr="00B67175" w:rsidRDefault="00EF4181" w:rsidP="00386F66">
            <w:pPr>
              <w:rPr>
                <w:rFonts w:ascii="Arial" w:hAnsi="Arial" w:cs="Arial"/>
                <w:color w:val="000000" w:themeColor="text1"/>
              </w:rPr>
            </w:pPr>
            <w:r w:rsidRPr="00B67175">
              <w:rPr>
                <w:rFonts w:ascii="Arial" w:hAnsi="Arial" w:cs="Arial"/>
                <w:color w:val="000000" w:themeColor="text1"/>
              </w:rPr>
              <w:t xml:space="preserve">NWG (formerly the National Working Group for Sexually Exploited Children and Young People) is a charitable organisation formed as a UK network of over 14,500 practitioners who disseminate information down through their services, to professionals working on the issue of child exploitation (CE) and trafficking within the UK.  NWG are committed to the fight against CSE and CE and supporting victims and their families who are subjected to child exploitation.  But they cannot succeed without the support of people like you.  </w:t>
            </w:r>
          </w:p>
          <w:p w14:paraId="1ED89690" w14:textId="77777777" w:rsidR="00EF4181" w:rsidRPr="00B67175" w:rsidRDefault="00EF4181" w:rsidP="00386F66">
            <w:pPr>
              <w:rPr>
                <w:rFonts w:ascii="Arial" w:hAnsi="Arial" w:cs="Arial"/>
                <w:color w:val="000000" w:themeColor="text1"/>
              </w:rPr>
            </w:pPr>
          </w:p>
          <w:p w14:paraId="7614D0BA" w14:textId="77777777" w:rsidR="00EF4181" w:rsidRPr="00B67175" w:rsidRDefault="00A8639A" w:rsidP="00386F66">
            <w:pPr>
              <w:rPr>
                <w:rFonts w:ascii="Arial" w:hAnsi="Arial" w:cs="Arial"/>
                <w:b/>
                <w:bCs/>
                <w:color w:val="000000" w:themeColor="text1"/>
              </w:rPr>
            </w:pPr>
            <w:hyperlink r:id="rId30" w:history="1">
              <w:r w:rsidR="00EF4181" w:rsidRPr="00B67175">
                <w:rPr>
                  <w:rStyle w:val="Hyperlink"/>
                  <w:rFonts w:ascii="Arial" w:hAnsi="Arial" w:cs="Arial"/>
                  <w:b/>
                  <w:bCs/>
                </w:rPr>
                <w:t>Child Abuse in the UK – The Facts</w:t>
              </w:r>
            </w:hyperlink>
          </w:p>
          <w:p w14:paraId="1798552D" w14:textId="77777777" w:rsidR="00EF4181" w:rsidRPr="00B67175" w:rsidRDefault="00EF4181" w:rsidP="00386F66">
            <w:pPr>
              <w:pStyle w:val="ListParagraph"/>
              <w:numPr>
                <w:ilvl w:val="0"/>
                <w:numId w:val="1"/>
              </w:numPr>
              <w:rPr>
                <w:rFonts w:cs="Arial"/>
                <w:color w:val="000000" w:themeColor="text1"/>
                <w:sz w:val="22"/>
                <w:szCs w:val="22"/>
              </w:rPr>
            </w:pPr>
            <w:r w:rsidRPr="00B67175">
              <w:rPr>
                <w:rFonts w:cs="Arial"/>
                <w:color w:val="000000" w:themeColor="text1"/>
                <w:sz w:val="22"/>
                <w:szCs w:val="22"/>
              </w:rPr>
              <w:t>Over 90% of sexually abused children are abused by someone they know</w:t>
            </w:r>
          </w:p>
          <w:p w14:paraId="4A085E83" w14:textId="77777777" w:rsidR="00EF4181" w:rsidRPr="00B67175" w:rsidRDefault="00EF4181" w:rsidP="00386F66">
            <w:pPr>
              <w:pStyle w:val="ListParagraph"/>
              <w:numPr>
                <w:ilvl w:val="0"/>
                <w:numId w:val="1"/>
              </w:numPr>
              <w:rPr>
                <w:rFonts w:cs="Arial"/>
                <w:color w:val="000000" w:themeColor="text1"/>
                <w:sz w:val="22"/>
                <w:szCs w:val="22"/>
              </w:rPr>
            </w:pPr>
            <w:r w:rsidRPr="00B67175">
              <w:rPr>
                <w:rFonts w:cs="Arial"/>
                <w:color w:val="000000" w:themeColor="text1"/>
                <w:sz w:val="22"/>
                <w:szCs w:val="22"/>
              </w:rPr>
              <w:t>Over 50,000 children in the UK have been identified as needing protection from abuse</w:t>
            </w:r>
          </w:p>
          <w:p w14:paraId="3E1EA626" w14:textId="77777777" w:rsidR="00EF4181" w:rsidRPr="00B67175" w:rsidRDefault="00EF4181" w:rsidP="00386F66">
            <w:pPr>
              <w:pStyle w:val="ListParagraph"/>
              <w:numPr>
                <w:ilvl w:val="0"/>
                <w:numId w:val="1"/>
              </w:numPr>
              <w:rPr>
                <w:rFonts w:cs="Arial"/>
                <w:color w:val="000000" w:themeColor="text1"/>
                <w:sz w:val="22"/>
                <w:szCs w:val="22"/>
              </w:rPr>
            </w:pPr>
            <w:r w:rsidRPr="00B67175">
              <w:rPr>
                <w:rFonts w:cs="Arial"/>
                <w:color w:val="000000" w:themeColor="text1"/>
                <w:sz w:val="22"/>
                <w:szCs w:val="22"/>
              </w:rPr>
              <w:t>It’s not just adults that abuse children; 65.9% of the contact sexual abuse reported by children and young people was perpetrated by other children and young people</w:t>
            </w:r>
          </w:p>
          <w:p w14:paraId="38D8E27C" w14:textId="77777777" w:rsidR="00EF4181" w:rsidRPr="00B67175" w:rsidRDefault="00EF4181" w:rsidP="00386F66">
            <w:pPr>
              <w:pStyle w:val="ListParagraph"/>
              <w:numPr>
                <w:ilvl w:val="0"/>
                <w:numId w:val="1"/>
              </w:numPr>
              <w:rPr>
                <w:rFonts w:cs="Arial"/>
                <w:color w:val="000000" w:themeColor="text1"/>
                <w:sz w:val="22"/>
                <w:szCs w:val="22"/>
              </w:rPr>
            </w:pPr>
            <w:r w:rsidRPr="00B67175">
              <w:rPr>
                <w:rFonts w:cs="Arial"/>
                <w:color w:val="000000" w:themeColor="text1"/>
                <w:sz w:val="22"/>
                <w:szCs w:val="22"/>
              </w:rPr>
              <w:t>Neglect effects up to 1 in 10 children in the UK</w:t>
            </w:r>
          </w:p>
          <w:p w14:paraId="7375915A" w14:textId="77777777" w:rsidR="00EF4181" w:rsidRPr="00B67175" w:rsidRDefault="00EF4181" w:rsidP="00386F66">
            <w:pPr>
              <w:pStyle w:val="ListParagraph"/>
              <w:numPr>
                <w:ilvl w:val="0"/>
                <w:numId w:val="1"/>
              </w:numPr>
              <w:rPr>
                <w:rFonts w:cs="Arial"/>
                <w:color w:val="000000" w:themeColor="text1"/>
                <w:sz w:val="22"/>
                <w:szCs w:val="22"/>
              </w:rPr>
            </w:pPr>
            <w:r w:rsidRPr="00B67175">
              <w:rPr>
                <w:rFonts w:cs="Arial"/>
                <w:color w:val="000000" w:themeColor="text1"/>
                <w:sz w:val="22"/>
                <w:szCs w:val="22"/>
              </w:rPr>
              <w:t>It is a myth that those abused as children will become abusers as adults</w:t>
            </w:r>
          </w:p>
          <w:p w14:paraId="00560F87" w14:textId="77777777" w:rsidR="00EF4181" w:rsidRPr="00B67175" w:rsidRDefault="00EF4181" w:rsidP="00386F66">
            <w:pPr>
              <w:rPr>
                <w:rFonts w:ascii="Arial" w:hAnsi="Arial" w:cs="Arial"/>
                <w:color w:val="000000" w:themeColor="text1"/>
              </w:rPr>
            </w:pPr>
          </w:p>
          <w:p w14:paraId="009E5BD4" w14:textId="77777777" w:rsidR="00EF4181" w:rsidRPr="00B67175" w:rsidRDefault="00EF4181" w:rsidP="00386F66">
            <w:pPr>
              <w:rPr>
                <w:rFonts w:ascii="Arial" w:hAnsi="Arial" w:cs="Arial"/>
                <w:b/>
                <w:bCs/>
                <w:color w:val="000000" w:themeColor="text1"/>
              </w:rPr>
            </w:pPr>
            <w:r w:rsidRPr="00B67175">
              <w:rPr>
                <w:rFonts w:ascii="Arial" w:hAnsi="Arial" w:cs="Arial"/>
                <w:b/>
                <w:bCs/>
                <w:color w:val="000000" w:themeColor="text1"/>
              </w:rPr>
              <w:t xml:space="preserve">Together, we can work to inform, educate and prevent child abuse within the UK. </w:t>
            </w:r>
          </w:p>
          <w:p w14:paraId="563586D1" w14:textId="77777777" w:rsidR="00EF4181" w:rsidRPr="00B67175" w:rsidRDefault="00EF4181" w:rsidP="00386F66">
            <w:pPr>
              <w:rPr>
                <w:rFonts w:ascii="Arial" w:hAnsi="Arial" w:cs="Arial"/>
                <w:b/>
                <w:bCs/>
                <w:color w:val="000000" w:themeColor="text1"/>
              </w:rPr>
            </w:pPr>
          </w:p>
          <w:p w14:paraId="5E81EDFB" w14:textId="77777777" w:rsidR="00EF4181" w:rsidRPr="00B67175" w:rsidRDefault="00EF4181" w:rsidP="00386F66">
            <w:pPr>
              <w:rPr>
                <w:rFonts w:ascii="Arial" w:hAnsi="Arial" w:cs="Arial"/>
                <w:color w:val="000000" w:themeColor="text1"/>
              </w:rPr>
            </w:pPr>
            <w:r w:rsidRPr="00B67175">
              <w:rPr>
                <w:rFonts w:ascii="Arial" w:hAnsi="Arial" w:cs="Arial"/>
                <w:color w:val="000000" w:themeColor="text1"/>
              </w:rPr>
              <w:t xml:space="preserve">There are various ways you can show your support.  </w:t>
            </w:r>
            <w:r w:rsidRPr="00B67175">
              <w:rPr>
                <w:rFonts w:ascii="Arial" w:hAnsi="Arial" w:cs="Arial"/>
                <w:b/>
                <w:bCs/>
                <w:color w:val="000000" w:themeColor="text1"/>
              </w:rPr>
              <w:t>Write a personal pledge</w:t>
            </w:r>
            <w:r w:rsidRPr="00B67175">
              <w:rPr>
                <w:rFonts w:ascii="Arial" w:hAnsi="Arial" w:cs="Arial"/>
                <w:color w:val="000000" w:themeColor="text1"/>
              </w:rPr>
              <w:t xml:space="preserve"> on your hands to show support for the Helping Hands campaign.  Post your photo on social media with the hashtag #HelpingHands and #CEADay2</w:t>
            </w:r>
            <w:r>
              <w:rPr>
                <w:rFonts w:ascii="Arial" w:hAnsi="Arial" w:cs="Arial"/>
                <w:color w:val="000000" w:themeColor="text1"/>
              </w:rPr>
              <w:t>2</w:t>
            </w:r>
            <w:r w:rsidRPr="00B67175">
              <w:rPr>
                <w:rFonts w:ascii="Arial" w:hAnsi="Arial" w:cs="Arial"/>
                <w:color w:val="000000" w:themeColor="text1"/>
              </w:rPr>
              <w:t xml:space="preserve"> to help NWG raise awareness of CSE and wider exploitation.  </w:t>
            </w:r>
            <w:r w:rsidRPr="00B67175">
              <w:rPr>
                <w:rFonts w:ascii="Arial" w:hAnsi="Arial" w:cs="Arial"/>
                <w:b/>
                <w:bCs/>
                <w:color w:val="000000" w:themeColor="text1"/>
              </w:rPr>
              <w:t>You can help to give victims a voice.</w:t>
            </w:r>
            <w:r w:rsidRPr="00B67175">
              <w:rPr>
                <w:rFonts w:ascii="Arial" w:hAnsi="Arial" w:cs="Arial"/>
                <w:color w:val="000000" w:themeColor="text1"/>
              </w:rPr>
              <w:t xml:space="preserve"> </w:t>
            </w:r>
          </w:p>
          <w:p w14:paraId="3993A47B" w14:textId="77777777" w:rsidR="00EF4181" w:rsidRPr="00B67175" w:rsidRDefault="00EF4181" w:rsidP="00386F66">
            <w:pPr>
              <w:jc w:val="center"/>
              <w:rPr>
                <w:rFonts w:ascii="Arial" w:hAnsi="Arial" w:cs="Arial"/>
                <w:color w:val="000000" w:themeColor="text1"/>
              </w:rPr>
            </w:pPr>
            <w:r w:rsidRPr="00B67175">
              <w:rPr>
                <w:rFonts w:ascii="Arial" w:hAnsi="Arial" w:cs="Arial"/>
                <w:noProof/>
                <w:color w:val="000000" w:themeColor="text1"/>
              </w:rPr>
              <w:drawing>
                <wp:inline distT="0" distB="0" distL="0" distR="0" wp14:anchorId="3B940053" wp14:editId="37DD3C21">
                  <wp:extent cx="5496071" cy="996747"/>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3595" cy="1005366"/>
                          </a:xfrm>
                          <a:prstGeom prst="rect">
                            <a:avLst/>
                          </a:prstGeom>
                          <a:noFill/>
                        </pic:spPr>
                      </pic:pic>
                    </a:graphicData>
                  </a:graphic>
                </wp:inline>
              </w:drawing>
            </w:r>
          </w:p>
        </w:tc>
      </w:tr>
      <w:tr w:rsidR="00EF4181" w:rsidRPr="00B67175" w14:paraId="3FE74339" w14:textId="77777777" w:rsidTr="00386F66">
        <w:trPr>
          <w:trHeight w:val="354"/>
        </w:trPr>
        <w:tc>
          <w:tcPr>
            <w:tcW w:w="10740" w:type="dxa"/>
            <w:gridSpan w:val="9"/>
            <w:shd w:val="clear" w:color="auto" w:fill="D9D9D9" w:themeFill="background1" w:themeFillShade="D9"/>
          </w:tcPr>
          <w:p w14:paraId="2795FBBD" w14:textId="77777777" w:rsidR="00EF4181" w:rsidRPr="00B67175" w:rsidRDefault="00EF4181" w:rsidP="00386F66">
            <w:pPr>
              <w:rPr>
                <w:rFonts w:ascii="Arial" w:hAnsi="Arial" w:cs="Arial"/>
                <w:b/>
              </w:rPr>
            </w:pPr>
            <w:r w:rsidRPr="00B67175">
              <w:rPr>
                <w:rFonts w:ascii="Arial" w:hAnsi="Arial" w:cs="Arial"/>
                <w:b/>
              </w:rPr>
              <w:t>You can choose to do any or all the suggested activities below and your tutor will support you with any help you may need:</w:t>
            </w:r>
          </w:p>
        </w:tc>
      </w:tr>
      <w:tr w:rsidR="00EF4181" w:rsidRPr="00B67175" w14:paraId="046ADFCE" w14:textId="77777777" w:rsidTr="00386F66">
        <w:tc>
          <w:tcPr>
            <w:tcW w:w="10740" w:type="dxa"/>
            <w:gridSpan w:val="9"/>
            <w:shd w:val="clear" w:color="auto" w:fill="auto"/>
          </w:tcPr>
          <w:p w14:paraId="260AB913" w14:textId="77777777" w:rsidR="00EF4181" w:rsidRPr="00B67175" w:rsidRDefault="00EF4181" w:rsidP="00386F66">
            <w:pPr>
              <w:rPr>
                <w:rFonts w:ascii="Arial" w:hAnsi="Arial" w:cs="Arial"/>
              </w:rPr>
            </w:pPr>
            <w:bookmarkStart w:id="0" w:name="_Hlk65502385"/>
            <w:r w:rsidRPr="00B67175">
              <w:rPr>
                <w:rFonts w:ascii="Arial" w:hAnsi="Arial" w:cs="Arial"/>
                <w:b/>
              </w:rPr>
              <w:t xml:space="preserve">Question: </w:t>
            </w:r>
            <w:r w:rsidRPr="00B67175">
              <w:rPr>
                <w:rFonts w:ascii="Arial" w:hAnsi="Arial" w:cs="Arial"/>
                <w:bCs/>
              </w:rPr>
              <w:t>What different forms of abuse could young people suffer?</w:t>
            </w:r>
            <w:r w:rsidRPr="00B67175">
              <w:rPr>
                <w:rFonts w:ascii="Arial" w:hAnsi="Arial" w:cs="Arial"/>
                <w:b/>
              </w:rPr>
              <w:t xml:space="preserve"> </w:t>
            </w:r>
            <w:sdt>
              <w:sdtPr>
                <w:rPr>
                  <w:rFonts w:ascii="Arial" w:hAnsi="Arial" w:cs="Arial"/>
                </w:rPr>
                <w:id w:val="-980453553"/>
                <w:placeholder>
                  <w:docPart w:val="719D50775AA841DBBAAA252782DBFB53"/>
                </w:placeholder>
                <w:showingPlcHdr/>
              </w:sdtPr>
              <w:sdtEndPr/>
              <w:sdtContent>
                <w:r w:rsidRPr="00B67175">
                  <w:rPr>
                    <w:rStyle w:val="PlaceholderText"/>
                    <w:rFonts w:ascii="Arial" w:hAnsi="Arial" w:cs="Arial"/>
                  </w:rPr>
                  <w:t>Click here to enter text.</w:t>
                </w:r>
              </w:sdtContent>
            </w:sdt>
          </w:p>
        </w:tc>
      </w:tr>
      <w:bookmarkEnd w:id="0"/>
      <w:tr w:rsidR="00EF4181" w:rsidRPr="00B67175" w14:paraId="2E75EEA5" w14:textId="77777777" w:rsidTr="00386F66">
        <w:tc>
          <w:tcPr>
            <w:tcW w:w="10740" w:type="dxa"/>
            <w:gridSpan w:val="9"/>
            <w:shd w:val="clear" w:color="auto" w:fill="auto"/>
          </w:tcPr>
          <w:p w14:paraId="13188368" w14:textId="77777777" w:rsidR="00EF4181" w:rsidRPr="00B67175" w:rsidRDefault="00EF4181" w:rsidP="00386F66">
            <w:pPr>
              <w:rPr>
                <w:rFonts w:ascii="Arial" w:hAnsi="Arial" w:cs="Arial"/>
                <w:bCs/>
              </w:rPr>
            </w:pPr>
            <w:r w:rsidRPr="00B67175">
              <w:rPr>
                <w:rFonts w:ascii="Arial" w:hAnsi="Arial" w:cs="Arial"/>
                <w:b/>
              </w:rPr>
              <w:fldChar w:fldCharType="begin"/>
            </w:r>
            <w:r w:rsidRPr="00B67175">
              <w:rPr>
                <w:rFonts w:ascii="Arial" w:hAnsi="Arial" w:cs="Arial"/>
                <w:b/>
              </w:rPr>
              <w:instrText xml:space="preserve"> HYPERLINK "https://www.stop-cse.org/online-onguard-a-guide-to-becoming-a-safer-parent-online/" </w:instrText>
            </w:r>
            <w:r w:rsidRPr="00B67175">
              <w:rPr>
                <w:rFonts w:ascii="Arial" w:hAnsi="Arial" w:cs="Arial"/>
                <w:b/>
              </w:rPr>
            </w:r>
            <w:r w:rsidRPr="00B67175">
              <w:rPr>
                <w:rFonts w:ascii="Arial" w:hAnsi="Arial" w:cs="Arial"/>
                <w:b/>
              </w:rPr>
              <w:fldChar w:fldCharType="separate"/>
            </w:r>
            <w:r w:rsidRPr="00B67175">
              <w:rPr>
                <w:rStyle w:val="Hyperlink"/>
                <w:rFonts w:ascii="Arial" w:hAnsi="Arial" w:cs="Arial"/>
                <w:b/>
              </w:rPr>
              <w:t>Research Online</w:t>
            </w:r>
            <w:r w:rsidRPr="00B67175">
              <w:rPr>
                <w:rFonts w:ascii="Arial" w:hAnsi="Arial" w:cs="Arial"/>
                <w:b/>
              </w:rPr>
              <w:fldChar w:fldCharType="end"/>
            </w:r>
            <w:r w:rsidRPr="00B67175">
              <w:rPr>
                <w:rFonts w:ascii="Arial" w:hAnsi="Arial" w:cs="Arial"/>
                <w:b/>
              </w:rPr>
              <w:t xml:space="preserve">: </w:t>
            </w:r>
            <w:r w:rsidRPr="00B67175">
              <w:rPr>
                <w:rFonts w:ascii="Arial" w:hAnsi="Arial" w:cs="Arial"/>
                <w:bCs/>
              </w:rPr>
              <w:t>What role can technology play in child sexual exploitation?</w:t>
            </w:r>
            <w:r w:rsidRPr="00B67175">
              <w:rPr>
                <w:rFonts w:ascii="Arial" w:hAnsi="Arial" w:cs="Arial"/>
                <w:b/>
              </w:rPr>
              <w:t xml:space="preserve"> </w:t>
            </w:r>
            <w:sdt>
              <w:sdtPr>
                <w:rPr>
                  <w:rFonts w:ascii="Arial" w:hAnsi="Arial" w:cs="Arial"/>
                </w:rPr>
                <w:id w:val="875738506"/>
                <w:placeholder>
                  <w:docPart w:val="A6323369CF454DF1817CC1187B87B436"/>
                </w:placeholder>
                <w:showingPlcHdr/>
              </w:sdtPr>
              <w:sdtEndPr/>
              <w:sdtContent>
                <w:r w:rsidRPr="00B67175">
                  <w:rPr>
                    <w:rStyle w:val="PlaceholderText"/>
                    <w:rFonts w:ascii="Arial" w:hAnsi="Arial" w:cs="Arial"/>
                  </w:rPr>
                  <w:t>Click here to enter text.</w:t>
                </w:r>
              </w:sdtContent>
            </w:sdt>
          </w:p>
        </w:tc>
      </w:tr>
      <w:tr w:rsidR="00EF4181" w:rsidRPr="00B67175" w14:paraId="26FFC5B4" w14:textId="77777777" w:rsidTr="00386F66">
        <w:tc>
          <w:tcPr>
            <w:tcW w:w="10740" w:type="dxa"/>
            <w:gridSpan w:val="9"/>
          </w:tcPr>
          <w:p w14:paraId="7D50FCD0" w14:textId="77777777" w:rsidR="00EF4181" w:rsidRPr="00B67175" w:rsidRDefault="00EF4181" w:rsidP="00386F66">
            <w:pPr>
              <w:rPr>
                <w:rFonts w:ascii="Arial" w:hAnsi="Arial" w:cs="Arial"/>
                <w:bCs/>
              </w:rPr>
            </w:pPr>
            <w:r w:rsidRPr="00B67175">
              <w:rPr>
                <w:rFonts w:ascii="Arial" w:hAnsi="Arial" w:cs="Arial"/>
                <w:b/>
              </w:rPr>
              <w:t xml:space="preserve">Question: </w:t>
            </w:r>
            <w:r w:rsidRPr="00B67175">
              <w:rPr>
                <w:rFonts w:ascii="Arial" w:hAnsi="Arial" w:cs="Arial"/>
                <w:bCs/>
              </w:rPr>
              <w:t xml:space="preserve">The Crime Survey for England and Wales estimated that one in five adults aged 18-74 years experienced at least one form of child abuse before the age of 16 years (8.5 million people).  What is 1 in 5 as a percentage? </w:t>
            </w:r>
            <w:sdt>
              <w:sdtPr>
                <w:rPr>
                  <w:rFonts w:ascii="Arial" w:hAnsi="Arial" w:cs="Arial"/>
                </w:rPr>
                <w:id w:val="1915201470"/>
                <w:placeholder>
                  <w:docPart w:val="A4DEB3918C2242709841D39071264BF2"/>
                </w:placeholder>
                <w:showingPlcHdr/>
              </w:sdtPr>
              <w:sdtEndPr/>
              <w:sdtContent>
                <w:r w:rsidRPr="00B67175">
                  <w:rPr>
                    <w:rStyle w:val="PlaceholderText"/>
                    <w:rFonts w:ascii="Arial" w:hAnsi="Arial" w:cs="Arial"/>
                  </w:rPr>
                  <w:t>Click here to enter text.</w:t>
                </w:r>
              </w:sdtContent>
            </w:sdt>
          </w:p>
        </w:tc>
      </w:tr>
      <w:tr w:rsidR="00EF4181" w:rsidRPr="00B67175" w14:paraId="4DAF594C" w14:textId="77777777" w:rsidTr="00386F66">
        <w:trPr>
          <w:trHeight w:val="324"/>
        </w:trPr>
        <w:tc>
          <w:tcPr>
            <w:tcW w:w="10740" w:type="dxa"/>
            <w:gridSpan w:val="9"/>
            <w:shd w:val="clear" w:color="auto" w:fill="D9D9D9" w:themeFill="background1" w:themeFillShade="D9"/>
            <w:vAlign w:val="center"/>
          </w:tcPr>
          <w:p w14:paraId="3D5053E5" w14:textId="77777777" w:rsidR="00EF4181" w:rsidRPr="00B67175" w:rsidRDefault="00EF4181" w:rsidP="00386F66">
            <w:pPr>
              <w:rPr>
                <w:rFonts w:ascii="Arial" w:hAnsi="Arial" w:cs="Arial"/>
                <w:b/>
                <w:u w:val="single"/>
              </w:rPr>
            </w:pPr>
            <w:r w:rsidRPr="00B67175">
              <w:rPr>
                <w:rFonts w:ascii="Arial" w:hAnsi="Arial" w:cs="Arial"/>
                <w:b/>
                <w:u w:val="single"/>
              </w:rPr>
              <w:lastRenderedPageBreak/>
              <w:t>Climate Change in South Tyneside</w:t>
            </w:r>
          </w:p>
        </w:tc>
      </w:tr>
      <w:tr w:rsidR="00EF4181" w:rsidRPr="00B67175" w14:paraId="68B1FC8C" w14:textId="77777777" w:rsidTr="00386F66">
        <w:trPr>
          <w:trHeight w:val="141"/>
        </w:trPr>
        <w:tc>
          <w:tcPr>
            <w:tcW w:w="10740" w:type="dxa"/>
            <w:gridSpan w:val="9"/>
            <w:tcBorders>
              <w:bottom w:val="single" w:sz="4" w:space="0" w:color="auto"/>
              <w:right w:val="single" w:sz="4" w:space="0" w:color="auto"/>
            </w:tcBorders>
            <w:shd w:val="clear" w:color="auto" w:fill="D9D9D9" w:themeFill="background1" w:themeFillShade="D9"/>
          </w:tcPr>
          <w:p w14:paraId="5B01A208" w14:textId="0A37A1F9" w:rsidR="00EF4181" w:rsidRPr="00B67175" w:rsidRDefault="00EF4181" w:rsidP="00386F66">
            <w:pPr>
              <w:tabs>
                <w:tab w:val="left" w:pos="7619"/>
              </w:tabs>
              <w:rPr>
                <w:rFonts w:ascii="Arial" w:hAnsi="Arial" w:cs="Arial"/>
              </w:rPr>
            </w:pPr>
            <w:r w:rsidRPr="00B67175">
              <w:rPr>
                <w:rFonts w:ascii="Arial" w:hAnsi="Arial" w:cs="Arial"/>
              </w:rPr>
              <w:t xml:space="preserve">The Department for Education and the government have established Key Themes as specific topics that aim to enrich your learning by improving your wider skills and understanding above and beyond the course you are taking.  </w:t>
            </w:r>
            <w:r w:rsidR="00A8639A">
              <w:rPr>
                <w:rFonts w:ascii="Arial" w:hAnsi="Arial" w:cs="Arial"/>
              </w:rPr>
              <w:t>South Tyneside Works</w:t>
            </w:r>
            <w:r w:rsidRPr="00B67175">
              <w:rPr>
                <w:rFonts w:ascii="Arial" w:hAnsi="Arial" w:cs="Arial"/>
              </w:rPr>
              <w:t xml:space="preserve"> and your training provider want you to gain the most from your programme of learning and these activities will help to embed those Key Themes.  The Key Themes are:</w:t>
            </w:r>
          </w:p>
        </w:tc>
      </w:tr>
      <w:tr w:rsidR="00EF4181" w:rsidRPr="00B67175" w14:paraId="4A4A7330" w14:textId="77777777" w:rsidTr="00386F66">
        <w:trPr>
          <w:trHeight w:val="141"/>
        </w:trPr>
        <w:tc>
          <w:tcPr>
            <w:tcW w:w="1099" w:type="dxa"/>
            <w:tcBorders>
              <w:right w:val="single" w:sz="4" w:space="0" w:color="auto"/>
            </w:tcBorders>
            <w:shd w:val="clear" w:color="auto" w:fill="auto"/>
          </w:tcPr>
          <w:p w14:paraId="0F32796E" w14:textId="77777777" w:rsidR="00EF4181" w:rsidRPr="00B67175" w:rsidRDefault="00EF4181" w:rsidP="00386F66">
            <w:pPr>
              <w:jc w:val="center"/>
              <w:rPr>
                <w:rFonts w:ascii="Arial" w:hAnsi="Arial" w:cs="Arial"/>
                <w:b/>
                <w:color w:val="FF0000"/>
                <w:sz w:val="20"/>
                <w:szCs w:val="20"/>
              </w:rPr>
            </w:pPr>
            <w:r w:rsidRPr="00B67175">
              <w:rPr>
                <w:rFonts w:ascii="Arial" w:hAnsi="Arial" w:cs="Arial"/>
                <w:b/>
                <w:color w:val="FF0000"/>
                <w:sz w:val="20"/>
                <w:szCs w:val="20"/>
              </w:rPr>
              <w:t xml:space="preserve">M- </w:t>
            </w:r>
          </w:p>
          <w:p w14:paraId="1E691A06"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Maths</w:t>
            </w:r>
          </w:p>
        </w:tc>
        <w:tc>
          <w:tcPr>
            <w:tcW w:w="1134" w:type="dxa"/>
            <w:tcBorders>
              <w:top w:val="single" w:sz="4" w:space="0" w:color="auto"/>
              <w:left w:val="single" w:sz="4" w:space="0" w:color="auto"/>
              <w:bottom w:val="single" w:sz="4" w:space="0" w:color="auto"/>
              <w:right w:val="single" w:sz="4" w:space="0" w:color="auto"/>
            </w:tcBorders>
          </w:tcPr>
          <w:p w14:paraId="41182056" w14:textId="77777777" w:rsidR="00EF4181" w:rsidRPr="00B67175" w:rsidRDefault="00EF4181" w:rsidP="00386F66">
            <w:pPr>
              <w:jc w:val="center"/>
              <w:rPr>
                <w:rFonts w:ascii="Arial" w:hAnsi="Arial" w:cs="Arial"/>
                <w:b/>
                <w:color w:val="70AD47" w:themeColor="accent6"/>
                <w:sz w:val="20"/>
                <w:szCs w:val="20"/>
              </w:rPr>
            </w:pPr>
            <w:r w:rsidRPr="00B67175">
              <w:rPr>
                <w:rFonts w:ascii="Arial" w:hAnsi="Arial" w:cs="Arial"/>
                <w:b/>
                <w:color w:val="70AD47" w:themeColor="accent6"/>
                <w:sz w:val="20"/>
                <w:szCs w:val="20"/>
              </w:rPr>
              <w:t>E-</w:t>
            </w:r>
          </w:p>
          <w:p w14:paraId="559D5A02"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English</w:t>
            </w:r>
          </w:p>
        </w:tc>
        <w:tc>
          <w:tcPr>
            <w:tcW w:w="1276" w:type="dxa"/>
            <w:tcBorders>
              <w:top w:val="single" w:sz="4" w:space="0" w:color="auto"/>
              <w:left w:val="single" w:sz="4" w:space="0" w:color="auto"/>
              <w:bottom w:val="single" w:sz="4" w:space="0" w:color="auto"/>
              <w:right w:val="single" w:sz="4" w:space="0" w:color="auto"/>
            </w:tcBorders>
          </w:tcPr>
          <w:p w14:paraId="1092E59B" w14:textId="77777777" w:rsidR="00EF4181" w:rsidRPr="00B67175" w:rsidRDefault="00EF4181" w:rsidP="00386F66">
            <w:pPr>
              <w:jc w:val="center"/>
              <w:rPr>
                <w:rFonts w:ascii="Arial" w:hAnsi="Arial" w:cs="Arial"/>
                <w:sz w:val="20"/>
                <w:szCs w:val="20"/>
              </w:rPr>
            </w:pPr>
            <w:r w:rsidRPr="00B67175">
              <w:rPr>
                <w:rFonts w:ascii="Arial" w:hAnsi="Arial" w:cs="Arial"/>
                <w:b/>
                <w:color w:val="0070C0"/>
                <w:sz w:val="20"/>
                <w:szCs w:val="20"/>
              </w:rPr>
              <w:t>ILT-</w:t>
            </w:r>
            <w:r w:rsidRPr="00B67175">
              <w:rPr>
                <w:rFonts w:ascii="Arial" w:hAnsi="Arial" w:cs="Arial"/>
                <w:sz w:val="20"/>
                <w:szCs w:val="20"/>
              </w:rPr>
              <w:t xml:space="preserve"> Information Learning Technology</w:t>
            </w:r>
          </w:p>
        </w:tc>
        <w:tc>
          <w:tcPr>
            <w:tcW w:w="1135" w:type="dxa"/>
            <w:tcBorders>
              <w:top w:val="single" w:sz="4" w:space="0" w:color="auto"/>
              <w:left w:val="single" w:sz="4" w:space="0" w:color="auto"/>
              <w:bottom w:val="single" w:sz="4" w:space="0" w:color="auto"/>
              <w:right w:val="single" w:sz="4" w:space="0" w:color="auto"/>
            </w:tcBorders>
          </w:tcPr>
          <w:p w14:paraId="6E7F2DD8" w14:textId="77777777" w:rsidR="00EF4181" w:rsidRPr="00B67175" w:rsidRDefault="00EF4181" w:rsidP="00386F66">
            <w:pPr>
              <w:jc w:val="center"/>
              <w:rPr>
                <w:rFonts w:ascii="Arial" w:hAnsi="Arial" w:cs="Arial"/>
                <w:sz w:val="20"/>
                <w:szCs w:val="20"/>
              </w:rPr>
            </w:pPr>
            <w:r w:rsidRPr="00B67175">
              <w:rPr>
                <w:rFonts w:ascii="Arial" w:hAnsi="Arial" w:cs="Arial"/>
                <w:b/>
                <w:color w:val="7030A0"/>
                <w:sz w:val="20"/>
                <w:szCs w:val="20"/>
              </w:rPr>
              <w:t>EDI-</w:t>
            </w:r>
            <w:r w:rsidRPr="00B67175">
              <w:rPr>
                <w:rFonts w:ascii="Arial" w:hAnsi="Arial" w:cs="Arial"/>
                <w:sz w:val="20"/>
                <w:szCs w:val="20"/>
              </w:rPr>
              <w:t xml:space="preserve"> Equality, Diversity Inclusion</w:t>
            </w:r>
          </w:p>
        </w:tc>
        <w:tc>
          <w:tcPr>
            <w:tcW w:w="1418" w:type="dxa"/>
            <w:tcBorders>
              <w:top w:val="single" w:sz="4" w:space="0" w:color="auto"/>
              <w:left w:val="single" w:sz="4" w:space="0" w:color="auto"/>
              <w:bottom w:val="single" w:sz="4" w:space="0" w:color="auto"/>
              <w:right w:val="single" w:sz="4" w:space="0" w:color="auto"/>
            </w:tcBorders>
          </w:tcPr>
          <w:p w14:paraId="200E9CB3" w14:textId="77777777" w:rsidR="00EF4181" w:rsidRPr="00B67175" w:rsidRDefault="00EF4181" w:rsidP="00386F66">
            <w:pPr>
              <w:jc w:val="center"/>
              <w:rPr>
                <w:rFonts w:ascii="Arial" w:hAnsi="Arial" w:cs="Arial"/>
                <w:sz w:val="20"/>
                <w:szCs w:val="20"/>
              </w:rPr>
            </w:pPr>
            <w:r w:rsidRPr="00B67175">
              <w:rPr>
                <w:rFonts w:ascii="Arial" w:hAnsi="Arial" w:cs="Arial"/>
                <w:b/>
                <w:color w:val="FF3300"/>
                <w:sz w:val="20"/>
                <w:szCs w:val="20"/>
              </w:rPr>
              <w:t>S-</w:t>
            </w:r>
            <w:r w:rsidRPr="00B67175">
              <w:rPr>
                <w:rFonts w:ascii="Arial" w:hAnsi="Arial" w:cs="Arial"/>
                <w:sz w:val="20"/>
                <w:szCs w:val="20"/>
              </w:rPr>
              <w:t xml:space="preserve"> </w:t>
            </w:r>
          </w:p>
          <w:p w14:paraId="6B9E41C9"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Safeguarding</w:t>
            </w:r>
          </w:p>
        </w:tc>
        <w:tc>
          <w:tcPr>
            <w:tcW w:w="992" w:type="dxa"/>
            <w:tcBorders>
              <w:top w:val="single" w:sz="4" w:space="0" w:color="auto"/>
              <w:left w:val="single" w:sz="4" w:space="0" w:color="auto"/>
              <w:bottom w:val="single" w:sz="4" w:space="0" w:color="auto"/>
              <w:right w:val="single" w:sz="4" w:space="0" w:color="auto"/>
            </w:tcBorders>
          </w:tcPr>
          <w:p w14:paraId="314EB627" w14:textId="77777777" w:rsidR="00EF4181" w:rsidRPr="00B67175" w:rsidRDefault="00EF4181" w:rsidP="00386F66">
            <w:pPr>
              <w:jc w:val="center"/>
              <w:rPr>
                <w:rFonts w:ascii="Arial" w:hAnsi="Arial" w:cs="Arial"/>
                <w:sz w:val="20"/>
                <w:szCs w:val="20"/>
              </w:rPr>
            </w:pPr>
            <w:r w:rsidRPr="00B67175">
              <w:rPr>
                <w:rFonts w:ascii="Arial" w:hAnsi="Arial" w:cs="Arial"/>
                <w:b/>
                <w:color w:val="993300"/>
                <w:sz w:val="20"/>
                <w:szCs w:val="20"/>
              </w:rPr>
              <w:t>P-</w:t>
            </w:r>
            <w:r w:rsidRPr="00B67175">
              <w:rPr>
                <w:rFonts w:ascii="Arial" w:hAnsi="Arial" w:cs="Arial"/>
                <w:sz w:val="20"/>
                <w:szCs w:val="20"/>
              </w:rPr>
              <w:t xml:space="preserve"> Prevent</w:t>
            </w:r>
          </w:p>
        </w:tc>
        <w:tc>
          <w:tcPr>
            <w:tcW w:w="1276" w:type="dxa"/>
            <w:tcBorders>
              <w:top w:val="single" w:sz="4" w:space="0" w:color="auto"/>
              <w:left w:val="single" w:sz="4" w:space="0" w:color="auto"/>
              <w:bottom w:val="single" w:sz="4" w:space="0" w:color="auto"/>
              <w:right w:val="single" w:sz="4" w:space="0" w:color="auto"/>
            </w:tcBorders>
          </w:tcPr>
          <w:p w14:paraId="33AED301" w14:textId="77777777" w:rsidR="00EF4181" w:rsidRPr="00B67175" w:rsidRDefault="00EF4181" w:rsidP="00386F66">
            <w:pPr>
              <w:jc w:val="center"/>
              <w:rPr>
                <w:rFonts w:ascii="Arial" w:hAnsi="Arial" w:cs="Arial"/>
                <w:b/>
                <w:color w:val="00B050"/>
                <w:sz w:val="20"/>
                <w:szCs w:val="20"/>
              </w:rPr>
            </w:pPr>
            <w:r w:rsidRPr="00B67175">
              <w:rPr>
                <w:rFonts w:ascii="Arial" w:hAnsi="Arial" w:cs="Arial"/>
                <w:b/>
                <w:color w:val="00B050"/>
                <w:sz w:val="20"/>
                <w:szCs w:val="20"/>
              </w:rPr>
              <w:t>C-</w:t>
            </w:r>
          </w:p>
          <w:p w14:paraId="54E1A939"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Climate</w:t>
            </w:r>
          </w:p>
        </w:tc>
        <w:tc>
          <w:tcPr>
            <w:tcW w:w="1275" w:type="dxa"/>
            <w:tcBorders>
              <w:top w:val="single" w:sz="4" w:space="0" w:color="auto"/>
              <w:left w:val="single" w:sz="4" w:space="0" w:color="auto"/>
              <w:bottom w:val="single" w:sz="4" w:space="0" w:color="auto"/>
              <w:right w:val="single" w:sz="4" w:space="0" w:color="auto"/>
            </w:tcBorders>
          </w:tcPr>
          <w:p w14:paraId="7025E411" w14:textId="77777777" w:rsidR="00EF4181" w:rsidRPr="00B67175" w:rsidRDefault="00EF4181" w:rsidP="00386F66">
            <w:pPr>
              <w:jc w:val="center"/>
              <w:rPr>
                <w:rFonts w:ascii="Arial" w:hAnsi="Arial" w:cs="Arial"/>
                <w:sz w:val="20"/>
                <w:szCs w:val="20"/>
              </w:rPr>
            </w:pPr>
            <w:r w:rsidRPr="00B67175">
              <w:rPr>
                <w:rFonts w:ascii="Arial" w:hAnsi="Arial" w:cs="Arial"/>
                <w:b/>
                <w:color w:val="FF3399"/>
                <w:sz w:val="20"/>
                <w:szCs w:val="20"/>
              </w:rPr>
              <w:t>HS-</w:t>
            </w:r>
            <w:r w:rsidRPr="00B67175">
              <w:rPr>
                <w:rFonts w:ascii="Arial" w:hAnsi="Arial" w:cs="Arial"/>
                <w:color w:val="FF3399"/>
                <w:sz w:val="20"/>
                <w:szCs w:val="20"/>
              </w:rPr>
              <w:t xml:space="preserve"> </w:t>
            </w:r>
            <w:r w:rsidRPr="00B67175">
              <w:rPr>
                <w:rFonts w:ascii="Arial" w:hAnsi="Arial" w:cs="Arial"/>
                <w:sz w:val="20"/>
                <w:szCs w:val="20"/>
              </w:rPr>
              <w:t>Health and Safety</w:t>
            </w:r>
          </w:p>
        </w:tc>
        <w:tc>
          <w:tcPr>
            <w:tcW w:w="1135" w:type="dxa"/>
            <w:tcBorders>
              <w:top w:val="single" w:sz="4" w:space="0" w:color="auto"/>
              <w:left w:val="single" w:sz="4" w:space="0" w:color="auto"/>
              <w:bottom w:val="single" w:sz="4" w:space="0" w:color="auto"/>
              <w:right w:val="single" w:sz="4" w:space="0" w:color="auto"/>
            </w:tcBorders>
          </w:tcPr>
          <w:p w14:paraId="78AB63BF" w14:textId="77777777" w:rsidR="00EF4181" w:rsidRPr="00B67175" w:rsidRDefault="00EF4181" w:rsidP="00386F66">
            <w:pPr>
              <w:jc w:val="center"/>
              <w:rPr>
                <w:rFonts w:ascii="Arial" w:hAnsi="Arial" w:cs="Arial"/>
                <w:b/>
                <w:color w:val="FFC000"/>
                <w:sz w:val="20"/>
                <w:szCs w:val="20"/>
              </w:rPr>
            </w:pPr>
            <w:r w:rsidRPr="00B67175">
              <w:rPr>
                <w:rFonts w:ascii="Arial" w:hAnsi="Arial" w:cs="Arial"/>
                <w:b/>
                <w:color w:val="FFC000"/>
                <w:sz w:val="20"/>
                <w:szCs w:val="20"/>
              </w:rPr>
              <w:t xml:space="preserve">BV- </w:t>
            </w:r>
          </w:p>
          <w:p w14:paraId="621E9517" w14:textId="77777777" w:rsidR="00EF4181" w:rsidRPr="00B67175" w:rsidRDefault="00EF4181" w:rsidP="00386F66">
            <w:pPr>
              <w:jc w:val="center"/>
              <w:rPr>
                <w:rFonts w:ascii="Arial" w:hAnsi="Arial" w:cs="Arial"/>
                <w:sz w:val="20"/>
                <w:szCs w:val="20"/>
              </w:rPr>
            </w:pPr>
            <w:r w:rsidRPr="00B67175">
              <w:rPr>
                <w:rFonts w:ascii="Arial" w:hAnsi="Arial" w:cs="Arial"/>
                <w:sz w:val="20"/>
                <w:szCs w:val="20"/>
              </w:rPr>
              <w:t>British Values</w:t>
            </w:r>
          </w:p>
        </w:tc>
      </w:tr>
      <w:tr w:rsidR="00EF4181" w:rsidRPr="00B67175" w14:paraId="78D81C2F" w14:textId="77777777" w:rsidTr="00386F66">
        <w:tc>
          <w:tcPr>
            <w:tcW w:w="10740" w:type="dxa"/>
            <w:gridSpan w:val="9"/>
            <w:shd w:val="clear" w:color="auto" w:fill="auto"/>
          </w:tcPr>
          <w:p w14:paraId="2531DE7E" w14:textId="77777777" w:rsidR="00EF4181" w:rsidRPr="00B67175" w:rsidRDefault="00EF4181" w:rsidP="00386F66">
            <w:pPr>
              <w:rPr>
                <w:rFonts w:ascii="Arial" w:hAnsi="Arial" w:cs="Arial"/>
                <w:i/>
                <w:iCs/>
              </w:rPr>
            </w:pPr>
            <w:r w:rsidRPr="00B67175">
              <w:rPr>
                <w:rFonts w:ascii="Arial" w:hAnsi="Arial" w:cs="Arial"/>
                <w:noProof/>
              </w:rPr>
              <w:drawing>
                <wp:anchor distT="0" distB="0" distL="114300" distR="114300" simplePos="0" relativeHeight="251664384" behindDoc="0" locked="0" layoutInCell="1" allowOverlap="1" wp14:anchorId="3D589EDF" wp14:editId="0BD3A589">
                  <wp:simplePos x="0" y="0"/>
                  <wp:positionH relativeFrom="column">
                    <wp:posOffset>3332577</wp:posOffset>
                  </wp:positionH>
                  <wp:positionV relativeFrom="paragraph">
                    <wp:posOffset>7669</wp:posOffset>
                  </wp:positionV>
                  <wp:extent cx="3415665" cy="1920240"/>
                  <wp:effectExtent l="0" t="0" r="0" b="3810"/>
                  <wp:wrapSquare wrapText="bothSides"/>
                  <wp:docPr id="1" name="Picture 1" descr="A picture containing text, gree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green, sig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15665" cy="1920240"/>
                          </a:xfrm>
                          <a:prstGeom prst="rect">
                            <a:avLst/>
                          </a:prstGeom>
                        </pic:spPr>
                      </pic:pic>
                    </a:graphicData>
                  </a:graphic>
                  <wp14:sizeRelH relativeFrom="page">
                    <wp14:pctWidth>0</wp14:pctWidth>
                  </wp14:sizeRelH>
                  <wp14:sizeRelV relativeFrom="page">
                    <wp14:pctHeight>0</wp14:pctHeight>
                  </wp14:sizeRelV>
                </wp:anchor>
              </w:drawing>
            </w:r>
            <w:r w:rsidRPr="00B67175">
              <w:rPr>
                <w:rFonts w:ascii="Arial" w:hAnsi="Arial" w:cs="Arial"/>
                <w:color w:val="000000"/>
              </w:rPr>
              <w:t>Climate change will affect South Tyneside in ways you may already understand – like flooding, droughts and heatwaves – but also in</w:t>
            </w:r>
            <w:r w:rsidRPr="00B67175">
              <w:rPr>
                <w:rFonts w:ascii="Arial" w:hAnsi="Arial" w:cs="Arial"/>
                <w:b/>
                <w:bCs/>
                <w:color w:val="000000"/>
              </w:rPr>
              <w:t xml:space="preserve"> ways you may not have anticipated</w:t>
            </w:r>
            <w:r w:rsidRPr="00B67175">
              <w:rPr>
                <w:rFonts w:ascii="Arial" w:hAnsi="Arial" w:cs="Arial"/>
                <w:color w:val="000000"/>
              </w:rPr>
              <w:t xml:space="preserve"> such as food insecurity, mass migration, local extinctions, further pandemics and resulting global financial crises. But the good news is, while combatting climate change will be a significant challenge, it’s not too late to change course.</w:t>
            </w:r>
            <w:r w:rsidRPr="00B67175">
              <w:rPr>
                <w:rFonts w:ascii="Arial" w:hAnsi="Arial" w:cs="Arial"/>
                <w:i/>
                <w:iCs/>
                <w:color w:val="000000"/>
              </w:rPr>
              <w:t xml:space="preserve"> </w:t>
            </w:r>
          </w:p>
          <w:p w14:paraId="05314A63" w14:textId="77777777" w:rsidR="00EF4181" w:rsidRPr="00B67175" w:rsidRDefault="00EF4181" w:rsidP="00386F66">
            <w:pPr>
              <w:rPr>
                <w:rFonts w:ascii="Arial" w:hAnsi="Arial" w:cs="Arial"/>
              </w:rPr>
            </w:pPr>
          </w:p>
          <w:p w14:paraId="4EFF7DCC" w14:textId="77777777" w:rsidR="00EF4181" w:rsidRPr="00B67175" w:rsidRDefault="00EF4181" w:rsidP="00386F66">
            <w:pPr>
              <w:rPr>
                <w:rFonts w:ascii="Arial" w:hAnsi="Arial" w:cs="Arial"/>
              </w:rPr>
            </w:pPr>
            <w:r>
              <w:rPr>
                <w:rFonts w:ascii="Arial" w:hAnsi="Arial" w:cs="Arial"/>
              </w:rPr>
              <w:t xml:space="preserve">The </w:t>
            </w:r>
            <w:r w:rsidRPr="00B67175">
              <w:rPr>
                <w:rFonts w:ascii="Arial" w:hAnsi="Arial" w:cs="Arial"/>
              </w:rPr>
              <w:t>Covid-19</w:t>
            </w:r>
            <w:r>
              <w:rPr>
                <w:rFonts w:ascii="Arial" w:hAnsi="Arial" w:cs="Arial"/>
              </w:rPr>
              <w:t xml:space="preserve"> pandemic</w:t>
            </w:r>
            <w:r w:rsidRPr="00B67175">
              <w:rPr>
                <w:rFonts w:ascii="Arial" w:hAnsi="Arial" w:cs="Arial"/>
              </w:rPr>
              <w:t xml:space="preserve"> has been tough. It has presented us with some extremely testing and difficult times. But it has also </w:t>
            </w:r>
            <w:r w:rsidRPr="00B67175">
              <w:rPr>
                <w:rFonts w:ascii="Arial" w:hAnsi="Arial" w:cs="Arial"/>
                <w:b/>
                <w:bCs/>
              </w:rPr>
              <w:t>brought many of us closer to nature</w:t>
            </w:r>
            <w:r w:rsidRPr="00B67175">
              <w:rPr>
                <w:rFonts w:ascii="Arial" w:hAnsi="Arial" w:cs="Arial"/>
              </w:rPr>
              <w:t>, benefitting from fewer cars on the road, more birdsong and a greater awareness of our local wildlife. In pursuit of different places to exercise, many of us will have discovered new and exciting areas nearby, leading to an increase in community spirit and a new-found appreciation for our local green spaces.</w:t>
            </w:r>
          </w:p>
          <w:p w14:paraId="3A89E00A" w14:textId="77777777" w:rsidR="00EF4181" w:rsidRPr="00B67175" w:rsidRDefault="00EF4181" w:rsidP="00386F66">
            <w:pPr>
              <w:rPr>
                <w:rFonts w:ascii="Arial" w:hAnsi="Arial" w:cs="Arial"/>
              </w:rPr>
            </w:pPr>
          </w:p>
          <w:p w14:paraId="5664ACCF" w14:textId="77777777" w:rsidR="00EF4181" w:rsidRPr="00B67175" w:rsidRDefault="00EF4181" w:rsidP="00386F66">
            <w:pPr>
              <w:shd w:val="clear" w:color="auto" w:fill="FFFFFF"/>
              <w:rPr>
                <w:rFonts w:ascii="Arial" w:hAnsi="Arial" w:cs="Arial"/>
              </w:rPr>
            </w:pPr>
            <w:r w:rsidRPr="00B67175">
              <w:rPr>
                <w:rFonts w:ascii="Arial" w:hAnsi="Arial" w:cs="Arial"/>
                <w:color w:val="000000"/>
              </w:rPr>
              <w:t xml:space="preserve">In some circumstances, it has given us opportunities to reflect on how we live our lives and how we might be able to change for the better in the future. </w:t>
            </w:r>
            <w:r w:rsidRPr="00B67175">
              <w:rPr>
                <w:rFonts w:ascii="Arial" w:hAnsi="Arial" w:cs="Arial"/>
                <w:b/>
                <w:bCs/>
                <w:color w:val="000000"/>
              </w:rPr>
              <w:t>Instead of returning ‘back to normal’, we now have the opportunity to build back better</w:t>
            </w:r>
            <w:r w:rsidRPr="00B67175">
              <w:rPr>
                <w:rFonts w:ascii="Arial" w:hAnsi="Arial" w:cs="Arial"/>
                <w:color w:val="000000"/>
              </w:rPr>
              <w:t xml:space="preserve">. </w:t>
            </w:r>
          </w:p>
          <w:p w14:paraId="6F465E7B" w14:textId="77777777" w:rsidR="00EF4181" w:rsidRPr="00B67175" w:rsidRDefault="00EF4181" w:rsidP="00386F66">
            <w:pPr>
              <w:shd w:val="clear" w:color="auto" w:fill="FFFFFF"/>
              <w:rPr>
                <w:rFonts w:ascii="Arial" w:hAnsi="Arial" w:cs="Arial"/>
              </w:rPr>
            </w:pPr>
          </w:p>
          <w:p w14:paraId="79A39A5A" w14:textId="77777777" w:rsidR="00EF4181" w:rsidRPr="00B67175" w:rsidRDefault="00EF4181" w:rsidP="00386F66">
            <w:pPr>
              <w:rPr>
                <w:rFonts w:ascii="Arial" w:hAnsi="Arial" w:cs="Arial"/>
              </w:rPr>
            </w:pPr>
            <w:r w:rsidRPr="00B67175">
              <w:rPr>
                <w:rFonts w:ascii="Arial" w:hAnsi="Arial" w:cs="Arial"/>
              </w:rPr>
              <w:t xml:space="preserve">South Tyneside Council is leading the way in creating a Sustainable South Tyneside. In 2019, we declared a ‘Climate Emergency’. Since then, we have adopted our 5-year Climate Change Strategy and Action Plan, which includes a commitment to become carbon neutral by 2030 </w:t>
            </w:r>
            <w:hyperlink r:id="rId33" w:history="1">
              <w:r w:rsidRPr="00B67175">
                <w:rPr>
                  <w:rStyle w:val="Hyperlink"/>
                  <w:rFonts w:ascii="Arial" w:hAnsi="Arial" w:cs="Arial"/>
                </w:rPr>
                <w:t>www.southtyneside.gov.uk/climatechange</w:t>
              </w:r>
            </w:hyperlink>
            <w:r w:rsidRPr="00B67175">
              <w:rPr>
                <w:rFonts w:ascii="Arial" w:hAnsi="Arial" w:cs="Arial"/>
              </w:rPr>
              <w:t xml:space="preserve"> to see why reducing carbon emissions are so important.</w:t>
            </w:r>
          </w:p>
          <w:p w14:paraId="146570B3" w14:textId="77777777" w:rsidR="00EF4181" w:rsidRPr="00B67175" w:rsidRDefault="00EF4181" w:rsidP="00386F66">
            <w:pPr>
              <w:rPr>
                <w:rFonts w:ascii="Arial" w:hAnsi="Arial" w:cs="Arial"/>
                <w:b/>
                <w:bCs/>
              </w:rPr>
            </w:pPr>
          </w:p>
          <w:p w14:paraId="12A13C33" w14:textId="77777777" w:rsidR="00EF4181" w:rsidRPr="00B67175" w:rsidRDefault="00EF4181" w:rsidP="00386F66">
            <w:pPr>
              <w:rPr>
                <w:rFonts w:ascii="Arial" w:hAnsi="Arial" w:cs="Arial"/>
                <w:b/>
                <w:bCs/>
              </w:rPr>
            </w:pPr>
            <w:r w:rsidRPr="00B67175">
              <w:rPr>
                <w:rFonts w:ascii="Arial" w:hAnsi="Arial" w:cs="Arial"/>
                <w:b/>
                <w:bCs/>
              </w:rPr>
              <w:t>What Can You Do?  1</w:t>
            </w:r>
            <w:r w:rsidRPr="00B67175">
              <w:rPr>
                <w:rFonts w:ascii="Arial" w:hAnsi="Arial" w:cs="Arial"/>
                <w:b/>
                <w:bCs/>
                <w:vertAlign w:val="superscript"/>
              </w:rPr>
              <w:t>st</w:t>
            </w:r>
            <w:r w:rsidRPr="00B67175">
              <w:rPr>
                <w:rFonts w:ascii="Arial" w:hAnsi="Arial" w:cs="Arial"/>
                <w:b/>
                <w:bCs/>
              </w:rPr>
              <w:t>-7</w:t>
            </w:r>
            <w:r w:rsidRPr="00B67175">
              <w:rPr>
                <w:rFonts w:ascii="Arial" w:hAnsi="Arial" w:cs="Arial"/>
                <w:b/>
                <w:bCs/>
                <w:vertAlign w:val="superscript"/>
              </w:rPr>
              <w:t>th</w:t>
            </w:r>
            <w:r w:rsidRPr="00B67175">
              <w:rPr>
                <w:rFonts w:ascii="Arial" w:hAnsi="Arial" w:cs="Arial"/>
                <w:b/>
                <w:bCs/>
              </w:rPr>
              <w:t xml:space="preserve"> March is Food Waste Action Week </w:t>
            </w:r>
          </w:p>
          <w:p w14:paraId="4E8F3AB5" w14:textId="77777777" w:rsidR="00EF4181" w:rsidRPr="00B67175" w:rsidRDefault="00EF4181" w:rsidP="00386F66">
            <w:pPr>
              <w:rPr>
                <w:rFonts w:ascii="Arial" w:hAnsi="Arial" w:cs="Arial"/>
              </w:rPr>
            </w:pPr>
            <w:r w:rsidRPr="00B67175">
              <w:rPr>
                <w:rFonts w:ascii="Arial" w:hAnsi="Arial" w:cs="Arial"/>
                <w:noProof/>
              </w:rPr>
              <w:drawing>
                <wp:anchor distT="0" distB="0" distL="114300" distR="114300" simplePos="0" relativeHeight="251665408" behindDoc="0" locked="0" layoutInCell="1" allowOverlap="1" wp14:anchorId="5182280C" wp14:editId="094745CE">
                  <wp:simplePos x="0" y="0"/>
                  <wp:positionH relativeFrom="column">
                    <wp:posOffset>10795</wp:posOffset>
                  </wp:positionH>
                  <wp:positionV relativeFrom="paragraph">
                    <wp:posOffset>125095</wp:posOffset>
                  </wp:positionV>
                  <wp:extent cx="1718945" cy="1551940"/>
                  <wp:effectExtent l="0" t="0" r="0" b="0"/>
                  <wp:wrapThrough wrapText="bothSides">
                    <wp:wrapPolygon edited="0">
                      <wp:start x="0" y="0"/>
                      <wp:lineTo x="0" y="21211"/>
                      <wp:lineTo x="21305" y="21211"/>
                      <wp:lineTo x="21305" y="0"/>
                      <wp:lineTo x="0" y="0"/>
                    </wp:wrapPolygon>
                  </wp:wrapThrough>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718945" cy="1551940"/>
                          </a:xfrm>
                          <a:prstGeom prst="rect">
                            <a:avLst/>
                          </a:prstGeom>
                        </pic:spPr>
                      </pic:pic>
                    </a:graphicData>
                  </a:graphic>
                  <wp14:sizeRelH relativeFrom="page">
                    <wp14:pctWidth>0</wp14:pctWidth>
                  </wp14:sizeRelH>
                  <wp14:sizeRelV relativeFrom="page">
                    <wp14:pctHeight>0</wp14:pctHeight>
                  </wp14:sizeRelV>
                </wp:anchor>
              </w:drawing>
            </w:r>
          </w:p>
          <w:p w14:paraId="67CC04D9" w14:textId="77777777" w:rsidR="00EF4181" w:rsidRPr="00B67175" w:rsidRDefault="00EF4181" w:rsidP="00386F66">
            <w:pPr>
              <w:rPr>
                <w:rFonts w:ascii="Arial" w:hAnsi="Arial" w:cs="Arial"/>
              </w:rPr>
            </w:pPr>
            <w:r w:rsidRPr="00B67175">
              <w:rPr>
                <w:rFonts w:ascii="Arial" w:hAnsi="Arial" w:cs="Arial"/>
              </w:rPr>
              <w:t xml:space="preserve">Food waste is a big environmental problem. </w:t>
            </w:r>
          </w:p>
          <w:p w14:paraId="18E2E388" w14:textId="77777777" w:rsidR="00EF4181" w:rsidRPr="00B67175" w:rsidRDefault="00EF4181" w:rsidP="00386F66">
            <w:pPr>
              <w:numPr>
                <w:ilvl w:val="0"/>
                <w:numId w:val="2"/>
              </w:numPr>
              <w:spacing w:after="160" w:line="252" w:lineRule="auto"/>
              <w:contextualSpacing/>
              <w:rPr>
                <w:rFonts w:ascii="Arial" w:eastAsia="Times New Roman" w:hAnsi="Arial" w:cs="Arial"/>
              </w:rPr>
            </w:pPr>
            <w:r w:rsidRPr="00B67175">
              <w:rPr>
                <w:rFonts w:ascii="Arial" w:eastAsia="Times New Roman" w:hAnsi="Arial" w:cs="Arial"/>
              </w:rPr>
              <w:t xml:space="preserve">Food is responsible for 30% of the world’s greenhouse gas emissions. </w:t>
            </w:r>
          </w:p>
          <w:p w14:paraId="533FA50F" w14:textId="77777777" w:rsidR="00EF4181" w:rsidRPr="00B67175" w:rsidRDefault="00EF4181" w:rsidP="00386F66">
            <w:pPr>
              <w:numPr>
                <w:ilvl w:val="0"/>
                <w:numId w:val="2"/>
              </w:numPr>
              <w:spacing w:after="160" w:line="252" w:lineRule="auto"/>
              <w:contextualSpacing/>
              <w:rPr>
                <w:rFonts w:ascii="Arial" w:hAnsi="Arial" w:cs="Arial"/>
              </w:rPr>
            </w:pPr>
            <w:r w:rsidRPr="00B67175">
              <w:rPr>
                <w:rFonts w:ascii="Arial" w:eastAsia="Times New Roman" w:hAnsi="Arial" w:cs="Arial"/>
              </w:rPr>
              <w:t xml:space="preserve">Food production is the number 1 cause of biodiversity loss. </w:t>
            </w:r>
            <w:r w:rsidRPr="00B67175">
              <w:rPr>
                <w:rFonts w:ascii="Arial" w:hAnsi="Arial" w:cs="Arial"/>
              </w:rPr>
              <w:t xml:space="preserve">And </w:t>
            </w:r>
            <w:proofErr w:type="gramStart"/>
            <w:r w:rsidRPr="00B67175">
              <w:rPr>
                <w:rFonts w:ascii="Arial" w:hAnsi="Arial" w:cs="Arial"/>
              </w:rPr>
              <w:t>yet;</w:t>
            </w:r>
            <w:proofErr w:type="gramEnd"/>
          </w:p>
          <w:p w14:paraId="4BAC0352" w14:textId="77777777" w:rsidR="00EF4181" w:rsidRPr="00B67175" w:rsidRDefault="00EF4181" w:rsidP="00386F66">
            <w:pPr>
              <w:numPr>
                <w:ilvl w:val="0"/>
                <w:numId w:val="2"/>
              </w:numPr>
              <w:spacing w:after="160" w:line="252" w:lineRule="auto"/>
              <w:contextualSpacing/>
              <w:rPr>
                <w:rFonts w:ascii="Arial" w:eastAsia="Times New Roman" w:hAnsi="Arial" w:cs="Arial"/>
              </w:rPr>
            </w:pPr>
            <w:r w:rsidRPr="00B67175">
              <w:rPr>
                <w:rFonts w:ascii="Arial" w:eastAsia="Times New Roman" w:hAnsi="Arial" w:cs="Arial"/>
              </w:rPr>
              <w:t xml:space="preserve">1/3 of food produced is wasted. </w:t>
            </w:r>
          </w:p>
          <w:p w14:paraId="21083696" w14:textId="77777777" w:rsidR="00EF4181" w:rsidRPr="00B67175" w:rsidRDefault="00EF4181" w:rsidP="00386F66">
            <w:pPr>
              <w:numPr>
                <w:ilvl w:val="0"/>
                <w:numId w:val="2"/>
              </w:numPr>
              <w:spacing w:after="160" w:line="252" w:lineRule="auto"/>
              <w:contextualSpacing/>
              <w:rPr>
                <w:rFonts w:ascii="Arial" w:eastAsia="Times New Roman" w:hAnsi="Arial" w:cs="Arial"/>
              </w:rPr>
            </w:pPr>
            <w:r w:rsidRPr="00B67175">
              <w:rPr>
                <w:rFonts w:ascii="Arial" w:eastAsia="Times New Roman" w:hAnsi="Arial" w:cs="Arial"/>
              </w:rPr>
              <w:t xml:space="preserve">70% of the food that is wasted in the UK is wasted by people in their own homes. </w:t>
            </w:r>
          </w:p>
          <w:p w14:paraId="5322CB25" w14:textId="77777777" w:rsidR="00EF4181" w:rsidRPr="00B67175" w:rsidRDefault="00EF4181" w:rsidP="00386F66">
            <w:pPr>
              <w:rPr>
                <w:rFonts w:ascii="Arial" w:hAnsi="Arial" w:cs="Arial"/>
              </w:rPr>
            </w:pPr>
            <w:r w:rsidRPr="00B67175">
              <w:rPr>
                <w:rFonts w:ascii="Arial" w:hAnsi="Arial" w:cs="Arial"/>
              </w:rPr>
              <w:t xml:space="preserve">Check out the </w:t>
            </w:r>
            <w:hyperlink r:id="rId35" w:history="1">
              <w:r w:rsidRPr="00B67175">
                <w:rPr>
                  <w:rStyle w:val="Hyperlink"/>
                  <w:rFonts w:ascii="Arial" w:hAnsi="Arial" w:cs="Arial"/>
                </w:rPr>
                <w:t>WRAP website</w:t>
              </w:r>
            </w:hyperlink>
            <w:r w:rsidRPr="00B67175">
              <w:rPr>
                <w:rFonts w:ascii="Arial" w:hAnsi="Arial" w:cs="Arial"/>
              </w:rPr>
              <w:t xml:space="preserve"> where you can find recipes and ideas on meal planning to help you stop wasting food in your home.  You can also check out </w:t>
            </w:r>
            <w:r w:rsidRPr="00B67175">
              <w:rPr>
                <w:rFonts w:ascii="Arial" w:hAnsi="Arial" w:cs="Arial"/>
                <w:b/>
                <w:bCs/>
                <w:color w:val="0070C0"/>
                <w:u w:val="single"/>
              </w:rPr>
              <w:t xml:space="preserve">@lfhw_uk </w:t>
            </w:r>
            <w:r w:rsidRPr="00B67175">
              <w:rPr>
                <w:rFonts w:ascii="Arial" w:hAnsi="Arial" w:cs="Arial"/>
              </w:rPr>
              <w:t xml:space="preserve">on Instagram. </w:t>
            </w:r>
          </w:p>
        </w:tc>
      </w:tr>
      <w:tr w:rsidR="00EF4181" w:rsidRPr="00B67175" w14:paraId="3E55855D" w14:textId="77777777" w:rsidTr="00386F66">
        <w:trPr>
          <w:trHeight w:val="354"/>
        </w:trPr>
        <w:tc>
          <w:tcPr>
            <w:tcW w:w="10740" w:type="dxa"/>
            <w:gridSpan w:val="9"/>
            <w:shd w:val="clear" w:color="auto" w:fill="D9D9D9" w:themeFill="background1" w:themeFillShade="D9"/>
          </w:tcPr>
          <w:p w14:paraId="15BE3DCC" w14:textId="77777777" w:rsidR="00EF4181" w:rsidRPr="00B67175" w:rsidRDefault="00EF4181" w:rsidP="00386F66">
            <w:pPr>
              <w:rPr>
                <w:rFonts w:ascii="Arial" w:hAnsi="Arial" w:cs="Arial"/>
                <w:b/>
                <w:color w:val="FF0000"/>
              </w:rPr>
            </w:pPr>
            <w:r w:rsidRPr="00B67175">
              <w:rPr>
                <w:rFonts w:ascii="Arial" w:hAnsi="Arial" w:cs="Arial"/>
                <w:b/>
              </w:rPr>
              <w:t>You can choose to do any or all the suggested activities below and your tutor will support you with any help you may need:</w:t>
            </w:r>
          </w:p>
        </w:tc>
      </w:tr>
      <w:tr w:rsidR="00EF4181" w:rsidRPr="00B67175" w14:paraId="3D14DD69" w14:textId="77777777" w:rsidTr="00386F66">
        <w:tc>
          <w:tcPr>
            <w:tcW w:w="10740" w:type="dxa"/>
            <w:gridSpan w:val="9"/>
          </w:tcPr>
          <w:p w14:paraId="71EA1AD9" w14:textId="77777777" w:rsidR="00EF4181" w:rsidRPr="00B67175" w:rsidRDefault="00A8639A" w:rsidP="00386F66">
            <w:pPr>
              <w:rPr>
                <w:rFonts w:ascii="Arial" w:hAnsi="Arial" w:cs="Arial"/>
              </w:rPr>
            </w:pPr>
            <w:hyperlink r:id="rId36" w:history="1">
              <w:r w:rsidR="00EF4181" w:rsidRPr="00B67175">
                <w:rPr>
                  <w:rStyle w:val="Hyperlink"/>
                  <w:rFonts w:ascii="Arial" w:hAnsi="Arial" w:cs="Arial"/>
                  <w:b/>
                </w:rPr>
                <w:t>Research Online</w:t>
              </w:r>
            </w:hyperlink>
            <w:r w:rsidR="00EF4181" w:rsidRPr="00B67175">
              <w:rPr>
                <w:rFonts w:ascii="Arial" w:hAnsi="Arial" w:cs="Arial"/>
                <w:b/>
              </w:rPr>
              <w:t xml:space="preserve">: </w:t>
            </w:r>
            <w:r w:rsidR="00EF4181" w:rsidRPr="00B67175">
              <w:rPr>
                <w:rFonts w:ascii="Arial" w:hAnsi="Arial" w:cs="Arial"/>
                <w:bCs/>
              </w:rPr>
              <w:t>What can we do personally to reduce our carbon emissions and reduce our carbon footprint?</w:t>
            </w:r>
            <w:r w:rsidR="00EF4181" w:rsidRPr="00B67175">
              <w:rPr>
                <w:rFonts w:ascii="Arial" w:hAnsi="Arial" w:cs="Arial"/>
                <w:b/>
              </w:rPr>
              <w:t xml:space="preserve"> </w:t>
            </w:r>
            <w:sdt>
              <w:sdtPr>
                <w:rPr>
                  <w:rFonts w:ascii="Arial" w:hAnsi="Arial" w:cs="Arial"/>
                </w:rPr>
                <w:id w:val="-596253771"/>
                <w:placeholder>
                  <w:docPart w:val="878A9712FC6242508ED715DA78FFFD1C"/>
                </w:placeholder>
                <w:showingPlcHdr/>
              </w:sdtPr>
              <w:sdtEndPr/>
              <w:sdtContent>
                <w:r w:rsidR="00EF4181" w:rsidRPr="00B67175">
                  <w:rPr>
                    <w:rStyle w:val="PlaceholderText"/>
                    <w:rFonts w:ascii="Arial" w:hAnsi="Arial" w:cs="Arial"/>
                  </w:rPr>
                  <w:t>Click here to enter text.</w:t>
                </w:r>
              </w:sdtContent>
            </w:sdt>
          </w:p>
        </w:tc>
      </w:tr>
      <w:tr w:rsidR="00EF4181" w:rsidRPr="00B67175" w14:paraId="70549134" w14:textId="77777777" w:rsidTr="00386F66">
        <w:tc>
          <w:tcPr>
            <w:tcW w:w="10740" w:type="dxa"/>
            <w:gridSpan w:val="9"/>
          </w:tcPr>
          <w:p w14:paraId="647ED23E" w14:textId="77777777" w:rsidR="00EF4181" w:rsidRPr="00B67175" w:rsidRDefault="00EF4181" w:rsidP="00386F66">
            <w:pPr>
              <w:rPr>
                <w:rFonts w:ascii="Arial" w:hAnsi="Arial" w:cs="Arial"/>
              </w:rPr>
            </w:pPr>
            <w:r w:rsidRPr="00B67175">
              <w:rPr>
                <w:rFonts w:ascii="Arial" w:hAnsi="Arial" w:cs="Arial"/>
                <w:b/>
              </w:rPr>
              <w:t xml:space="preserve">Question: </w:t>
            </w:r>
            <w:r w:rsidRPr="00B67175">
              <w:rPr>
                <w:rFonts w:ascii="Arial" w:hAnsi="Arial" w:cs="Arial"/>
                <w:bCs/>
              </w:rPr>
              <w:t xml:space="preserve">In what ways has COVID-19 changed your lifestyle and does this reduce your carbon footprint? </w:t>
            </w:r>
            <w:r w:rsidRPr="00B67175">
              <w:rPr>
                <w:rFonts w:ascii="Arial" w:hAnsi="Arial" w:cs="Arial"/>
                <w:b/>
              </w:rPr>
              <w:t xml:space="preserve"> </w:t>
            </w:r>
            <w:sdt>
              <w:sdtPr>
                <w:rPr>
                  <w:rFonts w:ascii="Arial" w:hAnsi="Arial" w:cs="Arial"/>
                </w:rPr>
                <w:id w:val="197133887"/>
                <w:placeholder>
                  <w:docPart w:val="A3CC682F63204122814D739E897325EB"/>
                </w:placeholder>
                <w:showingPlcHdr/>
              </w:sdtPr>
              <w:sdtEndPr/>
              <w:sdtContent>
                <w:r w:rsidRPr="00B67175">
                  <w:rPr>
                    <w:rStyle w:val="PlaceholderText"/>
                    <w:rFonts w:ascii="Arial" w:hAnsi="Arial" w:cs="Arial"/>
                  </w:rPr>
                  <w:t>Click here to enter text.</w:t>
                </w:r>
              </w:sdtContent>
            </w:sdt>
          </w:p>
        </w:tc>
      </w:tr>
    </w:tbl>
    <w:p w14:paraId="2FBA5A72" w14:textId="77777777" w:rsidR="00EF4181" w:rsidRPr="00B67175" w:rsidRDefault="00EF4181" w:rsidP="002F5406">
      <w:pPr>
        <w:rPr>
          <w:rFonts w:ascii="Arial" w:hAnsi="Arial" w:cs="Arial"/>
        </w:rPr>
      </w:pPr>
    </w:p>
    <w:sectPr w:rsidR="00EF4181" w:rsidRPr="00B67175" w:rsidSect="00B67175">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D65E" w14:textId="77777777" w:rsidR="00B67175" w:rsidRDefault="00B67175" w:rsidP="00B67175">
      <w:pPr>
        <w:spacing w:after="0" w:line="240" w:lineRule="auto"/>
      </w:pPr>
      <w:r>
        <w:separator/>
      </w:r>
    </w:p>
  </w:endnote>
  <w:endnote w:type="continuationSeparator" w:id="0">
    <w:p w14:paraId="2F1B66BE" w14:textId="77777777" w:rsidR="00B67175" w:rsidRDefault="00B67175" w:rsidP="00B6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B1A20" w14:textId="77777777" w:rsidR="008E0E4A" w:rsidRPr="00CF35CE" w:rsidRDefault="000357DF" w:rsidP="008E0E4A">
    <w:pPr>
      <w:pStyle w:val="Footer"/>
      <w:tabs>
        <w:tab w:val="left" w:pos="5529"/>
      </w:tabs>
      <w:rPr>
        <w:rFonts w:cs="Arial"/>
        <w:sz w:val="20"/>
        <w:szCs w:val="20"/>
      </w:rPr>
    </w:pPr>
    <w:r>
      <w:rPr>
        <w:rFonts w:cs="Arial"/>
        <w:sz w:val="20"/>
        <w:szCs w:val="20"/>
      </w:rPr>
      <w:t xml:space="preserve">                       </w:t>
    </w:r>
    <w:r>
      <w:rPr>
        <w:rFonts w:cs="Arial"/>
        <w:noProof/>
        <w:sz w:val="16"/>
        <w:lang w:eastAsia="en-GB" w:bidi="ar-SA"/>
      </w:rPr>
      <w:drawing>
        <wp:inline distT="0" distB="0" distL="0" distR="0" wp14:anchorId="4F013AC4" wp14:editId="7D386052">
          <wp:extent cx="923365" cy="445992"/>
          <wp:effectExtent l="0" t="0" r="0" b="0"/>
          <wp:docPr id="20" name="Picture 8" descr="Matrix-Q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rix-QM-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45" cy="448977"/>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76D411F0" wp14:editId="40C1109C">
          <wp:extent cx="510988" cy="510988"/>
          <wp:effectExtent l="0" t="0" r="3810" b="3810"/>
          <wp:docPr id="21" name="Picture 6" descr="C:\Users\Lornam\AppData\Local\Microsoft\Windows\Temporary Internet Files\Content.Word\SFA_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nam\AppData\Local\Microsoft\Windows\Temporary Internet Files\Content.Word\SFA_soci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820" cy="509820"/>
                  </a:xfrm>
                  <a:prstGeom prst="rect">
                    <a:avLst/>
                  </a:prstGeom>
                  <a:noFill/>
                  <a:ln>
                    <a:noFill/>
                  </a:ln>
                </pic:spPr>
              </pic:pic>
            </a:graphicData>
          </a:graphic>
        </wp:inline>
      </w:drawing>
    </w:r>
    <w:r>
      <w:rPr>
        <w:rFonts w:cs="Arial"/>
        <w:sz w:val="20"/>
        <w:szCs w:val="20"/>
      </w:rPr>
      <w:tab/>
      <w:t xml:space="preserve">                                  </w:t>
    </w:r>
    <w:r>
      <w:rPr>
        <w:noProof/>
        <w:lang w:eastAsia="en-GB" w:bidi="ar-SA"/>
      </w:rPr>
      <w:drawing>
        <wp:inline distT="0" distB="0" distL="0" distR="0" wp14:anchorId="49A70437" wp14:editId="2759A020">
          <wp:extent cx="478333" cy="493058"/>
          <wp:effectExtent l="0" t="0" r="0" b="2540"/>
          <wp:docPr id="22" name="Picture 5" descr="C:\Users\Lornam\AppData\Local\Microsoft\Windows\Temporary Internet Files\Content.Word\ESF_logo_grey_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nam\AppData\Local\Microsoft\Windows\Temporary Internet Files\Content.Word\ESF_logo_grey_33m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8596" cy="49332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3AB9F" w14:textId="77777777" w:rsidR="00B67175" w:rsidRDefault="00B67175" w:rsidP="00B67175">
      <w:pPr>
        <w:spacing w:after="0" w:line="240" w:lineRule="auto"/>
      </w:pPr>
      <w:r>
        <w:separator/>
      </w:r>
    </w:p>
  </w:footnote>
  <w:footnote w:type="continuationSeparator" w:id="0">
    <w:p w14:paraId="1C4426F1" w14:textId="77777777" w:rsidR="00B67175" w:rsidRDefault="00B67175" w:rsidP="00B67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FB9F" w14:textId="34F2549B" w:rsidR="00E16537" w:rsidRPr="00B67175" w:rsidRDefault="00382DC3" w:rsidP="0045790A">
    <w:pPr>
      <w:jc w:val="center"/>
      <w:rPr>
        <w:rFonts w:ascii="Arial" w:hAnsi="Arial" w:cs="Arial"/>
        <w:b/>
      </w:rPr>
    </w:pPr>
    <w:r>
      <w:rPr>
        <w:rFonts w:cs="Arial"/>
        <w:b/>
        <w:noProof/>
        <w:sz w:val="28"/>
        <w:szCs w:val="28"/>
        <w:lang w:eastAsia="en-GB"/>
      </w:rPr>
      <w:drawing>
        <wp:anchor distT="0" distB="0" distL="114300" distR="114300" simplePos="0" relativeHeight="251659264" behindDoc="1" locked="0" layoutInCell="1" allowOverlap="1" wp14:anchorId="4FA49C0B" wp14:editId="36B5032D">
          <wp:simplePos x="0" y="0"/>
          <wp:positionH relativeFrom="margin">
            <wp:align>right</wp:align>
          </wp:positionH>
          <wp:positionV relativeFrom="paragraph">
            <wp:posOffset>-199418</wp:posOffset>
          </wp:positionV>
          <wp:extent cx="1065530" cy="479425"/>
          <wp:effectExtent l="0" t="0" r="1270" b="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57DF" w:rsidRPr="00B67175">
      <w:rPr>
        <w:rFonts w:ascii="Arial" w:hAnsi="Arial" w:cs="Arial"/>
        <w:b/>
      </w:rPr>
      <w:t>Embedding Key Themes – March 202</w:t>
    </w:r>
    <w:r w:rsidR="00D228C5">
      <w:rPr>
        <w:rFonts w:ascii="Arial" w:hAnsi="Arial" w:cs="Arial"/>
        <w:b/>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239B8"/>
    <w:multiLevelType w:val="hybridMultilevel"/>
    <w:tmpl w:val="33F4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5579B7"/>
    <w:multiLevelType w:val="hybridMultilevel"/>
    <w:tmpl w:val="4DECA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2B65EFB"/>
    <w:multiLevelType w:val="hybridMultilevel"/>
    <w:tmpl w:val="F778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422E02"/>
    <w:multiLevelType w:val="hybridMultilevel"/>
    <w:tmpl w:val="7D92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B1413D"/>
    <w:multiLevelType w:val="hybridMultilevel"/>
    <w:tmpl w:val="2AF8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6216676">
    <w:abstractNumId w:val="2"/>
  </w:num>
  <w:num w:numId="2" w16cid:durableId="1554003325">
    <w:abstractNumId w:val="1"/>
  </w:num>
  <w:num w:numId="3" w16cid:durableId="365566720">
    <w:abstractNumId w:val="3"/>
  </w:num>
  <w:num w:numId="4" w16cid:durableId="1563102939">
    <w:abstractNumId w:val="0"/>
  </w:num>
  <w:num w:numId="5" w16cid:durableId="4735253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175"/>
    <w:rsid w:val="000357DF"/>
    <w:rsid w:val="00045961"/>
    <w:rsid w:val="00121931"/>
    <w:rsid w:val="00183A44"/>
    <w:rsid w:val="002F5406"/>
    <w:rsid w:val="00382DC3"/>
    <w:rsid w:val="004524CB"/>
    <w:rsid w:val="00462033"/>
    <w:rsid w:val="004B3CA2"/>
    <w:rsid w:val="0063111D"/>
    <w:rsid w:val="00703424"/>
    <w:rsid w:val="00703C18"/>
    <w:rsid w:val="0070506F"/>
    <w:rsid w:val="008149C1"/>
    <w:rsid w:val="008754D7"/>
    <w:rsid w:val="00A8639A"/>
    <w:rsid w:val="00B05ACE"/>
    <w:rsid w:val="00B67175"/>
    <w:rsid w:val="00C73937"/>
    <w:rsid w:val="00C9364B"/>
    <w:rsid w:val="00D228C5"/>
    <w:rsid w:val="00DF07D6"/>
    <w:rsid w:val="00EC6756"/>
    <w:rsid w:val="00ED57D0"/>
    <w:rsid w:val="00EE3F7C"/>
    <w:rsid w:val="00EF4181"/>
    <w:rsid w:val="00F77DFA"/>
    <w:rsid w:val="00F91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E76B4D"/>
  <w15:chartTrackingRefBased/>
  <w15:docId w15:val="{0A472C6B-FAF4-49AA-9FB5-10513D6A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4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7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175"/>
    <w:pPr>
      <w:spacing w:after="0" w:line="240" w:lineRule="auto"/>
      <w:ind w:left="720"/>
      <w:contextualSpacing/>
    </w:pPr>
    <w:rPr>
      <w:rFonts w:ascii="Arial" w:eastAsia="Calibri" w:hAnsi="Arial" w:cs="Times New Roman"/>
      <w:sz w:val="24"/>
      <w:szCs w:val="24"/>
      <w:lang w:bidi="en-US"/>
    </w:rPr>
  </w:style>
  <w:style w:type="paragraph" w:styleId="Footer">
    <w:name w:val="footer"/>
    <w:basedOn w:val="Normal"/>
    <w:link w:val="FooterChar"/>
    <w:uiPriority w:val="99"/>
    <w:unhideWhenUsed/>
    <w:rsid w:val="00B67175"/>
    <w:pPr>
      <w:tabs>
        <w:tab w:val="center" w:pos="4513"/>
        <w:tab w:val="right" w:pos="9026"/>
      </w:tabs>
      <w:spacing w:after="0" w:line="240" w:lineRule="auto"/>
    </w:pPr>
    <w:rPr>
      <w:rFonts w:ascii="Arial" w:eastAsia="Calibri" w:hAnsi="Arial" w:cs="Times New Roman"/>
      <w:sz w:val="24"/>
      <w:szCs w:val="24"/>
      <w:lang w:bidi="en-US"/>
    </w:rPr>
  </w:style>
  <w:style w:type="character" w:customStyle="1" w:styleId="FooterChar">
    <w:name w:val="Footer Char"/>
    <w:basedOn w:val="DefaultParagraphFont"/>
    <w:link w:val="Footer"/>
    <w:uiPriority w:val="99"/>
    <w:rsid w:val="00B67175"/>
    <w:rPr>
      <w:rFonts w:ascii="Arial" w:eastAsia="Calibri" w:hAnsi="Arial" w:cs="Times New Roman"/>
      <w:sz w:val="24"/>
      <w:szCs w:val="24"/>
      <w:lang w:bidi="en-US"/>
    </w:rPr>
  </w:style>
  <w:style w:type="paragraph" w:styleId="NoSpacing">
    <w:name w:val="No Spacing"/>
    <w:uiPriority w:val="1"/>
    <w:qFormat/>
    <w:rsid w:val="00B67175"/>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B67175"/>
    <w:rPr>
      <w:color w:val="0000FF"/>
      <w:u w:val="single"/>
    </w:rPr>
  </w:style>
  <w:style w:type="character" w:styleId="PlaceholderText">
    <w:name w:val="Placeholder Text"/>
    <w:basedOn w:val="DefaultParagraphFont"/>
    <w:uiPriority w:val="99"/>
    <w:semiHidden/>
    <w:rsid w:val="00B67175"/>
    <w:rPr>
      <w:color w:val="808080"/>
    </w:rPr>
  </w:style>
  <w:style w:type="paragraph" w:styleId="Header">
    <w:name w:val="header"/>
    <w:basedOn w:val="Normal"/>
    <w:link w:val="HeaderChar"/>
    <w:uiPriority w:val="99"/>
    <w:unhideWhenUsed/>
    <w:rsid w:val="00B67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7175"/>
  </w:style>
  <w:style w:type="character" w:styleId="UnresolvedMention">
    <w:name w:val="Unresolved Mention"/>
    <w:basedOn w:val="DefaultParagraphFont"/>
    <w:uiPriority w:val="99"/>
    <w:semiHidden/>
    <w:unhideWhenUsed/>
    <w:rsid w:val="008754D7"/>
    <w:rPr>
      <w:color w:val="605E5C"/>
      <w:shd w:val="clear" w:color="auto" w:fill="E1DFDD"/>
    </w:rPr>
  </w:style>
  <w:style w:type="character" w:styleId="FollowedHyperlink">
    <w:name w:val="FollowedHyperlink"/>
    <w:basedOn w:val="DefaultParagraphFont"/>
    <w:uiPriority w:val="99"/>
    <w:semiHidden/>
    <w:unhideWhenUsed/>
    <w:rsid w:val="00B05A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4406">
      <w:bodyDiv w:val="1"/>
      <w:marLeft w:val="0"/>
      <w:marRight w:val="0"/>
      <w:marTop w:val="0"/>
      <w:marBottom w:val="0"/>
      <w:divBdr>
        <w:top w:val="none" w:sz="0" w:space="0" w:color="auto"/>
        <w:left w:val="none" w:sz="0" w:space="0" w:color="auto"/>
        <w:bottom w:val="none" w:sz="0" w:space="0" w:color="auto"/>
        <w:right w:val="none" w:sz="0" w:space="0" w:color="auto"/>
      </w:divBdr>
    </w:div>
    <w:div w:id="61877660">
      <w:bodyDiv w:val="1"/>
      <w:marLeft w:val="0"/>
      <w:marRight w:val="0"/>
      <w:marTop w:val="0"/>
      <w:marBottom w:val="0"/>
      <w:divBdr>
        <w:top w:val="none" w:sz="0" w:space="0" w:color="auto"/>
        <w:left w:val="none" w:sz="0" w:space="0" w:color="auto"/>
        <w:bottom w:val="none" w:sz="0" w:space="0" w:color="auto"/>
        <w:right w:val="none" w:sz="0" w:space="0" w:color="auto"/>
      </w:divBdr>
    </w:div>
    <w:div w:id="276570968">
      <w:bodyDiv w:val="1"/>
      <w:marLeft w:val="0"/>
      <w:marRight w:val="0"/>
      <w:marTop w:val="0"/>
      <w:marBottom w:val="0"/>
      <w:divBdr>
        <w:top w:val="none" w:sz="0" w:space="0" w:color="auto"/>
        <w:left w:val="none" w:sz="0" w:space="0" w:color="auto"/>
        <w:bottom w:val="none" w:sz="0" w:space="0" w:color="auto"/>
        <w:right w:val="none" w:sz="0" w:space="0" w:color="auto"/>
      </w:divBdr>
    </w:div>
    <w:div w:id="756682060">
      <w:bodyDiv w:val="1"/>
      <w:marLeft w:val="0"/>
      <w:marRight w:val="0"/>
      <w:marTop w:val="0"/>
      <w:marBottom w:val="0"/>
      <w:divBdr>
        <w:top w:val="none" w:sz="0" w:space="0" w:color="auto"/>
        <w:left w:val="none" w:sz="0" w:space="0" w:color="auto"/>
        <w:bottom w:val="none" w:sz="0" w:space="0" w:color="auto"/>
        <w:right w:val="none" w:sz="0" w:space="0" w:color="auto"/>
      </w:divBdr>
    </w:div>
    <w:div w:id="939069860">
      <w:bodyDiv w:val="1"/>
      <w:marLeft w:val="0"/>
      <w:marRight w:val="0"/>
      <w:marTop w:val="0"/>
      <w:marBottom w:val="0"/>
      <w:divBdr>
        <w:top w:val="none" w:sz="0" w:space="0" w:color="auto"/>
        <w:left w:val="none" w:sz="0" w:space="0" w:color="auto"/>
        <w:bottom w:val="none" w:sz="0" w:space="0" w:color="auto"/>
        <w:right w:val="none" w:sz="0" w:space="0" w:color="auto"/>
      </w:divBdr>
    </w:div>
    <w:div w:id="1123231093">
      <w:bodyDiv w:val="1"/>
      <w:marLeft w:val="0"/>
      <w:marRight w:val="0"/>
      <w:marTop w:val="0"/>
      <w:marBottom w:val="0"/>
      <w:divBdr>
        <w:top w:val="none" w:sz="0" w:space="0" w:color="auto"/>
        <w:left w:val="none" w:sz="0" w:space="0" w:color="auto"/>
        <w:bottom w:val="none" w:sz="0" w:space="0" w:color="auto"/>
        <w:right w:val="none" w:sz="0" w:space="0" w:color="auto"/>
      </w:divBdr>
    </w:div>
    <w:div w:id="183036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guides/zv3rd2p/revision/3" TargetMode="External"/><Relationship Id="rId18" Type="http://schemas.openxmlformats.org/officeDocument/2006/relationships/hyperlink" Target="https://www.nhs.uk/conditions/coronary-heart-disease/" TargetMode="External"/><Relationship Id="rId26" Type="http://schemas.openxmlformats.org/officeDocument/2006/relationships/hyperlink" Target="https://www.worldsleepday.or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hs.uk/conditions/obstructive-sleep-apnoea/" TargetMode="External"/><Relationship Id="rId34"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hs.uk/conditions/obesity/" TargetMode="External"/><Relationship Id="rId25" Type="http://schemas.openxmlformats.org/officeDocument/2006/relationships/hyperlink" Target="https://www.nhs.uk/live-well/sleep-and-tiredness/how-to-get-to-sleep/" TargetMode="External"/><Relationship Id="rId33" Type="http://schemas.openxmlformats.org/officeDocument/2006/relationships/hyperlink" Target="http://www.southtyneside.gov.uk/climatechange"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nhs.uk/live-well/sleep-and-tiredness/why-lack-of-sleep-is-bad-for-your-health/"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s://www.bbc.co.uk/bitesize/guides/zv3rd2p/test" TargetMode="External"/><Relationship Id="rId23" Type="http://schemas.openxmlformats.org/officeDocument/2006/relationships/image" Target="media/image8.jpeg"/><Relationship Id="rId28" Type="http://schemas.openxmlformats.org/officeDocument/2006/relationships/hyperlink" Target="https://www.nhs.uk/live-well/sleep-and-tiredness/10-tips-to-beat-insomnia/" TargetMode="External"/><Relationship Id="rId36" Type="http://schemas.openxmlformats.org/officeDocument/2006/relationships/hyperlink" Target="https://www.viessmann.co.uk/heating-advice/what-are-carbon-emissions-and-why-do-they-matter" TargetMode="External"/><Relationship Id="rId10" Type="http://schemas.openxmlformats.org/officeDocument/2006/relationships/image" Target="media/image4.png"/><Relationship Id="rId19" Type="http://schemas.openxmlformats.org/officeDocument/2006/relationships/hyperlink" Target="https://www.nhs.uk/conditions/diabetes/"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bitesize/guides/zv3rd2p/revision/4" TargetMode="External"/><Relationship Id="rId22" Type="http://schemas.openxmlformats.org/officeDocument/2006/relationships/hyperlink" Target="https://www.nhs.uk/live-well/sleep-and-tiredness/10-medical-reasons-for-feeling-tired/" TargetMode="External"/><Relationship Id="rId27" Type="http://schemas.openxmlformats.org/officeDocument/2006/relationships/hyperlink" Target="https://www.nhs.uk/every-mind-matters/coronavirus/how-to-fall-asleep-faster-and-sleep-better/" TargetMode="External"/><Relationship Id="rId30" Type="http://schemas.openxmlformats.org/officeDocument/2006/relationships/hyperlink" Target="https://www.stop-cse.org/download/5363/" TargetMode="External"/><Relationship Id="rId35" Type="http://schemas.openxmlformats.org/officeDocument/2006/relationships/hyperlink" Target="https://wrap.org.uk/taking-action/citizen-behaviour-change/love-food-hate-wast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9D50775AA841DBBAAA252782DBFB53"/>
        <w:category>
          <w:name w:val="General"/>
          <w:gallery w:val="placeholder"/>
        </w:category>
        <w:types>
          <w:type w:val="bbPlcHdr"/>
        </w:types>
        <w:behaviors>
          <w:behavior w:val="content"/>
        </w:behaviors>
        <w:guid w:val="{32DC1937-917B-4E04-BAA6-F01E854E1EE9}"/>
      </w:docPartPr>
      <w:docPartBody>
        <w:p w:rsidR="00E53651" w:rsidRDefault="002B13C5" w:rsidP="002B13C5">
          <w:pPr>
            <w:pStyle w:val="719D50775AA841DBBAAA252782DBFB53"/>
          </w:pPr>
          <w:r w:rsidRPr="00C84F7C">
            <w:rPr>
              <w:rStyle w:val="PlaceholderText"/>
            </w:rPr>
            <w:t>Click here to enter text.</w:t>
          </w:r>
        </w:p>
      </w:docPartBody>
    </w:docPart>
    <w:docPart>
      <w:docPartPr>
        <w:name w:val="A6323369CF454DF1817CC1187B87B436"/>
        <w:category>
          <w:name w:val="General"/>
          <w:gallery w:val="placeholder"/>
        </w:category>
        <w:types>
          <w:type w:val="bbPlcHdr"/>
        </w:types>
        <w:behaviors>
          <w:behavior w:val="content"/>
        </w:behaviors>
        <w:guid w:val="{4AE3073D-8738-4FAB-AA22-467388EA6862}"/>
      </w:docPartPr>
      <w:docPartBody>
        <w:p w:rsidR="00E53651" w:rsidRDefault="002B13C5" w:rsidP="002B13C5">
          <w:pPr>
            <w:pStyle w:val="A6323369CF454DF1817CC1187B87B436"/>
          </w:pPr>
          <w:r w:rsidRPr="00C84F7C">
            <w:rPr>
              <w:rStyle w:val="PlaceholderText"/>
            </w:rPr>
            <w:t>Click here to enter text.</w:t>
          </w:r>
        </w:p>
      </w:docPartBody>
    </w:docPart>
    <w:docPart>
      <w:docPartPr>
        <w:name w:val="A4DEB3918C2242709841D39071264BF2"/>
        <w:category>
          <w:name w:val="General"/>
          <w:gallery w:val="placeholder"/>
        </w:category>
        <w:types>
          <w:type w:val="bbPlcHdr"/>
        </w:types>
        <w:behaviors>
          <w:behavior w:val="content"/>
        </w:behaviors>
        <w:guid w:val="{DC5B1BB3-C6CF-4982-9570-7B8DF7D4950F}"/>
      </w:docPartPr>
      <w:docPartBody>
        <w:p w:rsidR="00E53651" w:rsidRDefault="002B13C5" w:rsidP="002B13C5">
          <w:pPr>
            <w:pStyle w:val="A4DEB3918C2242709841D39071264BF2"/>
          </w:pPr>
          <w:r w:rsidRPr="00C84F7C">
            <w:rPr>
              <w:rStyle w:val="PlaceholderText"/>
            </w:rPr>
            <w:t>Click here to enter text.</w:t>
          </w:r>
        </w:p>
      </w:docPartBody>
    </w:docPart>
    <w:docPart>
      <w:docPartPr>
        <w:name w:val="878A9712FC6242508ED715DA78FFFD1C"/>
        <w:category>
          <w:name w:val="General"/>
          <w:gallery w:val="placeholder"/>
        </w:category>
        <w:types>
          <w:type w:val="bbPlcHdr"/>
        </w:types>
        <w:behaviors>
          <w:behavior w:val="content"/>
        </w:behaviors>
        <w:guid w:val="{1D6C819A-FF18-480B-856A-BEB06B128FD7}"/>
      </w:docPartPr>
      <w:docPartBody>
        <w:p w:rsidR="00E53651" w:rsidRDefault="002B13C5" w:rsidP="002B13C5">
          <w:pPr>
            <w:pStyle w:val="878A9712FC6242508ED715DA78FFFD1C"/>
          </w:pPr>
          <w:r w:rsidRPr="00C84F7C">
            <w:rPr>
              <w:rStyle w:val="PlaceholderText"/>
            </w:rPr>
            <w:t>Click here to enter text.</w:t>
          </w:r>
        </w:p>
      </w:docPartBody>
    </w:docPart>
    <w:docPart>
      <w:docPartPr>
        <w:name w:val="A3CC682F63204122814D739E897325EB"/>
        <w:category>
          <w:name w:val="General"/>
          <w:gallery w:val="placeholder"/>
        </w:category>
        <w:types>
          <w:type w:val="bbPlcHdr"/>
        </w:types>
        <w:behaviors>
          <w:behavior w:val="content"/>
        </w:behaviors>
        <w:guid w:val="{055B9933-B54B-4805-8E30-9873AF8832FE}"/>
      </w:docPartPr>
      <w:docPartBody>
        <w:p w:rsidR="00E53651" w:rsidRDefault="002B13C5" w:rsidP="002B13C5">
          <w:pPr>
            <w:pStyle w:val="A3CC682F63204122814D739E897325EB"/>
          </w:pPr>
          <w:r w:rsidRPr="00C84F7C">
            <w:rPr>
              <w:rStyle w:val="PlaceholderText"/>
            </w:rPr>
            <w:t>Click here to enter text.</w:t>
          </w:r>
        </w:p>
      </w:docPartBody>
    </w:docPart>
    <w:docPart>
      <w:docPartPr>
        <w:name w:val="1B4A78C869D3453D8CCC25EBB20BACD0"/>
        <w:category>
          <w:name w:val="General"/>
          <w:gallery w:val="placeholder"/>
        </w:category>
        <w:types>
          <w:type w:val="bbPlcHdr"/>
        </w:types>
        <w:behaviors>
          <w:behavior w:val="content"/>
        </w:behaviors>
        <w:guid w:val="{9789364B-ED07-44A6-9DA8-466E312BE066}"/>
      </w:docPartPr>
      <w:docPartBody>
        <w:p w:rsidR="00BC6340" w:rsidRDefault="00E53651" w:rsidP="00E53651">
          <w:pPr>
            <w:pStyle w:val="1B4A78C869D3453D8CCC25EBB20BACD0"/>
          </w:pPr>
          <w:r>
            <w:rPr>
              <w:rStyle w:val="PlaceholderText"/>
            </w:rPr>
            <w:t>Click here to enter text.</w:t>
          </w:r>
        </w:p>
      </w:docPartBody>
    </w:docPart>
    <w:docPart>
      <w:docPartPr>
        <w:name w:val="5C9E662E27EB40CF9C7B54C4F90760D5"/>
        <w:category>
          <w:name w:val="General"/>
          <w:gallery w:val="placeholder"/>
        </w:category>
        <w:types>
          <w:type w:val="bbPlcHdr"/>
        </w:types>
        <w:behaviors>
          <w:behavior w:val="content"/>
        </w:behaviors>
        <w:guid w:val="{91A83DB6-9747-4677-B2BE-361E0690921F}"/>
      </w:docPartPr>
      <w:docPartBody>
        <w:p w:rsidR="00BC6340" w:rsidRDefault="00E53651" w:rsidP="00E53651">
          <w:pPr>
            <w:pStyle w:val="5C9E662E27EB40CF9C7B54C4F90760D5"/>
          </w:pPr>
          <w:r>
            <w:rPr>
              <w:rStyle w:val="PlaceholderText"/>
            </w:rPr>
            <w:t>Click here to enter text.</w:t>
          </w:r>
        </w:p>
      </w:docPartBody>
    </w:docPart>
    <w:docPart>
      <w:docPartPr>
        <w:name w:val="95FD91EAECF144F4BB61E12DE1BCA2F7"/>
        <w:category>
          <w:name w:val="General"/>
          <w:gallery w:val="placeholder"/>
        </w:category>
        <w:types>
          <w:type w:val="bbPlcHdr"/>
        </w:types>
        <w:behaviors>
          <w:behavior w:val="content"/>
        </w:behaviors>
        <w:guid w:val="{79DC69CA-2304-4263-AC7D-6CCF436ABABE}"/>
      </w:docPartPr>
      <w:docPartBody>
        <w:p w:rsidR="00BC6340" w:rsidRDefault="00E53651" w:rsidP="00E53651">
          <w:pPr>
            <w:pStyle w:val="95FD91EAECF144F4BB61E12DE1BCA2F7"/>
          </w:pPr>
          <w:r w:rsidRPr="00C84F7C">
            <w:rPr>
              <w:rStyle w:val="PlaceholderText"/>
            </w:rPr>
            <w:t>Click here to enter text.</w:t>
          </w:r>
        </w:p>
      </w:docPartBody>
    </w:docPart>
    <w:docPart>
      <w:docPartPr>
        <w:name w:val="4C42CF40C02D426195233DD4479DB91B"/>
        <w:category>
          <w:name w:val="General"/>
          <w:gallery w:val="placeholder"/>
        </w:category>
        <w:types>
          <w:type w:val="bbPlcHdr"/>
        </w:types>
        <w:behaviors>
          <w:behavior w:val="content"/>
        </w:behaviors>
        <w:guid w:val="{19F97D89-2921-4B01-B3A9-0A7B1FEF7118}"/>
      </w:docPartPr>
      <w:docPartBody>
        <w:p w:rsidR="00BC6340" w:rsidRDefault="00E53651" w:rsidP="00E53651">
          <w:pPr>
            <w:pStyle w:val="4C42CF40C02D426195233DD4479DB91B"/>
          </w:pPr>
          <w:r w:rsidRPr="00C84F7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52"/>
    <w:rsid w:val="002B13C5"/>
    <w:rsid w:val="00601F1F"/>
    <w:rsid w:val="00833A52"/>
    <w:rsid w:val="00BC6340"/>
    <w:rsid w:val="00E53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3651"/>
  </w:style>
  <w:style w:type="paragraph" w:customStyle="1" w:styleId="1B4A78C869D3453D8CCC25EBB20BACD0">
    <w:name w:val="1B4A78C869D3453D8CCC25EBB20BACD0"/>
    <w:rsid w:val="00E53651"/>
  </w:style>
  <w:style w:type="paragraph" w:customStyle="1" w:styleId="5C9E662E27EB40CF9C7B54C4F90760D5">
    <w:name w:val="5C9E662E27EB40CF9C7B54C4F90760D5"/>
    <w:rsid w:val="00E53651"/>
  </w:style>
  <w:style w:type="paragraph" w:customStyle="1" w:styleId="95FD91EAECF144F4BB61E12DE1BCA2F7">
    <w:name w:val="95FD91EAECF144F4BB61E12DE1BCA2F7"/>
    <w:rsid w:val="00E53651"/>
  </w:style>
  <w:style w:type="paragraph" w:customStyle="1" w:styleId="719D50775AA841DBBAAA252782DBFB53">
    <w:name w:val="719D50775AA841DBBAAA252782DBFB53"/>
    <w:rsid w:val="002B13C5"/>
  </w:style>
  <w:style w:type="paragraph" w:customStyle="1" w:styleId="A6323369CF454DF1817CC1187B87B436">
    <w:name w:val="A6323369CF454DF1817CC1187B87B436"/>
    <w:rsid w:val="002B13C5"/>
  </w:style>
  <w:style w:type="paragraph" w:customStyle="1" w:styleId="A4DEB3918C2242709841D39071264BF2">
    <w:name w:val="A4DEB3918C2242709841D39071264BF2"/>
    <w:rsid w:val="002B13C5"/>
  </w:style>
  <w:style w:type="paragraph" w:customStyle="1" w:styleId="878A9712FC6242508ED715DA78FFFD1C">
    <w:name w:val="878A9712FC6242508ED715DA78FFFD1C"/>
    <w:rsid w:val="002B13C5"/>
  </w:style>
  <w:style w:type="paragraph" w:customStyle="1" w:styleId="A3CC682F63204122814D739E897325EB">
    <w:name w:val="A3CC682F63204122814D739E897325EB"/>
    <w:rsid w:val="002B13C5"/>
  </w:style>
  <w:style w:type="paragraph" w:customStyle="1" w:styleId="4C42CF40C02D426195233DD4479DB91B">
    <w:name w:val="4C42CF40C02D426195233DD4479DB91B"/>
    <w:rsid w:val="00E536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1889</Words>
  <Characters>10773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Moore</dc:creator>
  <cp:keywords/>
  <dc:description/>
  <cp:lastModifiedBy>Lee Orr</cp:lastModifiedBy>
  <cp:revision>4</cp:revision>
  <dcterms:created xsi:type="dcterms:W3CDTF">2022-03-28T11:33:00Z</dcterms:created>
  <dcterms:modified xsi:type="dcterms:W3CDTF">2023-01-06T16:14:00Z</dcterms:modified>
</cp:coreProperties>
</file>