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0F6C" w14:textId="77777777" w:rsidR="009F5BDA" w:rsidRDefault="009F5BDA" w:rsidP="001971DC">
      <w:pPr>
        <w:pStyle w:val="Title"/>
        <w:rPr>
          <w:rFonts w:cs="Arial"/>
          <w:sz w:val="28"/>
          <w:szCs w:val="28"/>
        </w:rPr>
      </w:pPr>
    </w:p>
    <w:p w14:paraId="2876FFF9" w14:textId="3F075447" w:rsidR="001971DC" w:rsidRPr="00EA3702" w:rsidRDefault="001971DC" w:rsidP="001971DC">
      <w:pPr>
        <w:pStyle w:val="Title"/>
        <w:rPr>
          <w:sz w:val="28"/>
          <w:szCs w:val="28"/>
        </w:rPr>
      </w:pPr>
      <w:r>
        <w:rPr>
          <w:rFonts w:cs="Arial"/>
          <w:sz w:val="28"/>
          <w:szCs w:val="28"/>
        </w:rPr>
        <w:t>Safeguarding Incident/Concern Form</w:t>
      </w:r>
    </w:p>
    <w:p w14:paraId="7846C1E7" w14:textId="3470C4DC" w:rsidR="001971DC" w:rsidRPr="00546DA2" w:rsidRDefault="00546DA2" w:rsidP="008C1096">
      <w:pPr>
        <w:pStyle w:val="Heading5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You must </w:t>
      </w:r>
      <w:r w:rsidR="00797841" w:rsidRPr="00546DA2">
        <w:rPr>
          <w:b w:val="0"/>
          <w:sz w:val="24"/>
          <w:szCs w:val="24"/>
        </w:rPr>
        <w:t>password-</w:t>
      </w:r>
      <w:r w:rsidR="00E46FF8" w:rsidRPr="00546DA2">
        <w:rPr>
          <w:b w:val="0"/>
          <w:sz w:val="24"/>
          <w:szCs w:val="24"/>
        </w:rPr>
        <w:t xml:space="preserve">protect this form before emailing to </w:t>
      </w:r>
      <w:hyperlink r:id="rId9" w:history="1">
        <w:r w:rsidR="003C4EE2" w:rsidRPr="00546DA2">
          <w:rPr>
            <w:rStyle w:val="Hyperlink"/>
            <w:b w:val="0"/>
            <w:sz w:val="24"/>
            <w:szCs w:val="24"/>
          </w:rPr>
          <w:t>skills.concerns@southtyneside.gov.uk</w:t>
        </w:r>
      </w:hyperlink>
      <w:r w:rsidR="003C4EE2" w:rsidRPr="00546DA2">
        <w:rPr>
          <w:b w:val="0"/>
          <w:sz w:val="24"/>
          <w:szCs w:val="24"/>
        </w:rPr>
        <w:t xml:space="preserve"> </w:t>
      </w:r>
      <w:r w:rsidR="00E46FF8" w:rsidRPr="00546DA2">
        <w:rPr>
          <w:b w:val="0"/>
          <w:sz w:val="24"/>
          <w:szCs w:val="24"/>
        </w:rPr>
        <w:t>or hand deliver a hard copy</w:t>
      </w:r>
      <w:r w:rsidR="003C4EE2" w:rsidRPr="00546DA2">
        <w:rPr>
          <w:b w:val="0"/>
          <w:sz w:val="24"/>
          <w:szCs w:val="24"/>
        </w:rPr>
        <w:t xml:space="preserve"> marked confidential FAO </w:t>
      </w:r>
      <w:r w:rsidR="00797841" w:rsidRPr="00546DA2">
        <w:rPr>
          <w:b w:val="0"/>
          <w:sz w:val="24"/>
          <w:szCs w:val="24"/>
        </w:rPr>
        <w:t>Jen Wadsworth</w:t>
      </w:r>
      <w:r w:rsidR="003C4EE2" w:rsidRPr="00546DA2">
        <w:rPr>
          <w:b w:val="0"/>
          <w:sz w:val="24"/>
          <w:szCs w:val="24"/>
        </w:rPr>
        <w:t>/</w:t>
      </w:r>
      <w:r w:rsidR="00AA50E2">
        <w:rPr>
          <w:b w:val="0"/>
          <w:sz w:val="24"/>
          <w:szCs w:val="24"/>
        </w:rPr>
        <w:t>Kevin Thompson</w:t>
      </w:r>
    </w:p>
    <w:p w14:paraId="4D89C1F0" w14:textId="77777777" w:rsidR="00E46FF8" w:rsidRPr="00E46FF8" w:rsidRDefault="00E46FF8" w:rsidP="00E46FF8"/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61"/>
        <w:gridCol w:w="3360"/>
        <w:gridCol w:w="1823"/>
        <w:gridCol w:w="3111"/>
      </w:tblGrid>
      <w:tr w:rsidR="001971DC" w:rsidRPr="00EA3702" w14:paraId="504CBF01" w14:textId="77777777" w:rsidTr="00DA2E62">
        <w:trPr>
          <w:trHeight w:val="34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8E1FA51" w14:textId="77777777" w:rsidR="001971DC" w:rsidRPr="00EA3702" w:rsidRDefault="001971DC" w:rsidP="008116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General Details</w:t>
            </w:r>
          </w:p>
        </w:tc>
      </w:tr>
      <w:tr w:rsidR="005F7FDD" w:rsidRPr="00EA3702" w14:paraId="62371042" w14:textId="77777777" w:rsidTr="00692036">
        <w:trPr>
          <w:trHeight w:val="340"/>
        </w:trPr>
        <w:tc>
          <w:tcPr>
            <w:tcW w:w="1033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2B487171" w14:textId="77777777" w:rsidR="005F7FDD" w:rsidRPr="00546DA2" w:rsidRDefault="005F7FDD" w:rsidP="005F7F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6DA2">
              <w:rPr>
                <w:rFonts w:ascii="Arial" w:hAnsi="Arial" w:cs="Arial"/>
                <w:color w:val="000000"/>
                <w:sz w:val="24"/>
                <w:szCs w:val="24"/>
              </w:rPr>
              <w:t>Name of Person Completing Form</w:t>
            </w:r>
          </w:p>
        </w:tc>
        <w:sdt>
          <w:sdtPr>
            <w:rPr>
              <w:rStyle w:val="Style1"/>
            </w:rPr>
            <w:id w:val="-1806537923"/>
            <w:placeholder>
              <w:docPart w:val="232FC3E655464C4B93B451F6572A5A28"/>
            </w:placeholder>
          </w:sdtPr>
          <w:sdtEndPr>
            <w:rPr>
              <w:rStyle w:val="DefaultParagraphFont"/>
              <w:rFonts w:ascii="Times New Roman" w:hAnsi="Times New Roman" w:cs="Arial"/>
              <w:bCs/>
              <w:color w:val="000000"/>
              <w:sz w:val="24"/>
              <w:szCs w:val="24"/>
            </w:rPr>
          </w:sdtEndPr>
          <w:sdtContent>
            <w:tc>
              <w:tcPr>
                <w:tcW w:w="1607" w:type="pct"/>
                <w:tcBorders>
                  <w:top w:val="single" w:sz="6" w:space="0" w:color="auto"/>
                  <w:left w:val="single" w:sz="6" w:space="0" w:color="auto"/>
                  <w:right w:val="single" w:sz="2" w:space="0" w:color="auto"/>
                </w:tcBorders>
                <w:vAlign w:val="center"/>
              </w:tcPr>
              <w:p w14:paraId="1534BAFE" w14:textId="379C3E17" w:rsidR="005F7FDD" w:rsidRPr="00546DA2" w:rsidRDefault="005F7FDD" w:rsidP="005F7FDD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Style w:val="Style1"/>
                  </w:rPr>
                  <w:t xml:space="preserve">                           </w:t>
                </w:r>
              </w:p>
            </w:tc>
          </w:sdtContent>
        </w:sdt>
        <w:tc>
          <w:tcPr>
            <w:tcW w:w="872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22F66BEE" w14:textId="77777777" w:rsidR="005F7FDD" w:rsidRPr="00546DA2" w:rsidRDefault="005F7FDD" w:rsidP="005F7F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46DA2">
              <w:rPr>
                <w:rFonts w:ascii="Arial" w:hAnsi="Arial" w:cs="Arial"/>
                <w:color w:val="000000"/>
                <w:sz w:val="24"/>
                <w:szCs w:val="24"/>
              </w:rPr>
              <w:t>Organisation</w:t>
            </w:r>
          </w:p>
        </w:tc>
        <w:sdt>
          <w:sdtPr>
            <w:rPr>
              <w:rStyle w:val="Style1"/>
            </w:rPr>
            <w:id w:val="-1543906921"/>
            <w:placeholder>
              <w:docPart w:val="75B856E71F774ECFA61A3C26F10528D0"/>
            </w:placeholder>
          </w:sdtPr>
          <w:sdtEndPr>
            <w:rPr>
              <w:rStyle w:val="DefaultParagraphFont"/>
              <w:rFonts w:ascii="Times New Roman" w:hAnsi="Times New Roman" w:cs="Arial"/>
              <w:bCs/>
              <w:color w:val="000000"/>
              <w:sz w:val="24"/>
              <w:szCs w:val="24"/>
            </w:rPr>
          </w:sdtEndPr>
          <w:sdtContent>
            <w:tc>
              <w:tcPr>
                <w:tcW w:w="1488" w:type="pct"/>
                <w:tcBorders>
                  <w:top w:val="single" w:sz="6" w:space="0" w:color="auto"/>
                  <w:left w:val="single" w:sz="6" w:space="0" w:color="auto"/>
                  <w:right w:val="single" w:sz="2" w:space="0" w:color="auto"/>
                </w:tcBorders>
                <w:vAlign w:val="center"/>
              </w:tcPr>
              <w:p w14:paraId="62975224" w14:textId="6CDE763B" w:rsidR="005F7FDD" w:rsidRPr="00EA3702" w:rsidRDefault="005F7FDD" w:rsidP="005F7FDD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Style w:val="Style1"/>
                  </w:rPr>
                  <w:t xml:space="preserve">                           </w:t>
                </w:r>
              </w:p>
            </w:tc>
          </w:sdtContent>
        </w:sdt>
      </w:tr>
      <w:tr w:rsidR="005F7FDD" w:rsidRPr="00EA3702" w14:paraId="01C6B68A" w14:textId="77777777" w:rsidTr="00692036">
        <w:trPr>
          <w:trHeight w:val="340"/>
        </w:trPr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77A45E" w14:textId="77777777" w:rsidR="005F7FDD" w:rsidRPr="00546DA2" w:rsidRDefault="005F7FDD" w:rsidP="005F7F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6DA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Address</w:t>
            </w:r>
          </w:p>
        </w:tc>
        <w:sdt>
          <w:sdtPr>
            <w:rPr>
              <w:rStyle w:val="Style1"/>
            </w:rPr>
            <w:id w:val="489452431"/>
            <w:placeholder>
              <w:docPart w:val="3309F0A0C9BC45779BB972D0BF4FDEAD"/>
            </w:placeholder>
          </w:sdtPr>
          <w:sdtEndPr>
            <w:rPr>
              <w:rStyle w:val="DefaultParagraphFont"/>
              <w:rFonts w:ascii="Times New Roman" w:hAnsi="Times New Roman" w:cs="Arial"/>
              <w:bCs/>
              <w:color w:val="000000"/>
              <w:sz w:val="24"/>
              <w:szCs w:val="24"/>
            </w:rPr>
          </w:sdtEndPr>
          <w:sdtContent>
            <w:tc>
              <w:tcPr>
                <w:tcW w:w="1607" w:type="pc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14:paraId="611FB422" w14:textId="70F06744" w:rsidR="005F7FDD" w:rsidRPr="00546DA2" w:rsidRDefault="005F7FDD" w:rsidP="005F7FDD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Style w:val="Style1"/>
                  </w:rPr>
                  <w:t xml:space="preserve">                           </w:t>
                </w:r>
              </w:p>
            </w:tc>
          </w:sdtContent>
        </w:sdt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4E7597" w14:textId="77777777" w:rsidR="005F7FDD" w:rsidRPr="00546DA2" w:rsidRDefault="005F7FDD" w:rsidP="005F7F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46DA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Telephone No.</w:t>
            </w:r>
          </w:p>
        </w:tc>
        <w:sdt>
          <w:sdtPr>
            <w:rPr>
              <w:rStyle w:val="Style1"/>
            </w:rPr>
            <w:id w:val="229206424"/>
            <w:placeholder>
              <w:docPart w:val="0BDAEB231FD3454B8BF413CC0EC8A5B7"/>
            </w:placeholder>
          </w:sdtPr>
          <w:sdtEndPr>
            <w:rPr>
              <w:rStyle w:val="DefaultParagraphFont"/>
              <w:rFonts w:ascii="Times New Roman" w:hAnsi="Times New Roman" w:cs="Arial"/>
              <w:bCs/>
              <w:color w:val="000000"/>
              <w:sz w:val="24"/>
              <w:szCs w:val="24"/>
            </w:rPr>
          </w:sdtEndPr>
          <w:sdtContent>
            <w:tc>
              <w:tcPr>
                <w:tcW w:w="1488" w:type="pc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14:paraId="1501D14A" w14:textId="79B6F5E2" w:rsidR="005F7FDD" w:rsidRPr="00EA3702" w:rsidRDefault="005F7FDD" w:rsidP="005F7FDD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Style w:val="Style1"/>
                  </w:rPr>
                  <w:t xml:space="preserve">                           </w:t>
                </w:r>
              </w:p>
            </w:tc>
          </w:sdtContent>
        </w:sdt>
      </w:tr>
      <w:tr w:rsidR="00F3462F" w:rsidRPr="00EA3702" w14:paraId="0AA47CBB" w14:textId="77777777" w:rsidTr="00692036">
        <w:trPr>
          <w:trHeight w:val="340"/>
        </w:trPr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557784" w14:textId="225A0175" w:rsidR="00F3462F" w:rsidRPr="00546DA2" w:rsidRDefault="00F3462F" w:rsidP="00F346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6DA2">
              <w:rPr>
                <w:rFonts w:ascii="Arial" w:hAnsi="Arial" w:cs="Arial"/>
                <w:color w:val="000000"/>
                <w:sz w:val="24"/>
                <w:szCs w:val="24"/>
              </w:rPr>
              <w:t>Course Code</w:t>
            </w:r>
          </w:p>
        </w:tc>
        <w:sdt>
          <w:sdtPr>
            <w:rPr>
              <w:rStyle w:val="Style1"/>
            </w:rPr>
            <w:id w:val="1625195974"/>
            <w:placeholder>
              <w:docPart w:val="86B0D1BB8B614623B4B6932481720C0F"/>
            </w:placeholder>
          </w:sdtPr>
          <w:sdtEndPr>
            <w:rPr>
              <w:rStyle w:val="DefaultParagraphFont"/>
              <w:rFonts w:ascii="Times New Roman" w:hAnsi="Times New Roman" w:cs="Arial"/>
              <w:bCs/>
              <w:color w:val="000000"/>
              <w:sz w:val="24"/>
              <w:szCs w:val="24"/>
            </w:rPr>
          </w:sdtEndPr>
          <w:sdtContent>
            <w:tc>
              <w:tcPr>
                <w:tcW w:w="1607" w:type="pc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14:paraId="6ADB552B" w14:textId="12FC0802" w:rsidR="00F3462F" w:rsidRPr="00546DA2" w:rsidRDefault="00F3462F" w:rsidP="00F3462F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Style w:val="Style1"/>
                  </w:rPr>
                  <w:t xml:space="preserve">                           </w:t>
                </w:r>
              </w:p>
            </w:tc>
          </w:sdtContent>
        </w:sdt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5F3C0B" w14:textId="1FB012AA" w:rsidR="00F3462F" w:rsidRPr="00546DA2" w:rsidRDefault="00F3462F" w:rsidP="00F346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Course Title</w:t>
            </w:r>
          </w:p>
        </w:tc>
        <w:sdt>
          <w:sdtPr>
            <w:rPr>
              <w:rStyle w:val="Style1"/>
            </w:rPr>
            <w:id w:val="-1377544732"/>
            <w:placeholder>
              <w:docPart w:val="DE5B6F5BBE9D48CA9F76067524BB12A8"/>
            </w:placeholder>
          </w:sdtPr>
          <w:sdtEndPr>
            <w:rPr>
              <w:rStyle w:val="DefaultParagraphFont"/>
              <w:rFonts w:ascii="Times New Roman" w:hAnsi="Times New Roman" w:cs="Arial"/>
              <w:bCs/>
              <w:color w:val="000000"/>
              <w:sz w:val="24"/>
              <w:szCs w:val="24"/>
            </w:rPr>
          </w:sdtEndPr>
          <w:sdtContent>
            <w:tc>
              <w:tcPr>
                <w:tcW w:w="1488" w:type="pc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14:paraId="0F8F61B8" w14:textId="6A8482FD" w:rsidR="00F3462F" w:rsidRPr="00EA3702" w:rsidRDefault="00F3462F" w:rsidP="00F3462F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Style w:val="Style1"/>
                  </w:rPr>
                  <w:t xml:space="preserve">                           </w:t>
                </w:r>
              </w:p>
            </w:tc>
          </w:sdtContent>
        </w:sdt>
      </w:tr>
      <w:tr w:rsidR="00F3462F" w:rsidRPr="00EA3702" w14:paraId="230E6DD0" w14:textId="77777777" w:rsidTr="00692036">
        <w:trPr>
          <w:trHeight w:val="340"/>
        </w:trPr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351BDD7" w14:textId="3F6092BD" w:rsidR="00F3462F" w:rsidRPr="00546DA2" w:rsidRDefault="00F3462F" w:rsidP="00F346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6DA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Venue</w:t>
            </w:r>
          </w:p>
        </w:tc>
        <w:sdt>
          <w:sdtPr>
            <w:rPr>
              <w:rStyle w:val="Style1"/>
            </w:rPr>
            <w:id w:val="-423496987"/>
            <w:placeholder>
              <w:docPart w:val="9CBFB1024BF14160B7C87E403378EC48"/>
            </w:placeholder>
          </w:sdtPr>
          <w:sdtEndPr>
            <w:rPr>
              <w:rStyle w:val="DefaultParagraphFont"/>
              <w:rFonts w:ascii="Times New Roman" w:hAnsi="Times New Roman" w:cs="Arial"/>
              <w:bCs/>
              <w:color w:val="000000"/>
              <w:sz w:val="24"/>
              <w:szCs w:val="24"/>
            </w:rPr>
          </w:sdtEndPr>
          <w:sdtContent>
            <w:tc>
              <w:tcPr>
                <w:tcW w:w="1607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" w:space="0" w:color="auto"/>
                </w:tcBorders>
                <w:vAlign w:val="center"/>
              </w:tcPr>
              <w:p w14:paraId="04564A5D" w14:textId="57BC6332" w:rsidR="00F3462F" w:rsidRPr="00546DA2" w:rsidRDefault="00F3462F" w:rsidP="00F3462F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Style w:val="Style1"/>
                  </w:rPr>
                  <w:t xml:space="preserve">                           </w:t>
                </w:r>
              </w:p>
            </w:tc>
          </w:sdtContent>
        </w:sdt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D6F7A2B" w14:textId="77777777" w:rsidR="00F3462F" w:rsidRPr="00546DA2" w:rsidRDefault="00F3462F" w:rsidP="00F346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46DA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Date</w:t>
            </w:r>
          </w:p>
        </w:tc>
        <w:sdt>
          <w:sdtPr>
            <w:rPr>
              <w:rFonts w:ascii="Arial" w:hAnsi="Arial" w:cs="Arial"/>
              <w:bCs/>
              <w:color w:val="000000"/>
              <w:sz w:val="24"/>
              <w:szCs w:val="24"/>
            </w:rPr>
            <w:id w:val="-168643755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8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2" w:space="0" w:color="auto"/>
                </w:tcBorders>
                <w:vAlign w:val="center"/>
              </w:tcPr>
              <w:p w14:paraId="38AEC027" w14:textId="526C9789" w:rsidR="00F3462F" w:rsidRPr="00EA3702" w:rsidRDefault="00F3462F" w:rsidP="00F3462F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4"/>
                    <w:szCs w:val="24"/>
                  </w:rPr>
                  <w:t xml:space="preserve">                               </w:t>
                </w:r>
              </w:p>
            </w:tc>
          </w:sdtContent>
        </w:sdt>
      </w:tr>
      <w:tr w:rsidR="00F3462F" w:rsidRPr="00EA3702" w14:paraId="006E6092" w14:textId="77777777" w:rsidTr="00DA2E62">
        <w:trPr>
          <w:trHeight w:val="34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B978FA3" w14:textId="77777777" w:rsidR="00F3462F" w:rsidRPr="00EA3702" w:rsidRDefault="00F3462F" w:rsidP="00F346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Incident/Concern Details</w:t>
            </w:r>
          </w:p>
        </w:tc>
      </w:tr>
      <w:tr w:rsidR="00F3462F" w:rsidRPr="00EA3702" w14:paraId="3CB9A776" w14:textId="77777777" w:rsidTr="00692036">
        <w:trPr>
          <w:trHeight w:val="742"/>
        </w:trPr>
        <w:tc>
          <w:tcPr>
            <w:tcW w:w="1033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257B7A5C" w14:textId="2C35519A" w:rsidR="00F3462F" w:rsidRPr="00546DA2" w:rsidRDefault="00F3462F" w:rsidP="00F346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6D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Date of Incident/Concern</w:t>
            </w:r>
          </w:p>
        </w:tc>
        <w:sdt>
          <w:sdtPr>
            <w:rPr>
              <w:rFonts w:ascii="Arial" w:hAnsi="Arial" w:cs="Arial"/>
              <w:bCs/>
              <w:color w:val="000000"/>
              <w:sz w:val="24"/>
              <w:szCs w:val="24"/>
            </w:rPr>
            <w:id w:val="473027878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07" w:type="pct"/>
                <w:tcBorders>
                  <w:top w:val="single" w:sz="6" w:space="0" w:color="auto"/>
                  <w:left w:val="single" w:sz="6" w:space="0" w:color="auto"/>
                  <w:right w:val="single" w:sz="2" w:space="0" w:color="auto"/>
                </w:tcBorders>
                <w:vAlign w:val="center"/>
              </w:tcPr>
              <w:p w14:paraId="0D11F38B" w14:textId="3A8D24FA" w:rsidR="00F3462F" w:rsidRPr="00546DA2" w:rsidRDefault="00F3462F" w:rsidP="00F3462F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4"/>
                    <w:szCs w:val="24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872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3C07902E" w14:textId="2010E5CE" w:rsidR="00F3462F" w:rsidRPr="00546DA2" w:rsidRDefault="00F3462F" w:rsidP="00F346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6DA2">
              <w:rPr>
                <w:rFonts w:ascii="Arial" w:hAnsi="Arial" w:cs="Arial"/>
                <w:color w:val="000000"/>
                <w:sz w:val="24"/>
                <w:szCs w:val="24"/>
              </w:rPr>
              <w:t xml:space="preserve">Date of Referral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to </w:t>
            </w:r>
            <w:r w:rsidRPr="00546DA2">
              <w:rPr>
                <w:rFonts w:ascii="Arial" w:hAnsi="Arial" w:cs="Arial"/>
                <w:color w:val="000000"/>
                <w:sz w:val="24"/>
                <w:szCs w:val="24"/>
              </w:rPr>
              <w:t xml:space="preserve">Children’s/Adult Services </w:t>
            </w:r>
          </w:p>
          <w:p w14:paraId="04B8CB7E" w14:textId="09330078" w:rsidR="00F3462F" w:rsidRPr="00546DA2" w:rsidRDefault="00F3462F" w:rsidP="00F346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46DA2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546DA2">
              <w:rPr>
                <w:rFonts w:ascii="Arial" w:hAnsi="Arial" w:cs="Arial"/>
                <w:color w:val="000000"/>
                <w:sz w:val="24"/>
                <w:szCs w:val="24"/>
              </w:rPr>
              <w:t>if</w:t>
            </w:r>
            <w:proofErr w:type="gramEnd"/>
            <w:r w:rsidRPr="00546DA2">
              <w:rPr>
                <w:rFonts w:ascii="Arial" w:hAnsi="Arial" w:cs="Arial"/>
                <w:color w:val="000000"/>
                <w:sz w:val="24"/>
                <w:szCs w:val="24"/>
              </w:rPr>
              <w:t xml:space="preserve"> applicable)</w:t>
            </w:r>
          </w:p>
        </w:tc>
        <w:sdt>
          <w:sdtPr>
            <w:rPr>
              <w:rFonts w:ascii="Arial" w:hAnsi="Arial" w:cs="Arial"/>
              <w:bCs/>
              <w:color w:val="000000"/>
              <w:sz w:val="24"/>
              <w:szCs w:val="24"/>
            </w:rPr>
            <w:id w:val="507798733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88" w:type="pct"/>
                <w:tcBorders>
                  <w:top w:val="single" w:sz="6" w:space="0" w:color="auto"/>
                  <w:left w:val="single" w:sz="6" w:space="0" w:color="auto"/>
                  <w:right w:val="single" w:sz="2" w:space="0" w:color="auto"/>
                </w:tcBorders>
                <w:vAlign w:val="center"/>
              </w:tcPr>
              <w:p w14:paraId="40634E25" w14:textId="4B34A276" w:rsidR="00F3462F" w:rsidRPr="00546DA2" w:rsidRDefault="00F3462F" w:rsidP="00F3462F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4"/>
                    <w:szCs w:val="24"/>
                  </w:rPr>
                  <w:t xml:space="preserve">                                   </w:t>
                </w:r>
              </w:p>
            </w:tc>
          </w:sdtContent>
        </w:sdt>
      </w:tr>
      <w:tr w:rsidR="00F3462F" w:rsidRPr="00EA3702" w14:paraId="07C3A764" w14:textId="77777777" w:rsidTr="00DA2E62">
        <w:trPr>
          <w:trHeight w:val="34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6F81AB" w14:textId="77777777" w:rsidR="00F3462F" w:rsidRPr="00546DA2" w:rsidRDefault="00F3462F" w:rsidP="00F346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46DA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Details of incident/concern (include all relevant learners full names and dates of birth)</w:t>
            </w:r>
          </w:p>
          <w:p w14:paraId="27CE4AC0" w14:textId="77777777" w:rsidR="00F3462F" w:rsidRPr="00546DA2" w:rsidRDefault="00F3462F" w:rsidP="00F346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sdt>
            <w:sdtPr>
              <w:rPr>
                <w:rStyle w:val="Style2"/>
              </w:rPr>
              <w:id w:val="-1676031500"/>
              <w:placeholder>
                <w:docPart w:val="DefaultPlaceholder_-1854013440"/>
              </w:placeholder>
            </w:sdtPr>
            <w:sdtEndPr>
              <w:rPr>
                <w:rStyle w:val="DefaultParagraphFont"/>
                <w:rFonts w:ascii="Times New Roman" w:hAnsi="Times New Roman" w:cs="Arial"/>
                <w:bCs/>
                <w:color w:val="000000"/>
                <w:sz w:val="24"/>
                <w:szCs w:val="24"/>
              </w:rPr>
            </w:sdtEndPr>
            <w:sdtContent>
              <w:p w14:paraId="3016621F" w14:textId="66D77F5B" w:rsidR="00F3462F" w:rsidRPr="00546DA2" w:rsidRDefault="00F3462F" w:rsidP="00F3462F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Style w:val="Style2"/>
                  </w:rPr>
                  <w:t xml:space="preserve">                                                            </w:t>
                </w:r>
              </w:p>
            </w:sdtContent>
          </w:sdt>
          <w:p w14:paraId="375684FF" w14:textId="77777777" w:rsidR="00F3462F" w:rsidRPr="00546DA2" w:rsidRDefault="00F3462F" w:rsidP="00F346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0D390D19" w14:textId="77777777" w:rsidR="00F3462F" w:rsidRPr="00546DA2" w:rsidRDefault="00F3462F" w:rsidP="00F346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60B81F1E" w14:textId="77777777" w:rsidR="00F3462F" w:rsidRPr="00546DA2" w:rsidRDefault="00F3462F" w:rsidP="00F346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128EB418" w14:textId="77777777" w:rsidR="00F3462F" w:rsidRPr="00546DA2" w:rsidRDefault="00F3462F" w:rsidP="00F346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079FA94E" w14:textId="77777777" w:rsidR="00F3462F" w:rsidRPr="00546DA2" w:rsidRDefault="00F3462F" w:rsidP="00F346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132ECBBD" w14:textId="77777777" w:rsidR="00F3462F" w:rsidRPr="00546DA2" w:rsidRDefault="00F3462F" w:rsidP="00F346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054AC032" w14:textId="77777777" w:rsidR="00F3462F" w:rsidRPr="00546DA2" w:rsidRDefault="00F3462F" w:rsidP="00F346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1FBBE9ED" w14:textId="77777777" w:rsidR="00F3462F" w:rsidRPr="00546DA2" w:rsidRDefault="00F3462F" w:rsidP="00F346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0709DF93" w14:textId="77777777" w:rsidR="00F3462F" w:rsidRPr="00546DA2" w:rsidRDefault="00F3462F" w:rsidP="00F346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20D2BFE7" w14:textId="77777777" w:rsidR="00F3462F" w:rsidRPr="00546DA2" w:rsidRDefault="00F3462F" w:rsidP="00F346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5018CEEB" w14:textId="434CCEA0" w:rsidR="00F3462F" w:rsidRDefault="00F3462F" w:rsidP="00F346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749FB234" w14:textId="2D846C2E" w:rsidR="00F3462F" w:rsidRDefault="00F3462F" w:rsidP="00F346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4C36DAC8" w14:textId="6F73FBBA" w:rsidR="00F3462F" w:rsidRDefault="00F3462F" w:rsidP="00F346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4F8CFCF0" w14:textId="77777777" w:rsidR="00F3462F" w:rsidRPr="00546DA2" w:rsidRDefault="00F3462F" w:rsidP="00F346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04222E79" w14:textId="77777777" w:rsidR="00F3462F" w:rsidRPr="00546DA2" w:rsidRDefault="00F3462F" w:rsidP="00F346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2E5D915A" w14:textId="77777777" w:rsidR="00F3462F" w:rsidRPr="00546DA2" w:rsidRDefault="00F3462F" w:rsidP="00F346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00EBCA04" w14:textId="77777777" w:rsidR="00F3462F" w:rsidRDefault="00F3462F" w:rsidP="00F346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6DA2">
              <w:rPr>
                <w:rFonts w:ascii="Arial" w:hAnsi="Arial" w:cs="Arial"/>
              </w:rPr>
              <w:t xml:space="preserve">If the incident/concern is of a serious nature, please </w:t>
            </w:r>
            <w:proofErr w:type="gramStart"/>
            <w:r w:rsidRPr="00546DA2">
              <w:rPr>
                <w:rFonts w:ascii="Arial" w:hAnsi="Arial" w:cs="Arial"/>
              </w:rPr>
              <w:t>don’t</w:t>
            </w:r>
            <w:proofErr w:type="gramEnd"/>
            <w:r w:rsidRPr="00546DA2">
              <w:rPr>
                <w:rFonts w:ascii="Arial" w:hAnsi="Arial" w:cs="Arial"/>
              </w:rPr>
              <w:t xml:space="preserve"> hesitate to consult with Children’s Services 0191 424</w:t>
            </w:r>
            <w:r>
              <w:rPr>
                <w:rFonts w:ascii="Arial" w:hAnsi="Arial" w:cs="Arial"/>
              </w:rPr>
              <w:t xml:space="preserve"> </w:t>
            </w:r>
            <w:r w:rsidRPr="00546DA2">
              <w:rPr>
                <w:rFonts w:ascii="Arial" w:hAnsi="Arial" w:cs="Arial"/>
              </w:rPr>
              <w:t xml:space="preserve">5010 or Let’s Talk Team (Adult Services) 0191 424 6000.  If your class is an evening class, contact out of hours service – 0191 4562093.  You must inform </w:t>
            </w:r>
            <w:r>
              <w:rPr>
                <w:rFonts w:ascii="Arial" w:hAnsi="Arial" w:cs="Arial"/>
              </w:rPr>
              <w:t>South Tyneside Works</w:t>
            </w:r>
            <w:r w:rsidRPr="00546DA2">
              <w:rPr>
                <w:rFonts w:ascii="Arial" w:hAnsi="Arial" w:cs="Arial"/>
              </w:rPr>
              <w:t xml:space="preserve"> as soon as possible about this and then it should be recorded on the Safeguarding Incident / Concern Form.</w:t>
            </w:r>
          </w:p>
          <w:p w14:paraId="569E08C7" w14:textId="743DC642" w:rsidR="00F3462F" w:rsidRPr="00546DA2" w:rsidRDefault="00F3462F" w:rsidP="00F346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77F96CC9" w14:textId="77777777" w:rsidR="00DA2E62" w:rsidRPr="00DA2E62" w:rsidRDefault="00DA2E62" w:rsidP="00DA2E62"/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380"/>
        <w:gridCol w:w="2382"/>
        <w:gridCol w:w="2693"/>
      </w:tblGrid>
      <w:tr w:rsidR="001971DC" w:rsidRPr="001971DC" w14:paraId="0A870F39" w14:textId="77777777" w:rsidTr="006F361B">
        <w:trPr>
          <w:trHeight w:val="340"/>
        </w:trPr>
        <w:tc>
          <w:tcPr>
            <w:tcW w:w="2573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6CF4378" w14:textId="77777777" w:rsidR="001971DC" w:rsidRPr="001971DC" w:rsidRDefault="00B41F4D" w:rsidP="008116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Action taken: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85C3486" w14:textId="77777777" w:rsidR="001971DC" w:rsidRPr="001971DC" w:rsidRDefault="001971DC" w:rsidP="008116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71D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457E208" w14:textId="77777777" w:rsidR="001971DC" w:rsidRPr="001971DC" w:rsidRDefault="001971DC" w:rsidP="008116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71D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Completed By Whom</w:t>
            </w:r>
          </w:p>
        </w:tc>
      </w:tr>
      <w:tr w:rsidR="00F3462F" w:rsidRPr="00EA3702" w14:paraId="3481D09A" w14:textId="77777777" w:rsidTr="00F3462F">
        <w:trPr>
          <w:trHeight w:val="1672"/>
        </w:trPr>
        <w:sdt>
          <w:sdtPr>
            <w:rPr>
              <w:rStyle w:val="Style1"/>
            </w:rPr>
            <w:id w:val="1976481933"/>
            <w:placeholder>
              <w:docPart w:val="60C49E311D5C4823BD6EF96C7B675720"/>
            </w:placeholder>
          </w:sdtPr>
          <w:sdtEndPr>
            <w:rPr>
              <w:rStyle w:val="DefaultParagraphFont"/>
              <w:rFonts w:ascii="Times New Roman" w:hAnsi="Times New Roman" w:cs="Arial"/>
              <w:bCs/>
              <w:color w:val="000000"/>
              <w:sz w:val="24"/>
              <w:szCs w:val="24"/>
            </w:rPr>
          </w:sdtEndPr>
          <w:sdtContent>
            <w:tc>
              <w:tcPr>
                <w:tcW w:w="2573" w:type="pct"/>
                <w:tcBorders>
                  <w:top w:val="single" w:sz="6" w:space="0" w:color="auto"/>
                  <w:left w:val="single" w:sz="6" w:space="0" w:color="auto"/>
                  <w:right w:val="single" w:sz="2" w:space="0" w:color="auto"/>
                </w:tcBorders>
                <w:vAlign w:val="center"/>
              </w:tcPr>
              <w:p w14:paraId="0ACC752C" w14:textId="7F6116A1" w:rsidR="00F3462F" w:rsidRPr="00546DA2" w:rsidRDefault="00F3462F" w:rsidP="00F3462F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Style w:val="Style1"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0000"/>
              <w:sz w:val="24"/>
              <w:szCs w:val="24"/>
            </w:rPr>
            <w:id w:val="1096369459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9" w:type="pct"/>
                <w:tcBorders>
                  <w:top w:val="single" w:sz="6" w:space="0" w:color="auto"/>
                  <w:left w:val="single" w:sz="6" w:space="0" w:color="auto"/>
                  <w:right w:val="single" w:sz="2" w:space="0" w:color="auto"/>
                </w:tcBorders>
                <w:vAlign w:val="center"/>
              </w:tcPr>
              <w:p w14:paraId="60B7CFD5" w14:textId="07AB6D8E" w:rsidR="00F3462F" w:rsidRDefault="00F3462F" w:rsidP="00F3462F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4"/>
                    <w:szCs w:val="24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Style w:val="Style1"/>
            </w:rPr>
            <w:id w:val="-73139751"/>
            <w:placeholder>
              <w:docPart w:val="B698B2BDD43A4664A77E5D8232A9A718"/>
            </w:placeholder>
          </w:sdtPr>
          <w:sdtEndPr>
            <w:rPr>
              <w:rStyle w:val="DefaultParagraphFont"/>
              <w:rFonts w:ascii="Times New Roman" w:hAnsi="Times New Roman" w:cs="Arial"/>
              <w:bCs/>
              <w:color w:val="000000"/>
              <w:sz w:val="24"/>
              <w:szCs w:val="24"/>
            </w:rPr>
          </w:sdtEndPr>
          <w:sdtContent>
            <w:tc>
              <w:tcPr>
                <w:tcW w:w="1288" w:type="pct"/>
                <w:tcBorders>
                  <w:top w:val="single" w:sz="6" w:space="0" w:color="auto"/>
                  <w:left w:val="single" w:sz="6" w:space="0" w:color="auto"/>
                  <w:right w:val="single" w:sz="2" w:space="0" w:color="auto"/>
                </w:tcBorders>
                <w:vAlign w:val="center"/>
              </w:tcPr>
              <w:p w14:paraId="06ACF6B9" w14:textId="6A0F90A1" w:rsidR="00F3462F" w:rsidRPr="00EA3702" w:rsidRDefault="00F3462F" w:rsidP="00F3462F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Style w:val="Style1"/>
                  </w:rPr>
                  <w:t xml:space="preserve">                           </w:t>
                </w:r>
              </w:p>
            </w:tc>
          </w:sdtContent>
        </w:sdt>
      </w:tr>
      <w:tr w:rsidR="00F3462F" w:rsidRPr="00EA3702" w14:paraId="3E782BB0" w14:textId="77777777" w:rsidTr="00F3462F">
        <w:trPr>
          <w:trHeight w:val="43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D804F89" w14:textId="052DF492" w:rsidR="00F3462F" w:rsidRPr="00F3462F" w:rsidRDefault="00F3462F" w:rsidP="00F346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346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Resulting outcomes</w:t>
            </w:r>
          </w:p>
        </w:tc>
      </w:tr>
      <w:tr w:rsidR="00F3462F" w:rsidRPr="00EA3702" w14:paraId="78546E9E" w14:textId="77777777" w:rsidTr="00185E66">
        <w:trPr>
          <w:trHeight w:val="1851"/>
        </w:trPr>
        <w:sdt>
          <w:sdtPr>
            <w:rPr>
              <w:rStyle w:val="Style1"/>
            </w:rPr>
            <w:id w:val="323399652"/>
            <w:placeholder>
              <w:docPart w:val="56A994DE85114518A6CC736618EABDB6"/>
            </w:placeholder>
          </w:sdtPr>
          <w:sdtEndPr>
            <w:rPr>
              <w:rStyle w:val="DefaultParagraphFont"/>
              <w:rFonts w:ascii="Times New Roman" w:hAnsi="Times New Roman" w:cs="Arial"/>
              <w:bCs/>
              <w:color w:val="000000"/>
              <w:sz w:val="24"/>
              <w:szCs w:val="24"/>
            </w:rPr>
          </w:sdtEndPr>
          <w:sdtContent>
            <w:tc>
              <w:tcPr>
                <w:tcW w:w="5000" w:type="pct"/>
                <w:gridSpan w:val="3"/>
                <w:tcBorders>
                  <w:top w:val="single" w:sz="6" w:space="0" w:color="auto"/>
                  <w:left w:val="single" w:sz="6" w:space="0" w:color="auto"/>
                  <w:right w:val="single" w:sz="2" w:space="0" w:color="auto"/>
                </w:tcBorders>
                <w:vAlign w:val="center"/>
              </w:tcPr>
              <w:p w14:paraId="6904CDB4" w14:textId="6CE8A85C" w:rsidR="00F3462F" w:rsidRPr="00546DA2" w:rsidRDefault="00F3462F" w:rsidP="00F3462F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Style w:val="Style1"/>
                  </w:rPr>
                  <w:t xml:space="preserve">                           </w:t>
                </w:r>
              </w:p>
            </w:tc>
          </w:sdtContent>
        </w:sdt>
      </w:tr>
      <w:tr w:rsidR="00F3462F" w:rsidRPr="00EA3702" w14:paraId="1C19AE8C" w14:textId="77777777" w:rsidTr="00F3462F">
        <w:trPr>
          <w:trHeight w:val="43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8B53E09" w14:textId="506B45C6" w:rsidR="00F3462F" w:rsidRPr="00F3462F" w:rsidRDefault="00F3462F" w:rsidP="00F346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3462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Any additional comments</w:t>
            </w:r>
          </w:p>
        </w:tc>
      </w:tr>
      <w:tr w:rsidR="00F3462F" w:rsidRPr="00EA3702" w14:paraId="79ABEAD2" w14:textId="77777777" w:rsidTr="00F3462F">
        <w:trPr>
          <w:trHeight w:val="1303"/>
        </w:trPr>
        <w:sdt>
          <w:sdtPr>
            <w:rPr>
              <w:rStyle w:val="Style1"/>
            </w:rPr>
            <w:id w:val="-905295271"/>
            <w:placeholder>
              <w:docPart w:val="3F4BC8C1D7D6411196B9223AE42B44B8"/>
            </w:placeholder>
          </w:sdtPr>
          <w:sdtEndPr>
            <w:rPr>
              <w:rStyle w:val="DefaultParagraphFont"/>
              <w:rFonts w:ascii="Times New Roman" w:hAnsi="Times New Roman" w:cs="Arial"/>
              <w:bCs/>
              <w:color w:val="000000"/>
              <w:sz w:val="24"/>
              <w:szCs w:val="24"/>
            </w:rPr>
          </w:sdtEndPr>
          <w:sdtContent>
            <w:tc>
              <w:tcPr>
                <w:tcW w:w="5000" w:type="pct"/>
                <w:gridSpan w:val="3"/>
                <w:tcBorders>
                  <w:top w:val="single" w:sz="6" w:space="0" w:color="auto"/>
                  <w:left w:val="single" w:sz="6" w:space="0" w:color="auto"/>
                  <w:right w:val="single" w:sz="2" w:space="0" w:color="auto"/>
                </w:tcBorders>
                <w:vAlign w:val="center"/>
              </w:tcPr>
              <w:p w14:paraId="0B3B36A4" w14:textId="11095C00" w:rsidR="00F3462F" w:rsidRPr="00546DA2" w:rsidRDefault="00F3462F" w:rsidP="00F3462F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Style w:val="Style1"/>
                  </w:rPr>
                  <w:t xml:space="preserve">                           </w:t>
                </w:r>
              </w:p>
            </w:tc>
          </w:sdtContent>
        </w:sdt>
      </w:tr>
      <w:tr w:rsidR="00F3462F" w:rsidRPr="00EA3702" w14:paraId="0C578C8F" w14:textId="77777777" w:rsidTr="008116F8">
        <w:trPr>
          <w:trHeight w:val="34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049EB15" w14:textId="38459922" w:rsidR="00F3462F" w:rsidRPr="00546DA2" w:rsidRDefault="00F3462F" w:rsidP="00F3462F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Tyneside Works</w:t>
            </w:r>
            <w:r w:rsidRPr="00546DA2">
              <w:rPr>
                <w:rFonts w:ascii="Arial" w:hAnsi="Arial" w:cs="Arial"/>
              </w:rPr>
              <w:t xml:space="preserve">, South Tyneside Council, Town </w:t>
            </w:r>
            <w:proofErr w:type="gramStart"/>
            <w:r w:rsidRPr="00546DA2">
              <w:rPr>
                <w:rFonts w:ascii="Arial" w:hAnsi="Arial" w:cs="Arial"/>
              </w:rPr>
              <w:t>Hall</w:t>
            </w:r>
            <w:proofErr w:type="gramEnd"/>
            <w:r w:rsidRPr="00546DA2">
              <w:rPr>
                <w:rFonts w:ascii="Arial" w:hAnsi="Arial" w:cs="Arial"/>
              </w:rPr>
              <w:t xml:space="preserve"> and Civic Offices, Westoe Road, South Shields NE33 2RL</w:t>
            </w:r>
          </w:p>
          <w:p w14:paraId="4ECC3D46" w14:textId="648E8D47" w:rsidR="00F3462F" w:rsidRPr="00546DA2" w:rsidRDefault="00F3462F" w:rsidP="00F3462F">
            <w:pPr>
              <w:pStyle w:val="Header"/>
              <w:rPr>
                <w:rFonts w:ascii="Arial" w:hAnsi="Arial" w:cs="Arial"/>
              </w:rPr>
            </w:pPr>
            <w:r w:rsidRPr="00546DA2">
              <w:rPr>
                <w:rFonts w:ascii="Arial" w:hAnsi="Arial" w:cs="Arial"/>
              </w:rPr>
              <w:t xml:space="preserve">Jen Wadsworth – </w:t>
            </w:r>
            <w:r>
              <w:rPr>
                <w:rFonts w:ascii="Arial" w:hAnsi="Arial" w:cs="Arial"/>
              </w:rPr>
              <w:t>Skills Course Leader</w:t>
            </w:r>
            <w:r w:rsidRPr="00546DA2">
              <w:rPr>
                <w:rFonts w:ascii="Arial" w:hAnsi="Arial" w:cs="Arial"/>
              </w:rPr>
              <w:t xml:space="preserve"> 0191 424 7394, </w:t>
            </w:r>
            <w:r w:rsidRPr="00692036">
              <w:rPr>
                <w:rFonts w:ascii="Arial" w:hAnsi="Arial" w:cs="Arial"/>
              </w:rPr>
              <w:t xml:space="preserve">Kevin Thompson – </w:t>
            </w:r>
            <w:r>
              <w:rPr>
                <w:rFonts w:ascii="Arial" w:hAnsi="Arial" w:cs="Arial"/>
              </w:rPr>
              <w:t xml:space="preserve">Strategic Commissioning </w:t>
            </w:r>
            <w:proofErr w:type="gramStart"/>
            <w:r>
              <w:rPr>
                <w:rFonts w:ascii="Arial" w:hAnsi="Arial" w:cs="Arial"/>
              </w:rPr>
              <w:t>Manager  0191</w:t>
            </w:r>
            <w:proofErr w:type="gramEnd"/>
            <w:r>
              <w:rPr>
                <w:rFonts w:ascii="Arial" w:hAnsi="Arial" w:cs="Arial"/>
              </w:rPr>
              <w:t xml:space="preserve"> 424 6584</w:t>
            </w:r>
          </w:p>
        </w:tc>
      </w:tr>
      <w:tr w:rsidR="00F3462F" w:rsidRPr="00EA3702" w14:paraId="51D20A1E" w14:textId="77777777" w:rsidTr="00185E66">
        <w:trPr>
          <w:trHeight w:val="34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5B81388" w14:textId="77777777" w:rsidR="00F3462F" w:rsidRPr="00185E66" w:rsidRDefault="00F3462F" w:rsidP="00F3462F">
            <w:pPr>
              <w:pStyle w:val="Head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 Office Use Only</w:t>
            </w:r>
          </w:p>
        </w:tc>
      </w:tr>
      <w:tr w:rsidR="00F3462F" w:rsidRPr="00EA3702" w14:paraId="4A89C28B" w14:textId="77777777" w:rsidTr="00B41F4D">
        <w:trPr>
          <w:trHeight w:val="34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1DB0635" w14:textId="50C881DC" w:rsidR="00F3462F" w:rsidRPr="00546DA2" w:rsidRDefault="00F3462F" w:rsidP="00F3462F">
            <w:pPr>
              <w:pStyle w:val="Header"/>
              <w:rPr>
                <w:rFonts w:ascii="Arial" w:hAnsi="Arial" w:cs="Arial"/>
              </w:rPr>
            </w:pPr>
            <w:r w:rsidRPr="00546DA2">
              <w:rPr>
                <w:rFonts w:ascii="Arial" w:hAnsi="Arial" w:cs="Arial"/>
              </w:rPr>
              <w:t xml:space="preserve">Date Received by </w:t>
            </w:r>
            <w:r>
              <w:rPr>
                <w:rFonts w:ascii="Arial" w:hAnsi="Arial" w:cs="Arial"/>
              </w:rPr>
              <w:t>South Tyneside Works</w:t>
            </w:r>
            <w:r w:rsidRPr="00546DA2">
              <w:rPr>
                <w:rFonts w:ascii="Arial" w:hAnsi="Arial" w:cs="Arial"/>
              </w:rPr>
              <w:t>:</w:t>
            </w:r>
            <w:sdt>
              <w:sdtPr>
                <w:rPr>
                  <w:rFonts w:ascii="Arial" w:hAnsi="Arial" w:cs="Arial"/>
                </w:rPr>
                <w:id w:val="764113371"/>
                <w:placeholder>
                  <w:docPart w:val="DefaultPlaceholder_-185401343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  </w:t>
                </w:r>
              </w:sdtContent>
            </w:sdt>
          </w:p>
        </w:tc>
      </w:tr>
      <w:tr w:rsidR="00F3462F" w:rsidRPr="00EA3702" w14:paraId="507AD0D6" w14:textId="77777777" w:rsidTr="00F3462F">
        <w:trPr>
          <w:trHeight w:val="34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54E1B50" w14:textId="17FC93A7" w:rsidR="00F3462F" w:rsidRPr="00F3462F" w:rsidRDefault="00F3462F" w:rsidP="00F3462F">
            <w:pPr>
              <w:pStyle w:val="Header"/>
              <w:rPr>
                <w:rFonts w:ascii="Arial" w:hAnsi="Arial" w:cs="Arial"/>
              </w:rPr>
            </w:pPr>
            <w:r w:rsidRPr="00546DA2">
              <w:rPr>
                <w:rFonts w:ascii="Arial" w:hAnsi="Arial" w:cs="Arial"/>
              </w:rPr>
              <w:t xml:space="preserve">Any further actions required by </w:t>
            </w:r>
            <w:r>
              <w:rPr>
                <w:rFonts w:ascii="Arial" w:hAnsi="Arial" w:cs="Arial"/>
              </w:rPr>
              <w:t>South Tyneside Works</w:t>
            </w:r>
            <w:r w:rsidRPr="00546DA2">
              <w:rPr>
                <w:rFonts w:ascii="Arial" w:hAnsi="Arial" w:cs="Arial"/>
              </w:rPr>
              <w:t>:</w:t>
            </w:r>
          </w:p>
        </w:tc>
      </w:tr>
      <w:tr w:rsidR="00F3462F" w:rsidRPr="00EA3702" w14:paraId="115F12B8" w14:textId="77777777" w:rsidTr="008116F8">
        <w:trPr>
          <w:trHeight w:val="340"/>
        </w:trPr>
        <w:sdt>
          <w:sdtPr>
            <w:rPr>
              <w:rStyle w:val="Style1"/>
            </w:rPr>
            <w:id w:val="1644931275"/>
            <w:placeholder>
              <w:docPart w:val="68F4DB49AD9F49E3A21E1BC61F492A22"/>
            </w:placeholder>
          </w:sdtPr>
          <w:sdtEndPr>
            <w:rPr>
              <w:rStyle w:val="DefaultParagraphFont"/>
              <w:rFonts w:asciiTheme="minorHAnsi" w:hAnsiTheme="minorHAnsi" w:cs="Arial"/>
              <w:bCs/>
              <w:color w:val="000000"/>
              <w:sz w:val="24"/>
              <w:szCs w:val="24"/>
            </w:rPr>
          </w:sdtEndPr>
          <w:sdtContent>
            <w:tc>
              <w:tcPr>
                <w:tcW w:w="5000" w:type="pct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14:paraId="3B1435C1" w14:textId="31574D7A" w:rsidR="00F3462F" w:rsidRPr="00546DA2" w:rsidRDefault="00F3462F" w:rsidP="00F3462F">
                <w:pPr>
                  <w:pStyle w:val="Header"/>
                  <w:rPr>
                    <w:rFonts w:ascii="Arial" w:hAnsi="Arial" w:cs="Arial"/>
                  </w:rPr>
                </w:pPr>
                <w:r>
                  <w:rPr>
                    <w:rStyle w:val="Style1"/>
                  </w:rPr>
                  <w:t xml:space="preserve">                           </w:t>
                </w:r>
              </w:p>
            </w:tc>
          </w:sdtContent>
        </w:sdt>
      </w:tr>
    </w:tbl>
    <w:p w14:paraId="12AA767D" w14:textId="77777777" w:rsidR="006C3AAC" w:rsidRDefault="006C3AAC"/>
    <w:sectPr w:rsidR="006C3AAC" w:rsidSect="001971DC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79AE7" w14:textId="77777777" w:rsidR="008C069C" w:rsidRDefault="008C069C" w:rsidP="001971DC">
      <w:r>
        <w:separator/>
      </w:r>
    </w:p>
  </w:endnote>
  <w:endnote w:type="continuationSeparator" w:id="0">
    <w:p w14:paraId="6EF457E4" w14:textId="77777777" w:rsidR="008C069C" w:rsidRDefault="008C069C" w:rsidP="0019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71D1" w14:textId="016A3832" w:rsidR="001971DC" w:rsidRPr="008C1096" w:rsidRDefault="00ED0DB6" w:rsidP="00ED0DB6">
    <w:pPr>
      <w:pStyle w:val="Footer"/>
      <w:tabs>
        <w:tab w:val="left" w:pos="5529"/>
      </w:tabs>
      <w:rPr>
        <w:rFonts w:ascii="Arial" w:hAnsi="Arial" w:cs="Arial"/>
        <w:sz w:val="20"/>
        <w:szCs w:val="20"/>
      </w:rPr>
    </w:pPr>
    <w:r w:rsidRPr="008C1096">
      <w:rPr>
        <w:rFonts w:ascii="Arial" w:hAnsi="Arial" w:cs="Arial"/>
        <w:sz w:val="20"/>
        <w:szCs w:val="20"/>
      </w:rPr>
      <w:t xml:space="preserve">V1.0 </w:t>
    </w:r>
    <w:r w:rsidR="002E4F19" w:rsidRPr="008C1096">
      <w:rPr>
        <w:rFonts w:ascii="Arial" w:hAnsi="Arial" w:cs="Arial"/>
        <w:sz w:val="20"/>
        <w:szCs w:val="20"/>
      </w:rPr>
      <w:t>202</w:t>
    </w:r>
    <w:r w:rsidR="00D503F3">
      <w:rPr>
        <w:rFonts w:ascii="Arial" w:hAnsi="Arial" w:cs="Arial"/>
        <w:sz w:val="20"/>
        <w:szCs w:val="20"/>
      </w:rPr>
      <w:t>2</w:t>
    </w:r>
    <w:r w:rsidR="002E4F19" w:rsidRPr="008C1096">
      <w:rPr>
        <w:rFonts w:ascii="Arial" w:hAnsi="Arial" w:cs="Arial"/>
        <w:sz w:val="20"/>
        <w:szCs w:val="20"/>
      </w:rPr>
      <w:t>/202</w:t>
    </w:r>
    <w:r w:rsidR="00D503F3">
      <w:rPr>
        <w:rFonts w:ascii="Arial" w:hAnsi="Arial" w:cs="Arial"/>
        <w:sz w:val="20"/>
        <w:szCs w:val="20"/>
      </w:rPr>
      <w:t>3</w:t>
    </w:r>
    <w:r w:rsidRPr="008C1096">
      <w:rPr>
        <w:rFonts w:ascii="Arial" w:hAnsi="Arial" w:cs="Arial"/>
        <w:sz w:val="20"/>
        <w:szCs w:val="20"/>
      </w:rPr>
      <w:t xml:space="preserve"> </w:t>
    </w:r>
    <w:r w:rsidR="007E379D" w:rsidRPr="008C1096">
      <w:rPr>
        <w:rFonts w:ascii="Arial" w:hAnsi="Arial" w:cs="Arial"/>
        <w:sz w:val="20"/>
        <w:szCs w:val="20"/>
      </w:rPr>
      <w:t xml:space="preserve">                                                          </w:t>
    </w:r>
    <w:r w:rsidRPr="008C1096">
      <w:rPr>
        <w:rFonts w:ascii="Arial" w:hAnsi="Arial" w:cs="Arial"/>
        <w:sz w:val="20"/>
        <w:szCs w:val="20"/>
      </w:rPr>
      <w:t xml:space="preserve">    </w:t>
    </w:r>
    <w:r w:rsidRPr="008C1096">
      <w:rPr>
        <w:rFonts w:ascii="Arial" w:hAnsi="Arial" w:cs="Arial"/>
        <w:noProof/>
        <w:sz w:val="16"/>
        <w:lang w:eastAsia="en-GB"/>
      </w:rPr>
      <w:drawing>
        <wp:inline distT="0" distB="0" distL="0" distR="0" wp14:anchorId="260FD67B" wp14:editId="48A3E250">
          <wp:extent cx="1238250" cy="600075"/>
          <wp:effectExtent l="0" t="0" r="0" b="9525"/>
          <wp:docPr id="8" name="Picture 8" descr="Matrix-QM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rix-QM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1096">
      <w:rPr>
        <w:rFonts w:ascii="Arial" w:hAnsi="Arial" w:cs="Arial"/>
        <w:sz w:val="20"/>
        <w:szCs w:val="20"/>
      </w:rPr>
      <w:tab/>
    </w:r>
    <w:r w:rsidR="007E379D" w:rsidRPr="008C1096">
      <w:rPr>
        <w:rFonts w:ascii="Arial" w:hAnsi="Arial" w:cs="Arial"/>
        <w:sz w:val="20"/>
        <w:szCs w:val="20"/>
      </w:rPr>
      <w:t xml:space="preserve">    </w:t>
    </w:r>
    <w:r w:rsidRPr="008C1096">
      <w:rPr>
        <w:rFonts w:ascii="Arial" w:hAnsi="Arial" w:cs="Arial"/>
        <w:sz w:val="20"/>
        <w:szCs w:val="20"/>
      </w:rPr>
      <w:t xml:space="preserve">     </w:t>
    </w:r>
    <w:r w:rsidRPr="008C1096">
      <w:rPr>
        <w:rFonts w:ascii="Arial" w:hAnsi="Arial" w:cs="Arial"/>
        <w:noProof/>
        <w:lang w:eastAsia="en-GB"/>
      </w:rPr>
      <w:drawing>
        <wp:inline distT="0" distB="0" distL="0" distR="0" wp14:anchorId="522DFADE" wp14:editId="48FDEE64">
          <wp:extent cx="733425" cy="733425"/>
          <wp:effectExtent l="0" t="0" r="9525" b="9525"/>
          <wp:docPr id="6" name="Picture 6" descr="C:\Users\Lornam\AppData\Local\Microsoft\Windows\Temporary Internet Files\Content.Word\SFA_so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ornam\AppData\Local\Microsoft\Windows\Temporary Internet Files\Content.Word\SFA_socia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1096">
      <w:rPr>
        <w:rFonts w:ascii="Arial" w:hAnsi="Arial" w:cs="Arial"/>
        <w:sz w:val="20"/>
        <w:szCs w:val="20"/>
      </w:rPr>
      <w:t xml:space="preserve">        </w:t>
    </w:r>
    <w:r w:rsidRPr="008C1096">
      <w:rPr>
        <w:rFonts w:ascii="Arial" w:hAnsi="Arial" w:cs="Arial"/>
        <w:noProof/>
        <w:lang w:eastAsia="en-GB"/>
      </w:rPr>
      <w:drawing>
        <wp:inline distT="0" distB="0" distL="0" distR="0" wp14:anchorId="50AF40B4" wp14:editId="6E521314">
          <wp:extent cx="676275" cy="703326"/>
          <wp:effectExtent l="0" t="0" r="0" b="1905"/>
          <wp:docPr id="5" name="Picture 5" descr="C:\Users\Lornam\AppData\Local\Microsoft\Windows\Temporary Internet Files\Content.Word\ESF_logo_grey_33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rnam\AppData\Local\Microsoft\Windows\Temporary Internet Files\Content.Word\ESF_logo_grey_33m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03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D7E0D" w14:textId="77777777" w:rsidR="008C069C" w:rsidRDefault="008C069C" w:rsidP="001971DC">
      <w:r>
        <w:separator/>
      </w:r>
    </w:p>
  </w:footnote>
  <w:footnote w:type="continuationSeparator" w:id="0">
    <w:p w14:paraId="28D42FC9" w14:textId="77777777" w:rsidR="008C069C" w:rsidRDefault="008C069C" w:rsidP="00197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83DFF" w14:textId="04F93D81" w:rsidR="001971DC" w:rsidRDefault="006F0EBF" w:rsidP="00303397">
    <w:pPr>
      <w:pStyle w:val="NoSpacing"/>
      <w:jc w:val="right"/>
      <w:rPr>
        <w:rFonts w:ascii="Arial" w:hAnsi="Arial" w:cs="Arial"/>
        <w:b/>
        <w:sz w:val="26"/>
        <w:szCs w:val="26"/>
      </w:rPr>
    </w:pPr>
    <w:r w:rsidRPr="006F0EBF">
      <w:rPr>
        <w:rFonts w:ascii="Arial" w:hAnsi="Arial" w:cs="Arial"/>
        <w:b/>
        <w:noProof/>
        <w:sz w:val="26"/>
        <w:szCs w:val="26"/>
      </w:rPr>
      <w:drawing>
        <wp:inline distT="0" distB="0" distL="0" distR="0" wp14:anchorId="602387BD" wp14:editId="5F1243D7">
          <wp:extent cx="1123583" cy="506193"/>
          <wp:effectExtent l="0" t="0" r="635" b="8255"/>
          <wp:docPr id="1" name="Picture 1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095BE1D-5460-4F77-A718-CFB3F19688A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F095BE1D-5460-4F77-A718-CFB3F19688A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0896" cy="509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F0EBF">
      <w:rPr>
        <w:rFonts w:ascii="Arial" w:hAnsi="Arial" w:cs="Arial"/>
        <w:b/>
        <w:sz w:val="26"/>
        <w:szCs w:val="26"/>
      </w:rPr>
      <w:t xml:space="preserve"> </w:t>
    </w:r>
    <w:r w:rsidR="007E379D">
      <w:rPr>
        <w:rFonts w:cs="Arial"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203B1894" wp14:editId="162ABB7D">
          <wp:simplePos x="0" y="0"/>
          <wp:positionH relativeFrom="column">
            <wp:posOffset>122337</wp:posOffset>
          </wp:positionH>
          <wp:positionV relativeFrom="paragraph">
            <wp:posOffset>-96425</wp:posOffset>
          </wp:positionV>
          <wp:extent cx="2133600" cy="533400"/>
          <wp:effectExtent l="0" t="0" r="0" b="0"/>
          <wp:wrapNone/>
          <wp:docPr id="2" name="Picture 2" descr="http://intranet/images/logo_v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/images/logo_ver1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DB6" w:rsidRPr="00736EC6">
      <w:rPr>
        <w:rFonts w:ascii="Arial" w:hAnsi="Arial" w:cs="Arial"/>
        <w:b/>
        <w:sz w:val="26"/>
        <w:szCs w:val="26"/>
      </w:rPr>
      <w:t xml:space="preserve"> </w:t>
    </w:r>
  </w:p>
  <w:p w14:paraId="54FF15BC" w14:textId="605241A6" w:rsidR="00AA508D" w:rsidRPr="00AA508D" w:rsidRDefault="002E4F19" w:rsidP="00303397">
    <w:pPr>
      <w:pStyle w:val="NoSpacing"/>
      <w:jc w:val="right"/>
      <w:rPr>
        <w:rFonts w:ascii="Arial" w:hAnsi="Arial" w:cs="Arial"/>
      </w:rPr>
    </w:pPr>
    <w:r>
      <w:rPr>
        <w:rFonts w:ascii="Arial" w:hAnsi="Arial" w:cs="Arial"/>
      </w:rPr>
      <w:t>Document Reference: 2</w:t>
    </w:r>
    <w:r w:rsidR="00C9255C">
      <w:rPr>
        <w:rFonts w:ascii="Arial" w:hAnsi="Arial" w:cs="Arial"/>
      </w:rPr>
      <w:t>2055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VRFTUXRnaxbsYfL8G/fwMiLE0xPJUnr66HqzF0bHiXBCE4qBdZsjwMisBy2fbWi0haloRhSk+RZBQL3pB6S07Q==" w:salt="8YwqAEyouG/aKnKweUBJQ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DC"/>
    <w:rsid w:val="000151BD"/>
    <w:rsid w:val="00185E66"/>
    <w:rsid w:val="001971DC"/>
    <w:rsid w:val="001A0CD5"/>
    <w:rsid w:val="001E6394"/>
    <w:rsid w:val="00232524"/>
    <w:rsid w:val="002E4F19"/>
    <w:rsid w:val="00303397"/>
    <w:rsid w:val="003C4EE2"/>
    <w:rsid w:val="00546DA2"/>
    <w:rsid w:val="005E40E2"/>
    <w:rsid w:val="005F7FDD"/>
    <w:rsid w:val="00692036"/>
    <w:rsid w:val="006A6734"/>
    <w:rsid w:val="006C3AAC"/>
    <w:rsid w:val="006D16C4"/>
    <w:rsid w:val="006F0EBF"/>
    <w:rsid w:val="006F361B"/>
    <w:rsid w:val="007876D1"/>
    <w:rsid w:val="00797841"/>
    <w:rsid w:val="007E379D"/>
    <w:rsid w:val="007F6095"/>
    <w:rsid w:val="00804B79"/>
    <w:rsid w:val="00850F19"/>
    <w:rsid w:val="00861B58"/>
    <w:rsid w:val="008C069C"/>
    <w:rsid w:val="008C1096"/>
    <w:rsid w:val="008D7E25"/>
    <w:rsid w:val="009F5BDA"/>
    <w:rsid w:val="00A61369"/>
    <w:rsid w:val="00AA508D"/>
    <w:rsid w:val="00AA50E2"/>
    <w:rsid w:val="00B41F4D"/>
    <w:rsid w:val="00BA28CB"/>
    <w:rsid w:val="00C57D95"/>
    <w:rsid w:val="00C9255C"/>
    <w:rsid w:val="00D503F3"/>
    <w:rsid w:val="00DA2E62"/>
    <w:rsid w:val="00E322B2"/>
    <w:rsid w:val="00E46FF8"/>
    <w:rsid w:val="00EC78E7"/>
    <w:rsid w:val="00ED0DB6"/>
    <w:rsid w:val="00F3462F"/>
    <w:rsid w:val="00FB0D2F"/>
    <w:rsid w:val="00FB757D"/>
    <w:rsid w:val="00FD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0616B"/>
  <w15:docId w15:val="{707FB68E-1F24-40EA-8D2A-DF2BB696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1971DC"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1D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971DC"/>
  </w:style>
  <w:style w:type="paragraph" w:styleId="Footer">
    <w:name w:val="footer"/>
    <w:basedOn w:val="Normal"/>
    <w:link w:val="FooterChar"/>
    <w:uiPriority w:val="99"/>
    <w:unhideWhenUsed/>
    <w:rsid w:val="001971D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971DC"/>
  </w:style>
  <w:style w:type="paragraph" w:styleId="BodyTextIndent">
    <w:name w:val="Body Text Indent"/>
    <w:basedOn w:val="Normal"/>
    <w:link w:val="BodyTextIndentChar"/>
    <w:rsid w:val="001971DC"/>
    <w:pPr>
      <w:ind w:left="720"/>
    </w:pPr>
    <w:rPr>
      <w:rFonts w:ascii="Arial" w:hAnsi="Arial"/>
      <w:i/>
    </w:rPr>
  </w:style>
  <w:style w:type="character" w:customStyle="1" w:styleId="BodyTextIndentChar">
    <w:name w:val="Body Text Indent Char"/>
    <w:basedOn w:val="DefaultParagraphFont"/>
    <w:link w:val="BodyTextIndent"/>
    <w:rsid w:val="001971DC"/>
    <w:rPr>
      <w:rFonts w:ascii="Arial" w:eastAsia="Times New Roman" w:hAnsi="Arial" w:cs="Times New Roman"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1D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1DC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1971DC"/>
    <w:rPr>
      <w:rFonts w:ascii="Arial" w:eastAsia="Times New Roman" w:hAnsi="Arial" w:cs="Times New Roman"/>
      <w:b/>
      <w:szCs w:val="20"/>
    </w:rPr>
  </w:style>
  <w:style w:type="paragraph" w:styleId="Title">
    <w:name w:val="Title"/>
    <w:basedOn w:val="Normal"/>
    <w:link w:val="TitleChar"/>
    <w:qFormat/>
    <w:rsid w:val="001971DC"/>
    <w:pPr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1971DC"/>
    <w:rPr>
      <w:rFonts w:ascii="Arial" w:eastAsia="Times New Roman" w:hAnsi="Arial" w:cs="Times New Roman"/>
      <w:b/>
      <w:sz w:val="20"/>
      <w:szCs w:val="20"/>
    </w:rPr>
  </w:style>
  <w:style w:type="paragraph" w:styleId="NoSpacing">
    <w:name w:val="No Spacing"/>
    <w:uiPriority w:val="1"/>
    <w:qFormat/>
    <w:rsid w:val="00ED0DB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4EE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F7FDD"/>
    <w:rPr>
      <w:color w:val="808080"/>
    </w:rPr>
  </w:style>
  <w:style w:type="character" w:customStyle="1" w:styleId="Style1">
    <w:name w:val="Style1"/>
    <w:basedOn w:val="DefaultParagraphFont"/>
    <w:uiPriority w:val="1"/>
    <w:rsid w:val="005F7FDD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F3462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kills.concerns@southtyneside.gov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net/images/logo_ver1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FCB2D-B804-4602-A4E3-147B5DC1DD9E}"/>
      </w:docPartPr>
      <w:docPartBody>
        <w:p w:rsidR="00622D9F" w:rsidRDefault="00622AF6"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2FC3E655464C4B93B451F6572A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2802D-9910-4DC6-9169-81290133FA69}"/>
      </w:docPartPr>
      <w:docPartBody>
        <w:p w:rsidR="00622D9F" w:rsidRDefault="00622AF6" w:rsidP="00622AF6">
          <w:pPr>
            <w:pStyle w:val="232FC3E655464C4B93B451F6572A5A28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856E71F774ECFA61A3C26F1052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49137-B9A7-4CE5-9346-B342FA6D8F86}"/>
      </w:docPartPr>
      <w:docPartBody>
        <w:p w:rsidR="00622D9F" w:rsidRDefault="00622AF6" w:rsidP="00622AF6">
          <w:pPr>
            <w:pStyle w:val="75B856E71F774ECFA61A3C26F10528D0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9F0A0C9BC45779BB972D0BF4FD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EF6E5-ED55-4C0C-BFE5-F0B6BDC6885E}"/>
      </w:docPartPr>
      <w:docPartBody>
        <w:p w:rsidR="00622D9F" w:rsidRDefault="00622AF6" w:rsidP="00622AF6">
          <w:pPr>
            <w:pStyle w:val="3309F0A0C9BC45779BB972D0BF4FDEAD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AEB231FD3454B8BF413CC0EC8A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C4D28-486D-4BC8-8D22-747937A1312D}"/>
      </w:docPartPr>
      <w:docPartBody>
        <w:p w:rsidR="00622D9F" w:rsidRDefault="00622AF6" w:rsidP="00622AF6">
          <w:pPr>
            <w:pStyle w:val="0BDAEB231FD3454B8BF413CC0EC8A5B7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B0D1BB8B614623B4B6932481720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5B759-F19A-4521-BFD4-97555FA00B75}"/>
      </w:docPartPr>
      <w:docPartBody>
        <w:p w:rsidR="00622D9F" w:rsidRDefault="00622AF6" w:rsidP="00622AF6">
          <w:pPr>
            <w:pStyle w:val="86B0D1BB8B614623B4B6932481720C0F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5B6F5BBE9D48CA9F76067524BB1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28058-3CC3-4F34-9A75-D1FA4488046F}"/>
      </w:docPartPr>
      <w:docPartBody>
        <w:p w:rsidR="00622D9F" w:rsidRDefault="00622AF6" w:rsidP="00622AF6">
          <w:pPr>
            <w:pStyle w:val="DE5B6F5BBE9D48CA9F76067524BB12A8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BFB1024BF14160B7C87E403378E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1078F-4EB6-4D89-BAAA-76FE0A90A804}"/>
      </w:docPartPr>
      <w:docPartBody>
        <w:p w:rsidR="00622D9F" w:rsidRDefault="00622AF6" w:rsidP="00622AF6">
          <w:pPr>
            <w:pStyle w:val="9CBFB1024BF14160B7C87E403378EC48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C49E311D5C4823BD6EF96C7B675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E9645-82AB-488B-BBFD-7E2F6608E14D}"/>
      </w:docPartPr>
      <w:docPartBody>
        <w:p w:rsidR="00622D9F" w:rsidRDefault="00622AF6" w:rsidP="00622AF6">
          <w:pPr>
            <w:pStyle w:val="60C49E311D5C4823BD6EF96C7B675720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8B2BDD43A4664A77E5D8232A9A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496E3-A6CA-44B5-B68F-826E214A2190}"/>
      </w:docPartPr>
      <w:docPartBody>
        <w:p w:rsidR="00622D9F" w:rsidRDefault="00622AF6" w:rsidP="00622AF6">
          <w:pPr>
            <w:pStyle w:val="B698B2BDD43A4664A77E5D8232A9A718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A994DE85114518A6CC736618EA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AF205-2B7D-4808-B80E-2D27FF424998}"/>
      </w:docPartPr>
      <w:docPartBody>
        <w:p w:rsidR="00622D9F" w:rsidRDefault="00622AF6" w:rsidP="00622AF6">
          <w:pPr>
            <w:pStyle w:val="56A994DE85114518A6CC736618EABDB6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4BC8C1D7D6411196B9223AE42B4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5CFAF-DBC1-446F-9CBF-0050F08D9F5E}"/>
      </w:docPartPr>
      <w:docPartBody>
        <w:p w:rsidR="00622D9F" w:rsidRDefault="00622AF6" w:rsidP="00622AF6">
          <w:pPr>
            <w:pStyle w:val="3F4BC8C1D7D6411196B9223AE42B44B8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F4DB49AD9F49E3A21E1BC61F492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6634A-5EA2-473F-9E53-6286BB50C2ED}"/>
      </w:docPartPr>
      <w:docPartBody>
        <w:p w:rsidR="00622D9F" w:rsidRDefault="00622AF6" w:rsidP="00622AF6">
          <w:pPr>
            <w:pStyle w:val="68F4DB49AD9F49E3A21E1BC61F492A22"/>
          </w:pPr>
          <w:r w:rsidRPr="00247C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7666E-CF38-4D0A-9C97-B476E5BFB5F5}"/>
      </w:docPartPr>
      <w:docPartBody>
        <w:p w:rsidR="00622D9F" w:rsidRDefault="00622AF6">
          <w:r w:rsidRPr="00247C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F6"/>
    <w:rsid w:val="00622AF6"/>
    <w:rsid w:val="00622D9F"/>
    <w:rsid w:val="00C22CAE"/>
    <w:rsid w:val="00DC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2AF6"/>
    <w:rPr>
      <w:color w:val="808080"/>
    </w:rPr>
  </w:style>
  <w:style w:type="paragraph" w:customStyle="1" w:styleId="232FC3E655464C4B93B451F6572A5A28">
    <w:name w:val="232FC3E655464C4B93B451F6572A5A28"/>
    <w:rsid w:val="00622AF6"/>
  </w:style>
  <w:style w:type="paragraph" w:customStyle="1" w:styleId="75B856E71F774ECFA61A3C26F10528D0">
    <w:name w:val="75B856E71F774ECFA61A3C26F10528D0"/>
    <w:rsid w:val="00622AF6"/>
  </w:style>
  <w:style w:type="paragraph" w:customStyle="1" w:styleId="3309F0A0C9BC45779BB972D0BF4FDEAD">
    <w:name w:val="3309F0A0C9BC45779BB972D0BF4FDEAD"/>
    <w:rsid w:val="00622AF6"/>
  </w:style>
  <w:style w:type="paragraph" w:customStyle="1" w:styleId="0BDAEB231FD3454B8BF413CC0EC8A5B7">
    <w:name w:val="0BDAEB231FD3454B8BF413CC0EC8A5B7"/>
    <w:rsid w:val="00622AF6"/>
  </w:style>
  <w:style w:type="paragraph" w:customStyle="1" w:styleId="86B0D1BB8B614623B4B6932481720C0F">
    <w:name w:val="86B0D1BB8B614623B4B6932481720C0F"/>
    <w:rsid w:val="00622AF6"/>
  </w:style>
  <w:style w:type="paragraph" w:customStyle="1" w:styleId="DE5B6F5BBE9D48CA9F76067524BB12A8">
    <w:name w:val="DE5B6F5BBE9D48CA9F76067524BB12A8"/>
    <w:rsid w:val="00622AF6"/>
  </w:style>
  <w:style w:type="paragraph" w:customStyle="1" w:styleId="9CBFB1024BF14160B7C87E403378EC48">
    <w:name w:val="9CBFB1024BF14160B7C87E403378EC48"/>
    <w:rsid w:val="00622AF6"/>
  </w:style>
  <w:style w:type="paragraph" w:customStyle="1" w:styleId="60C49E311D5C4823BD6EF96C7B675720">
    <w:name w:val="60C49E311D5C4823BD6EF96C7B675720"/>
    <w:rsid w:val="00622AF6"/>
  </w:style>
  <w:style w:type="paragraph" w:customStyle="1" w:styleId="B698B2BDD43A4664A77E5D8232A9A718">
    <w:name w:val="B698B2BDD43A4664A77E5D8232A9A718"/>
    <w:rsid w:val="00622AF6"/>
  </w:style>
  <w:style w:type="paragraph" w:customStyle="1" w:styleId="56A994DE85114518A6CC736618EABDB6">
    <w:name w:val="56A994DE85114518A6CC736618EABDB6"/>
    <w:rsid w:val="00622AF6"/>
  </w:style>
  <w:style w:type="paragraph" w:customStyle="1" w:styleId="3F4BC8C1D7D6411196B9223AE42B44B8">
    <w:name w:val="3F4BC8C1D7D6411196B9223AE42B44B8"/>
    <w:rsid w:val="00622AF6"/>
  </w:style>
  <w:style w:type="paragraph" w:customStyle="1" w:styleId="68F4DB49AD9F49E3A21E1BC61F492A22">
    <w:name w:val="68F4DB49AD9F49E3A21E1BC61F492A22"/>
    <w:rsid w:val="00622A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2B085650E0B4CADB7BFA61DD3487A" ma:contentTypeVersion="16" ma:contentTypeDescription="Create a new document." ma:contentTypeScope="" ma:versionID="9af0795b7d603c9b8c5877d4dbd5bb0d">
  <xsd:schema xmlns:xsd="http://www.w3.org/2001/XMLSchema" xmlns:xs="http://www.w3.org/2001/XMLSchema" xmlns:p="http://schemas.microsoft.com/office/2006/metadata/properties" xmlns:ns2="dc7c0764-7ff6-4bd5-b75f-19b4ab15588b" xmlns:ns3="349c27db-f4e9-450f-abbf-1650d928a600" targetNamespace="http://schemas.microsoft.com/office/2006/metadata/properties" ma:root="true" ma:fieldsID="a0b0a8d23fefbf0a823fbb722795d374" ns2:_="" ns3:_="">
    <xsd:import namespace="dc7c0764-7ff6-4bd5-b75f-19b4ab15588b"/>
    <xsd:import namespace="349c27db-f4e9-450f-abbf-1650d928a6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c0764-7ff6-4bd5-b75f-19b4ab155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594037-6187-4475-860b-9ccc8d790ab9}" ma:internalName="TaxCatchAll" ma:showField="CatchAllData" ma:web="dc7c0764-7ff6-4bd5-b75f-19b4ab155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c27db-f4e9-450f-abbf-1650d928a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338d53-96a8-416f-b19f-86812516d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7c0764-7ff6-4bd5-b75f-19b4ab15588b" xsi:nil="true"/>
    <lcf76f155ced4ddcb4097134ff3c332f xmlns="349c27db-f4e9-450f-abbf-1650d928a6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54A01D-9DE4-40FC-BCA8-687B533382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466746-A5AD-4861-A6BC-E8A015A75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c0764-7ff6-4bd5-b75f-19b4ab15588b"/>
    <ds:schemaRef ds:uri="349c27db-f4e9-450f-abbf-1650d928a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BB11D6-F7AF-4797-84CD-E07C009FA7FF}">
  <ds:schemaRefs>
    <ds:schemaRef ds:uri="http://schemas.microsoft.com/office/2006/metadata/properties"/>
    <ds:schemaRef ds:uri="http://schemas.microsoft.com/office/infopath/2007/PartnerControls"/>
    <ds:schemaRef ds:uri="dc7c0764-7ff6-4bd5-b75f-19b4ab15588b"/>
    <ds:schemaRef ds:uri="349c27db-f4e9-450f-abbf-1650d928a6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Council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Wadsworth</dc:creator>
  <cp:lastModifiedBy>Hayley Lord</cp:lastModifiedBy>
  <cp:revision>13</cp:revision>
  <cp:lastPrinted>2018-06-11T10:33:00Z</cp:lastPrinted>
  <dcterms:created xsi:type="dcterms:W3CDTF">2022-06-15T11:38:00Z</dcterms:created>
  <dcterms:modified xsi:type="dcterms:W3CDTF">2022-07-07T09:25:00Z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0x01010069F2B085650E0B4CADB7BFA61DD3487A</vt:lpwstr>
  </property>
  <property fmtid="{D5CDD505-2E9C-101B-9397-08002B2CF9AE}" pid="3" name="MediaServiceImageTags">
    <vt:lpwstr/>
  </property>
</Properties>
</file>