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B435C" w14:textId="6C2E34B7" w:rsidR="00C26F79" w:rsidRDefault="00C26F79" w:rsidP="0062171B">
      <w:pPr>
        <w:jc w:val="center"/>
      </w:pPr>
      <w:r w:rsidRPr="009C6C1B">
        <w:rPr>
          <w:b/>
          <w:bCs/>
          <w:noProof/>
        </w:rPr>
        <w:drawing>
          <wp:inline distT="0" distB="0" distL="0" distR="0" wp14:anchorId="4D985C9F" wp14:editId="3C1D747E">
            <wp:extent cx="2044700" cy="17843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4700" cy="1784350"/>
                    </a:xfrm>
                    <a:prstGeom prst="rect">
                      <a:avLst/>
                    </a:prstGeom>
                    <a:noFill/>
                    <a:ln>
                      <a:noFill/>
                    </a:ln>
                  </pic:spPr>
                </pic:pic>
              </a:graphicData>
            </a:graphic>
          </wp:inline>
        </w:drawing>
      </w:r>
    </w:p>
    <w:p w14:paraId="06072C77" w14:textId="77777777" w:rsidR="00C26F79" w:rsidRDefault="00C26F79"/>
    <w:p w14:paraId="56D7F915" w14:textId="77777777" w:rsidR="00C26F79" w:rsidRDefault="00C26F79"/>
    <w:p w14:paraId="4C75AF24" w14:textId="77777777" w:rsidR="00C26F79" w:rsidRDefault="00C26F79">
      <w:pPr>
        <w:rPr>
          <w:sz w:val="28"/>
          <w:szCs w:val="28"/>
        </w:rPr>
      </w:pPr>
    </w:p>
    <w:p w14:paraId="22924B0D" w14:textId="77777777" w:rsidR="00C26F79" w:rsidRDefault="00C26F79">
      <w:pPr>
        <w:rPr>
          <w:sz w:val="28"/>
          <w:szCs w:val="28"/>
        </w:rPr>
      </w:pPr>
    </w:p>
    <w:p w14:paraId="59D567C7" w14:textId="77777777" w:rsidR="00684265" w:rsidRDefault="00C26F79" w:rsidP="00394288">
      <w:pPr>
        <w:jc w:val="center"/>
        <w:rPr>
          <w:b/>
          <w:bCs/>
          <w:sz w:val="40"/>
          <w:szCs w:val="40"/>
        </w:rPr>
      </w:pPr>
      <w:r w:rsidRPr="00394288">
        <w:rPr>
          <w:b/>
          <w:bCs/>
          <w:sz w:val="40"/>
          <w:szCs w:val="40"/>
        </w:rPr>
        <w:t xml:space="preserve">South Tyneside Safeguarding Children and Adults </w:t>
      </w:r>
      <w:r w:rsidR="00684265">
        <w:rPr>
          <w:b/>
          <w:bCs/>
          <w:sz w:val="40"/>
          <w:szCs w:val="40"/>
        </w:rPr>
        <w:t>Partnership</w:t>
      </w:r>
    </w:p>
    <w:p w14:paraId="23B07FB5" w14:textId="7B5D7248" w:rsidR="00C26F79" w:rsidRPr="00394288" w:rsidRDefault="00593B4E" w:rsidP="00394288">
      <w:pPr>
        <w:jc w:val="center"/>
        <w:rPr>
          <w:b/>
          <w:bCs/>
          <w:sz w:val="40"/>
          <w:szCs w:val="40"/>
        </w:rPr>
      </w:pPr>
      <w:r>
        <w:rPr>
          <w:b/>
          <w:bCs/>
          <w:sz w:val="40"/>
          <w:szCs w:val="40"/>
        </w:rPr>
        <w:t>Annual</w:t>
      </w:r>
      <w:r w:rsidR="00C26F79" w:rsidRPr="00394288">
        <w:rPr>
          <w:b/>
          <w:bCs/>
          <w:sz w:val="40"/>
          <w:szCs w:val="40"/>
        </w:rPr>
        <w:t xml:space="preserve"> Report</w:t>
      </w:r>
    </w:p>
    <w:p w14:paraId="5578F68D" w14:textId="5999B062" w:rsidR="00A5444F" w:rsidRPr="00394288" w:rsidRDefault="00C26F79" w:rsidP="00394288">
      <w:pPr>
        <w:jc w:val="center"/>
        <w:rPr>
          <w:b/>
          <w:bCs/>
          <w:sz w:val="40"/>
          <w:szCs w:val="40"/>
        </w:rPr>
      </w:pPr>
      <w:r w:rsidRPr="00394288">
        <w:rPr>
          <w:b/>
          <w:bCs/>
          <w:sz w:val="40"/>
          <w:szCs w:val="40"/>
        </w:rPr>
        <w:t>202</w:t>
      </w:r>
      <w:r w:rsidR="005B28D5">
        <w:rPr>
          <w:b/>
          <w:bCs/>
          <w:sz w:val="40"/>
          <w:szCs w:val="40"/>
        </w:rPr>
        <w:t>1</w:t>
      </w:r>
      <w:r w:rsidRPr="00394288">
        <w:rPr>
          <w:b/>
          <w:bCs/>
          <w:sz w:val="40"/>
          <w:szCs w:val="40"/>
        </w:rPr>
        <w:t xml:space="preserve"> - 202</w:t>
      </w:r>
      <w:r w:rsidR="005B28D5">
        <w:rPr>
          <w:b/>
          <w:bCs/>
          <w:sz w:val="40"/>
          <w:szCs w:val="40"/>
        </w:rPr>
        <w:t>2</w:t>
      </w:r>
    </w:p>
    <w:p w14:paraId="367D4954" w14:textId="7F72F0A1" w:rsidR="00C26F79" w:rsidRDefault="00C26F79">
      <w:pPr>
        <w:rPr>
          <w:sz w:val="28"/>
          <w:szCs w:val="28"/>
        </w:rPr>
      </w:pPr>
    </w:p>
    <w:p w14:paraId="77865DE0" w14:textId="78CC5148" w:rsidR="00C26F79" w:rsidRDefault="00C26F79">
      <w:pPr>
        <w:rPr>
          <w:sz w:val="28"/>
          <w:szCs w:val="28"/>
        </w:rPr>
      </w:pPr>
    </w:p>
    <w:p w14:paraId="5157418C" w14:textId="1B7A8495" w:rsidR="00C26F79" w:rsidRDefault="00C26F79">
      <w:pPr>
        <w:rPr>
          <w:sz w:val="28"/>
          <w:szCs w:val="28"/>
        </w:rPr>
      </w:pPr>
    </w:p>
    <w:p w14:paraId="463D111C" w14:textId="2FC635DD" w:rsidR="00C26F79" w:rsidRDefault="00C26F79">
      <w:pPr>
        <w:rPr>
          <w:sz w:val="28"/>
          <w:szCs w:val="28"/>
        </w:rPr>
      </w:pPr>
    </w:p>
    <w:p w14:paraId="2C1A4D44" w14:textId="77777777" w:rsidR="00F8548F" w:rsidRDefault="00F8548F">
      <w:pPr>
        <w:rPr>
          <w:rFonts w:ascii="Arial" w:hAnsi="Arial" w:cs="Arial"/>
          <w:b/>
          <w:bCs/>
          <w:sz w:val="24"/>
          <w:szCs w:val="24"/>
        </w:rPr>
      </w:pPr>
    </w:p>
    <w:p w14:paraId="5C25810C" w14:textId="77777777" w:rsidR="00F8548F" w:rsidRDefault="00F8548F">
      <w:pPr>
        <w:rPr>
          <w:rFonts w:ascii="Arial" w:hAnsi="Arial" w:cs="Arial"/>
          <w:b/>
          <w:bCs/>
          <w:sz w:val="24"/>
          <w:szCs w:val="24"/>
        </w:rPr>
      </w:pPr>
    </w:p>
    <w:p w14:paraId="772DBE4C" w14:textId="0813014C" w:rsidR="00C26F79" w:rsidRPr="00174A0C" w:rsidRDefault="00C26F79">
      <w:pPr>
        <w:rPr>
          <w:rFonts w:ascii="Arial" w:hAnsi="Arial" w:cs="Arial"/>
          <w:b/>
          <w:bCs/>
          <w:sz w:val="24"/>
          <w:szCs w:val="24"/>
        </w:rPr>
      </w:pPr>
      <w:r w:rsidRPr="00174A0C">
        <w:rPr>
          <w:rFonts w:ascii="Arial" w:hAnsi="Arial" w:cs="Arial"/>
          <w:b/>
          <w:bCs/>
          <w:sz w:val="24"/>
          <w:szCs w:val="24"/>
        </w:rPr>
        <w:lastRenderedPageBreak/>
        <w:t xml:space="preserve">Contents </w:t>
      </w:r>
    </w:p>
    <w:p w14:paraId="52CD2463" w14:textId="04E55780" w:rsidR="00C26F79" w:rsidRPr="00174A0C" w:rsidRDefault="00C26F79" w:rsidP="00C26F79">
      <w:pPr>
        <w:pStyle w:val="Default"/>
        <w:rPr>
          <w:rFonts w:ascii="Arial" w:hAnsi="Arial" w:cs="Arial"/>
          <w:b/>
          <w:bCs/>
        </w:rPr>
      </w:pPr>
      <w:r w:rsidRPr="00174A0C">
        <w:rPr>
          <w:rFonts w:ascii="Arial" w:hAnsi="Arial" w:cs="Arial"/>
          <w:b/>
          <w:bCs/>
        </w:rPr>
        <w:t xml:space="preserve">Chair’s Foreword     </w:t>
      </w:r>
    </w:p>
    <w:p w14:paraId="65F003F1" w14:textId="451C0220" w:rsidR="00C26F79" w:rsidRDefault="00C26F79" w:rsidP="00C26F79">
      <w:pPr>
        <w:pStyle w:val="Default"/>
        <w:rPr>
          <w:rFonts w:ascii="Arial" w:hAnsi="Arial" w:cs="Arial"/>
          <w:b/>
          <w:bCs/>
        </w:rPr>
      </w:pPr>
      <w:r w:rsidRPr="00174A0C">
        <w:rPr>
          <w:rFonts w:ascii="Arial" w:hAnsi="Arial" w:cs="Arial"/>
          <w:b/>
          <w:bCs/>
        </w:rPr>
        <w:t>South Tyneside Safeguarding Children and Adults Partnership arrangements</w:t>
      </w:r>
      <w:r w:rsidR="000871CF">
        <w:rPr>
          <w:rFonts w:ascii="Arial" w:hAnsi="Arial" w:cs="Arial"/>
          <w:b/>
          <w:bCs/>
        </w:rPr>
        <w:t xml:space="preserve"> and Priorities</w:t>
      </w:r>
    </w:p>
    <w:p w14:paraId="43D41F8C" w14:textId="148F59E3" w:rsidR="00C26F79" w:rsidRDefault="00C26F79" w:rsidP="00C26F79">
      <w:pPr>
        <w:pStyle w:val="Default"/>
        <w:rPr>
          <w:rFonts w:ascii="Arial" w:hAnsi="Arial" w:cs="Arial"/>
          <w:b/>
          <w:bCs/>
        </w:rPr>
      </w:pPr>
      <w:r w:rsidRPr="00174A0C">
        <w:rPr>
          <w:rFonts w:ascii="Arial" w:hAnsi="Arial" w:cs="Arial"/>
          <w:b/>
          <w:bCs/>
        </w:rPr>
        <w:t>What is safeguarding?</w:t>
      </w:r>
    </w:p>
    <w:p w14:paraId="1243D458" w14:textId="32E5914E" w:rsidR="00174A0C" w:rsidRDefault="00174A0C" w:rsidP="00C26F79">
      <w:pPr>
        <w:pStyle w:val="Default"/>
        <w:rPr>
          <w:rFonts w:ascii="Arial" w:hAnsi="Arial" w:cs="Arial"/>
          <w:b/>
          <w:bCs/>
        </w:rPr>
      </w:pPr>
      <w:r w:rsidRPr="00174A0C">
        <w:rPr>
          <w:rFonts w:ascii="Arial" w:hAnsi="Arial" w:cs="Arial"/>
          <w:b/>
          <w:bCs/>
        </w:rPr>
        <w:t>The role of the Independent Scrutineer</w:t>
      </w:r>
    </w:p>
    <w:p w14:paraId="3BCB2663" w14:textId="351D0B00" w:rsidR="00C26F79" w:rsidRPr="008176CB" w:rsidRDefault="00174A0C" w:rsidP="00C26F79">
      <w:pPr>
        <w:pStyle w:val="Default"/>
        <w:rPr>
          <w:rFonts w:ascii="Arial" w:hAnsi="Arial" w:cs="Arial"/>
          <w:b/>
          <w:bCs/>
        </w:rPr>
      </w:pPr>
      <w:r w:rsidRPr="008176CB">
        <w:rPr>
          <w:rFonts w:ascii="Arial" w:hAnsi="Arial" w:cs="Arial"/>
          <w:b/>
          <w:bCs/>
        </w:rPr>
        <w:t xml:space="preserve">Partnership groups </w:t>
      </w:r>
      <w:r w:rsidR="00C26F79" w:rsidRPr="008176CB">
        <w:rPr>
          <w:rFonts w:ascii="Arial" w:hAnsi="Arial" w:cs="Arial"/>
          <w:b/>
          <w:bCs/>
        </w:rPr>
        <w:t xml:space="preserve">highlight report: </w:t>
      </w:r>
    </w:p>
    <w:p w14:paraId="7B8C6659" w14:textId="18B89CC6" w:rsidR="00C26F79" w:rsidRPr="00174A0C" w:rsidRDefault="00B70757" w:rsidP="009F4096">
      <w:pPr>
        <w:pStyle w:val="Default"/>
        <w:numPr>
          <w:ilvl w:val="0"/>
          <w:numId w:val="1"/>
        </w:numPr>
        <w:spacing w:after="12"/>
        <w:ind w:left="426" w:hanging="426"/>
        <w:rPr>
          <w:rFonts w:ascii="Arial" w:hAnsi="Arial" w:cs="Arial"/>
        </w:rPr>
      </w:pPr>
      <w:r w:rsidRPr="00174A0C">
        <w:rPr>
          <w:rFonts w:ascii="Arial" w:hAnsi="Arial" w:cs="Arial"/>
        </w:rPr>
        <w:t xml:space="preserve">Executive Board </w:t>
      </w:r>
    </w:p>
    <w:p w14:paraId="7D631957" w14:textId="26B422AE" w:rsidR="00B70757" w:rsidRPr="00174A0C" w:rsidRDefault="00B70757" w:rsidP="009F4096">
      <w:pPr>
        <w:pStyle w:val="Default"/>
        <w:numPr>
          <w:ilvl w:val="0"/>
          <w:numId w:val="1"/>
        </w:numPr>
        <w:spacing w:after="12"/>
        <w:ind w:left="426" w:hanging="426"/>
        <w:rPr>
          <w:rFonts w:ascii="Arial" w:hAnsi="Arial" w:cs="Arial"/>
        </w:rPr>
      </w:pPr>
      <w:r w:rsidRPr="00174A0C">
        <w:rPr>
          <w:rFonts w:ascii="Arial" w:hAnsi="Arial" w:cs="Arial"/>
        </w:rPr>
        <w:t xml:space="preserve">Practice Partnership </w:t>
      </w:r>
    </w:p>
    <w:p w14:paraId="67A344CD" w14:textId="54F84953" w:rsidR="00B70757" w:rsidRPr="00174A0C" w:rsidRDefault="00B70757" w:rsidP="009F4096">
      <w:pPr>
        <w:pStyle w:val="Default"/>
        <w:numPr>
          <w:ilvl w:val="0"/>
          <w:numId w:val="1"/>
        </w:numPr>
        <w:spacing w:after="12"/>
        <w:ind w:left="426" w:hanging="426"/>
        <w:rPr>
          <w:rFonts w:ascii="Arial" w:hAnsi="Arial" w:cs="Arial"/>
        </w:rPr>
      </w:pPr>
      <w:r w:rsidRPr="00174A0C">
        <w:rPr>
          <w:rFonts w:ascii="Arial" w:hAnsi="Arial" w:cs="Arial"/>
        </w:rPr>
        <w:t>Practice Evaluation and Learning</w:t>
      </w:r>
    </w:p>
    <w:p w14:paraId="5421E35F" w14:textId="6D1762B8" w:rsidR="00B70757" w:rsidRPr="00174A0C" w:rsidRDefault="00B70757" w:rsidP="009F4096">
      <w:pPr>
        <w:pStyle w:val="Default"/>
        <w:numPr>
          <w:ilvl w:val="0"/>
          <w:numId w:val="1"/>
        </w:numPr>
        <w:spacing w:after="12"/>
        <w:ind w:left="426" w:hanging="426"/>
        <w:rPr>
          <w:rFonts w:ascii="Arial" w:hAnsi="Arial" w:cs="Arial"/>
        </w:rPr>
      </w:pPr>
      <w:r w:rsidRPr="00174A0C">
        <w:rPr>
          <w:rFonts w:ascii="Arial" w:hAnsi="Arial" w:cs="Arial"/>
        </w:rPr>
        <w:t>Workforce Development and Training</w:t>
      </w:r>
    </w:p>
    <w:p w14:paraId="35330E2D" w14:textId="2E78E317" w:rsidR="00B70757" w:rsidRDefault="00B70757" w:rsidP="009F4096">
      <w:pPr>
        <w:pStyle w:val="Default"/>
        <w:numPr>
          <w:ilvl w:val="0"/>
          <w:numId w:val="1"/>
        </w:numPr>
        <w:spacing w:after="12"/>
        <w:ind w:left="426" w:hanging="426"/>
        <w:rPr>
          <w:rFonts w:ascii="Arial" w:hAnsi="Arial" w:cs="Arial"/>
        </w:rPr>
      </w:pPr>
      <w:r w:rsidRPr="00174A0C">
        <w:rPr>
          <w:rFonts w:ascii="Arial" w:hAnsi="Arial" w:cs="Arial"/>
        </w:rPr>
        <w:t>Pre MSET &amp; MSET</w:t>
      </w:r>
    </w:p>
    <w:p w14:paraId="6EACA5AC" w14:textId="25CA9ADB" w:rsidR="008E5666" w:rsidRPr="00174A0C" w:rsidRDefault="008E5666" w:rsidP="009F4096">
      <w:pPr>
        <w:pStyle w:val="Default"/>
        <w:numPr>
          <w:ilvl w:val="0"/>
          <w:numId w:val="1"/>
        </w:numPr>
        <w:spacing w:after="12"/>
        <w:ind w:left="426" w:hanging="426"/>
        <w:rPr>
          <w:rFonts w:ascii="Arial" w:hAnsi="Arial" w:cs="Arial"/>
        </w:rPr>
      </w:pPr>
      <w:r>
        <w:rPr>
          <w:rFonts w:ascii="Arial" w:hAnsi="Arial" w:cs="Arial"/>
        </w:rPr>
        <w:t>Strategic Exploitation – Children and Adults</w:t>
      </w:r>
    </w:p>
    <w:p w14:paraId="59397D88" w14:textId="533A8579" w:rsidR="00B70757" w:rsidRDefault="00174A0C" w:rsidP="009F4096">
      <w:pPr>
        <w:pStyle w:val="Default"/>
        <w:numPr>
          <w:ilvl w:val="0"/>
          <w:numId w:val="1"/>
        </w:numPr>
        <w:spacing w:after="12"/>
        <w:ind w:left="426" w:hanging="426"/>
        <w:rPr>
          <w:rFonts w:ascii="Arial" w:hAnsi="Arial" w:cs="Arial"/>
        </w:rPr>
      </w:pPr>
      <w:r w:rsidRPr="00174A0C">
        <w:rPr>
          <w:rFonts w:ascii="Arial" w:hAnsi="Arial" w:cs="Arial"/>
        </w:rPr>
        <w:t>Performance Management and Evaluation - sperate children and adult’s group</w:t>
      </w:r>
    </w:p>
    <w:p w14:paraId="071F67B3" w14:textId="1B9C0EF6" w:rsidR="00582A0C" w:rsidRPr="00D12A24" w:rsidRDefault="00582A0C" w:rsidP="009F4096">
      <w:pPr>
        <w:pStyle w:val="Default"/>
        <w:numPr>
          <w:ilvl w:val="0"/>
          <w:numId w:val="1"/>
        </w:numPr>
        <w:spacing w:after="12"/>
        <w:ind w:left="426" w:hanging="426"/>
        <w:rPr>
          <w:rFonts w:ascii="Arial" w:hAnsi="Arial" w:cs="Arial"/>
        </w:rPr>
      </w:pPr>
      <w:r w:rsidRPr="00D12A24">
        <w:rPr>
          <w:rFonts w:ascii="Arial" w:hAnsi="Arial" w:cs="Arial"/>
        </w:rPr>
        <w:t xml:space="preserve">Policies and Procedures </w:t>
      </w:r>
    </w:p>
    <w:p w14:paraId="1F1373BE" w14:textId="77777777" w:rsidR="00174A0C" w:rsidRDefault="00174A0C" w:rsidP="00C26F79">
      <w:pPr>
        <w:pStyle w:val="Default"/>
        <w:rPr>
          <w:rFonts w:ascii="Arial" w:hAnsi="Arial" w:cs="Arial"/>
        </w:rPr>
      </w:pPr>
    </w:p>
    <w:p w14:paraId="0016BE63" w14:textId="565692A1" w:rsidR="00C26F79" w:rsidRPr="008176CB" w:rsidRDefault="00174A0C" w:rsidP="00C26F79">
      <w:pPr>
        <w:pStyle w:val="Default"/>
        <w:rPr>
          <w:rFonts w:ascii="Arial" w:hAnsi="Arial" w:cs="Arial"/>
          <w:b/>
          <w:bCs/>
        </w:rPr>
      </w:pPr>
      <w:r w:rsidRPr="008176CB">
        <w:rPr>
          <w:rFonts w:ascii="Arial" w:hAnsi="Arial" w:cs="Arial"/>
          <w:b/>
          <w:bCs/>
        </w:rPr>
        <w:t xml:space="preserve">Partner </w:t>
      </w:r>
      <w:r w:rsidR="00C26F79" w:rsidRPr="008176CB">
        <w:rPr>
          <w:rFonts w:ascii="Arial" w:hAnsi="Arial" w:cs="Arial"/>
          <w:b/>
          <w:bCs/>
        </w:rPr>
        <w:t>highlight reports:</w:t>
      </w:r>
      <w:r w:rsidRPr="008176CB">
        <w:rPr>
          <w:rFonts w:ascii="Arial" w:hAnsi="Arial" w:cs="Arial"/>
          <w:b/>
          <w:bCs/>
        </w:rPr>
        <w:t xml:space="preserve"> What have we done? What will we do next?</w:t>
      </w:r>
    </w:p>
    <w:p w14:paraId="65F07F3B" w14:textId="77777777" w:rsidR="00F8548F" w:rsidRDefault="00F8548F"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sectPr w:rsidR="00F8548F" w:rsidSect="00E71DDB">
          <w:footerReference w:type="default" r:id="rId9"/>
          <w:pgSz w:w="16838" w:h="11906" w:orient="landscape"/>
          <w:pgMar w:top="709" w:right="1440" w:bottom="851" w:left="1440" w:header="708" w:footer="708" w:gutter="0"/>
          <w:cols w:space="708"/>
          <w:docGrid w:linePitch="360"/>
        </w:sectPr>
      </w:pPr>
    </w:p>
    <w:p w14:paraId="46476242" w14:textId="77777777" w:rsidR="00D845A2" w:rsidRPr="00E71DDB" w:rsidRDefault="00D845A2"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E71DDB">
        <w:rPr>
          <w:rFonts w:ascii="Arial" w:hAnsi="Arial" w:cs="Arial"/>
          <w:color w:val="000000"/>
        </w:rPr>
        <w:t>Community Safety Partnership</w:t>
      </w:r>
    </w:p>
    <w:p w14:paraId="78BCFC5E" w14:textId="1AC320E4" w:rsidR="009F4096" w:rsidRPr="00E71DDB"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rPr>
      </w:pPr>
      <w:r w:rsidRPr="00E71DDB">
        <w:rPr>
          <w:rFonts w:ascii="Arial" w:hAnsi="Arial" w:cs="Arial"/>
        </w:rPr>
        <w:t xml:space="preserve">Cumbria, Northumberland, </w:t>
      </w:r>
      <w:r w:rsidR="005610E3" w:rsidRPr="00E71DDB">
        <w:rPr>
          <w:rFonts w:ascii="Arial" w:hAnsi="Arial" w:cs="Arial"/>
        </w:rPr>
        <w:t>Tyne,</w:t>
      </w:r>
      <w:r w:rsidRPr="00E71DDB">
        <w:rPr>
          <w:rFonts w:ascii="Arial" w:hAnsi="Arial" w:cs="Arial"/>
        </w:rPr>
        <w:t xml:space="preserve"> and Wear NHS Foundation Trust</w:t>
      </w:r>
    </w:p>
    <w:p w14:paraId="052AA234" w14:textId="4A08C859" w:rsidR="009F4096"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rPr>
      </w:pPr>
      <w:r w:rsidRPr="00593B4E">
        <w:rPr>
          <w:rFonts w:ascii="Arial" w:hAnsi="Arial" w:cs="Arial"/>
        </w:rPr>
        <w:t>Health</w:t>
      </w:r>
      <w:r w:rsidR="00E71DDB" w:rsidRPr="00593B4E">
        <w:rPr>
          <w:rFonts w:ascii="Arial" w:hAnsi="Arial" w:cs="Arial"/>
        </w:rPr>
        <w:t>w</w:t>
      </w:r>
      <w:r w:rsidRPr="00593B4E">
        <w:rPr>
          <w:rFonts w:ascii="Arial" w:hAnsi="Arial" w:cs="Arial"/>
        </w:rPr>
        <w:t>atch</w:t>
      </w:r>
    </w:p>
    <w:p w14:paraId="4DFAE4AF" w14:textId="4175D31C" w:rsidR="00582A0C" w:rsidRPr="00D12A24" w:rsidRDefault="00582A0C" w:rsidP="00F53DBE">
      <w:pPr>
        <w:pStyle w:val="ListParagraph"/>
        <w:numPr>
          <w:ilvl w:val="0"/>
          <w:numId w:val="13"/>
        </w:numPr>
        <w:autoSpaceDE w:val="0"/>
        <w:autoSpaceDN w:val="0"/>
        <w:adjustRightInd w:val="0"/>
        <w:ind w:left="426" w:right="-483" w:hanging="426"/>
        <w:contextualSpacing/>
        <w:jc w:val="both"/>
        <w:rPr>
          <w:rFonts w:ascii="Arial" w:hAnsi="Arial" w:cs="Arial"/>
        </w:rPr>
      </w:pPr>
      <w:r w:rsidRPr="00D12A24">
        <w:rPr>
          <w:rFonts w:ascii="Arial" w:hAnsi="Arial" w:cs="Arial"/>
        </w:rPr>
        <w:t>Joint Commissioning Unit</w:t>
      </w:r>
    </w:p>
    <w:p w14:paraId="4F9D68B3" w14:textId="4CF6A605" w:rsidR="009F4096" w:rsidRPr="00582A0C"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593B4E">
        <w:rPr>
          <w:rFonts w:ascii="Arial" w:hAnsi="Arial" w:cs="Arial"/>
        </w:rPr>
        <w:t>National Probation Service</w:t>
      </w:r>
    </w:p>
    <w:p w14:paraId="2D4BDF91" w14:textId="237B3E11" w:rsidR="00582A0C" w:rsidRPr="00D12A24" w:rsidRDefault="00582A0C"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D12A24">
        <w:rPr>
          <w:rFonts w:ascii="Arial" w:hAnsi="Arial" w:cs="Arial"/>
        </w:rPr>
        <w:t>NHS North East and North Cumbria Integrated Care Board</w:t>
      </w:r>
    </w:p>
    <w:p w14:paraId="64C683A0" w14:textId="7B955833" w:rsidR="009F4096" w:rsidRPr="00593B4E" w:rsidRDefault="0009136A"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593B4E">
        <w:rPr>
          <w:rFonts w:ascii="Arial" w:hAnsi="Arial" w:cs="Arial"/>
        </w:rPr>
        <w:t>Northeast</w:t>
      </w:r>
      <w:r w:rsidR="009F4096" w:rsidRPr="00593B4E">
        <w:rPr>
          <w:rFonts w:ascii="Arial" w:hAnsi="Arial" w:cs="Arial"/>
        </w:rPr>
        <w:t xml:space="preserve"> Ambulance Service (</w:t>
      </w:r>
      <w:r w:rsidR="009F4096" w:rsidRPr="00593B4E">
        <w:rPr>
          <w:rFonts w:ascii="Arial" w:hAnsi="Arial" w:cs="Arial"/>
          <w:sz w:val="16"/>
          <w:szCs w:val="16"/>
        </w:rPr>
        <w:t>represented by CCG &amp; co-opted onto meetings in their own right when necessary)</w:t>
      </w:r>
      <w:r w:rsidR="009F4096" w:rsidRPr="00593B4E">
        <w:rPr>
          <w:rFonts w:ascii="Arial" w:hAnsi="Arial" w:cs="Arial"/>
          <w:sz w:val="20"/>
          <w:szCs w:val="20"/>
        </w:rPr>
        <w:t xml:space="preserve"> </w:t>
      </w:r>
    </w:p>
    <w:p w14:paraId="2EB480D8" w14:textId="77777777" w:rsidR="009F4096" w:rsidRPr="00E71DDB" w:rsidRDefault="009F4096" w:rsidP="00F53DBE">
      <w:pPr>
        <w:pStyle w:val="Default"/>
        <w:numPr>
          <w:ilvl w:val="0"/>
          <w:numId w:val="13"/>
        </w:numPr>
        <w:spacing w:after="12"/>
        <w:ind w:left="426" w:hanging="426"/>
        <w:rPr>
          <w:rFonts w:ascii="Arial" w:hAnsi="Arial" w:cs="Arial"/>
        </w:rPr>
      </w:pPr>
      <w:r w:rsidRPr="00E71DDB">
        <w:rPr>
          <w:rFonts w:ascii="Arial" w:hAnsi="Arial" w:cs="Arial"/>
        </w:rPr>
        <w:t>Northumbria Police</w:t>
      </w:r>
    </w:p>
    <w:p w14:paraId="5DBFB1A3" w14:textId="466BDD0D" w:rsidR="009F4096" w:rsidRPr="00E71DDB"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E71DDB">
        <w:rPr>
          <w:rFonts w:ascii="Arial" w:hAnsi="Arial" w:cs="Arial"/>
          <w:color w:val="000000"/>
        </w:rPr>
        <w:t xml:space="preserve">South Tyneside and Sunderland NHS Foundation Trust </w:t>
      </w:r>
    </w:p>
    <w:p w14:paraId="1E0EABE2" w14:textId="77777777" w:rsidR="009F4096" w:rsidRPr="00E71DDB" w:rsidRDefault="009F4096" w:rsidP="00F53DBE">
      <w:pPr>
        <w:pStyle w:val="Default"/>
        <w:numPr>
          <w:ilvl w:val="0"/>
          <w:numId w:val="13"/>
        </w:numPr>
        <w:spacing w:after="12"/>
        <w:ind w:left="426" w:hanging="426"/>
        <w:rPr>
          <w:rFonts w:ascii="Arial" w:hAnsi="Arial" w:cs="Arial"/>
        </w:rPr>
      </w:pPr>
      <w:r w:rsidRPr="00E71DDB">
        <w:rPr>
          <w:rFonts w:ascii="Arial" w:hAnsi="Arial" w:cs="Arial"/>
        </w:rPr>
        <w:t xml:space="preserve">South Tyneside Clinical Commissioning Group </w:t>
      </w:r>
    </w:p>
    <w:p w14:paraId="33E4C5A2" w14:textId="58B25EA0" w:rsidR="009F4096" w:rsidRPr="0050706E"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50706E">
        <w:rPr>
          <w:rFonts w:ascii="Arial" w:hAnsi="Arial" w:cs="Arial"/>
          <w:color w:val="000000"/>
        </w:rPr>
        <w:t>South Tyneside</w:t>
      </w:r>
      <w:r w:rsidR="0050706E">
        <w:rPr>
          <w:rFonts w:ascii="Arial" w:hAnsi="Arial" w:cs="Arial"/>
          <w:color w:val="000000"/>
        </w:rPr>
        <w:t xml:space="preserve"> Council, </w:t>
      </w:r>
      <w:r w:rsidRPr="0050706E">
        <w:rPr>
          <w:rFonts w:ascii="Arial" w:hAnsi="Arial" w:cs="Arial"/>
          <w:color w:val="000000"/>
        </w:rPr>
        <w:t xml:space="preserve">Community </w:t>
      </w:r>
      <w:r w:rsidR="0050706E">
        <w:rPr>
          <w:rFonts w:ascii="Arial" w:hAnsi="Arial" w:cs="Arial"/>
          <w:color w:val="000000"/>
        </w:rPr>
        <w:t xml:space="preserve">Safety </w:t>
      </w:r>
      <w:r w:rsidRPr="0050706E">
        <w:rPr>
          <w:rFonts w:ascii="Arial" w:hAnsi="Arial" w:cs="Arial"/>
          <w:color w:val="000000"/>
        </w:rPr>
        <w:t>Partnership</w:t>
      </w:r>
    </w:p>
    <w:p w14:paraId="6A7EAB18" w14:textId="77777777" w:rsidR="009F4096" w:rsidRPr="00E71DDB" w:rsidRDefault="009F4096" w:rsidP="00F53DBE">
      <w:pPr>
        <w:pStyle w:val="Default"/>
        <w:numPr>
          <w:ilvl w:val="0"/>
          <w:numId w:val="13"/>
        </w:numPr>
        <w:spacing w:after="12"/>
        <w:ind w:left="426" w:hanging="426"/>
        <w:rPr>
          <w:rFonts w:ascii="Arial" w:hAnsi="Arial" w:cs="Arial"/>
        </w:rPr>
      </w:pPr>
      <w:r w:rsidRPr="00E71DDB">
        <w:rPr>
          <w:rFonts w:ascii="Arial" w:hAnsi="Arial" w:cs="Arial"/>
        </w:rPr>
        <w:t xml:space="preserve">South Tyneside Council, Adult Social Care </w:t>
      </w:r>
    </w:p>
    <w:p w14:paraId="1876B05B" w14:textId="41849631" w:rsidR="009F4096" w:rsidRPr="00C73C7D" w:rsidRDefault="009F4096" w:rsidP="00582A0C">
      <w:pPr>
        <w:pStyle w:val="Default"/>
        <w:numPr>
          <w:ilvl w:val="0"/>
          <w:numId w:val="13"/>
        </w:numPr>
        <w:spacing w:after="12"/>
        <w:ind w:left="426" w:right="-179" w:hanging="426"/>
        <w:rPr>
          <w:rFonts w:ascii="Arial" w:hAnsi="Arial" w:cs="Arial"/>
        </w:rPr>
      </w:pPr>
      <w:r w:rsidRPr="00C73C7D">
        <w:rPr>
          <w:rFonts w:ascii="Arial" w:hAnsi="Arial" w:cs="Arial"/>
        </w:rPr>
        <w:t xml:space="preserve">South Tyneside Council, Children and Families Social Care </w:t>
      </w:r>
    </w:p>
    <w:p w14:paraId="1682B94F" w14:textId="7430D6FB" w:rsidR="00751848" w:rsidRPr="00C73C7D" w:rsidRDefault="00751848" w:rsidP="00F53DBE">
      <w:pPr>
        <w:pStyle w:val="Default"/>
        <w:numPr>
          <w:ilvl w:val="0"/>
          <w:numId w:val="13"/>
        </w:numPr>
        <w:spacing w:after="12"/>
        <w:ind w:left="426" w:hanging="426"/>
        <w:rPr>
          <w:rFonts w:ascii="Arial" w:hAnsi="Arial" w:cs="Arial"/>
        </w:rPr>
      </w:pPr>
      <w:r w:rsidRPr="00C73C7D">
        <w:rPr>
          <w:rFonts w:ascii="Arial" w:hAnsi="Arial" w:cs="Arial"/>
        </w:rPr>
        <w:t xml:space="preserve">South Tyneside Council, Children’s Standards Unit </w:t>
      </w:r>
    </w:p>
    <w:p w14:paraId="10B462E2" w14:textId="049A8964" w:rsidR="00E71DDB" w:rsidRPr="00C73C7D" w:rsidRDefault="00E71DDB" w:rsidP="00F53DBE">
      <w:pPr>
        <w:pStyle w:val="Default"/>
        <w:numPr>
          <w:ilvl w:val="0"/>
          <w:numId w:val="13"/>
        </w:numPr>
        <w:spacing w:after="12"/>
        <w:ind w:left="426" w:hanging="426"/>
        <w:rPr>
          <w:rFonts w:ascii="Arial" w:hAnsi="Arial" w:cs="Arial"/>
        </w:rPr>
      </w:pPr>
      <w:r w:rsidRPr="00C73C7D">
        <w:rPr>
          <w:rFonts w:ascii="Arial" w:hAnsi="Arial" w:cs="Arial"/>
        </w:rPr>
        <w:t xml:space="preserve">South Tyneside Council, Learning and Early Help </w:t>
      </w:r>
    </w:p>
    <w:p w14:paraId="1C585778" w14:textId="6F5C813C" w:rsidR="009F4096" w:rsidRPr="00593B4E"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color w:val="000000"/>
        </w:rPr>
      </w:pPr>
      <w:r w:rsidRPr="00593B4E">
        <w:rPr>
          <w:rFonts w:ascii="Arial" w:hAnsi="Arial" w:cs="Arial"/>
        </w:rPr>
        <w:t>South Tyneside Homes</w:t>
      </w:r>
    </w:p>
    <w:p w14:paraId="6A978EBA" w14:textId="2E6E8E67" w:rsidR="009F4096" w:rsidRPr="00593B4E" w:rsidRDefault="009F4096" w:rsidP="009F4096">
      <w:pPr>
        <w:pStyle w:val="ListParagraph"/>
        <w:numPr>
          <w:ilvl w:val="0"/>
          <w:numId w:val="2"/>
        </w:numPr>
        <w:autoSpaceDE w:val="0"/>
        <w:autoSpaceDN w:val="0"/>
        <w:adjustRightInd w:val="0"/>
        <w:ind w:left="426" w:right="-483" w:hanging="426"/>
        <w:contextualSpacing/>
        <w:jc w:val="both"/>
        <w:rPr>
          <w:rFonts w:ascii="Arial" w:hAnsi="Arial" w:cs="Arial"/>
          <w:color w:val="000000"/>
        </w:rPr>
      </w:pPr>
      <w:r w:rsidRPr="00593B4E">
        <w:rPr>
          <w:rFonts w:ascii="Arial" w:hAnsi="Arial" w:cs="Arial"/>
          <w:color w:val="000000"/>
        </w:rPr>
        <w:t>South Tyneside Public Health</w:t>
      </w:r>
    </w:p>
    <w:p w14:paraId="1346EEB2" w14:textId="47774A58" w:rsidR="009F4096" w:rsidRPr="00593B4E" w:rsidRDefault="009F4096" w:rsidP="00F53DBE">
      <w:pPr>
        <w:pStyle w:val="ListParagraph"/>
        <w:numPr>
          <w:ilvl w:val="0"/>
          <w:numId w:val="13"/>
        </w:numPr>
        <w:autoSpaceDE w:val="0"/>
        <w:autoSpaceDN w:val="0"/>
        <w:adjustRightInd w:val="0"/>
        <w:ind w:left="426" w:right="-483" w:hanging="426"/>
        <w:contextualSpacing/>
        <w:jc w:val="both"/>
        <w:rPr>
          <w:rFonts w:ascii="Arial" w:hAnsi="Arial" w:cs="Arial"/>
        </w:rPr>
      </w:pPr>
      <w:r w:rsidRPr="00593B4E">
        <w:rPr>
          <w:rFonts w:ascii="Arial" w:hAnsi="Arial" w:cs="Arial"/>
        </w:rPr>
        <w:t>Tyne and Wear Fire and Rescue Service</w:t>
      </w:r>
    </w:p>
    <w:p w14:paraId="169AD0D2" w14:textId="2292C9EE" w:rsidR="00D845A2" w:rsidRPr="00593B4E" w:rsidRDefault="009F4096" w:rsidP="0050706E">
      <w:pPr>
        <w:pStyle w:val="ListParagraph"/>
        <w:numPr>
          <w:ilvl w:val="0"/>
          <w:numId w:val="2"/>
        </w:numPr>
        <w:autoSpaceDE w:val="0"/>
        <w:autoSpaceDN w:val="0"/>
        <w:adjustRightInd w:val="0"/>
        <w:ind w:left="426" w:right="-483" w:hanging="426"/>
        <w:contextualSpacing/>
        <w:jc w:val="both"/>
        <w:rPr>
          <w:rFonts w:ascii="Arial" w:hAnsi="Arial" w:cs="Arial"/>
        </w:rPr>
      </w:pPr>
      <w:r w:rsidRPr="00593B4E">
        <w:rPr>
          <w:rFonts w:ascii="Arial" w:hAnsi="Arial" w:cs="Arial"/>
        </w:rPr>
        <w:t xml:space="preserve">Tyne Coast College </w:t>
      </w:r>
      <w:r w:rsidRPr="00593B4E">
        <w:rPr>
          <w:rFonts w:ascii="Arial" w:hAnsi="Arial" w:cs="Arial"/>
          <w:color w:val="000000"/>
        </w:rPr>
        <w:t xml:space="preserve"> </w:t>
      </w:r>
    </w:p>
    <w:p w14:paraId="564DE31B" w14:textId="77777777" w:rsidR="00F8548F" w:rsidRDefault="00F8548F" w:rsidP="00174A0C">
      <w:pPr>
        <w:pStyle w:val="Default"/>
        <w:spacing w:after="12"/>
        <w:rPr>
          <w:sz w:val="23"/>
          <w:szCs w:val="23"/>
        </w:rPr>
        <w:sectPr w:rsidR="00F8548F" w:rsidSect="00F8548F">
          <w:type w:val="continuous"/>
          <w:pgSz w:w="16838" w:h="11906" w:orient="landscape"/>
          <w:pgMar w:top="709" w:right="1440" w:bottom="851" w:left="1440" w:header="708" w:footer="708" w:gutter="0"/>
          <w:cols w:num="2" w:space="708"/>
          <w:docGrid w:linePitch="360"/>
        </w:sectPr>
      </w:pPr>
    </w:p>
    <w:p w14:paraId="7AB80E75" w14:textId="1F297E24" w:rsidR="00C26F79" w:rsidRDefault="00C26F79" w:rsidP="00174A0C">
      <w:pPr>
        <w:pStyle w:val="Default"/>
        <w:spacing w:after="12"/>
        <w:rPr>
          <w:sz w:val="23"/>
          <w:szCs w:val="23"/>
        </w:rPr>
      </w:pPr>
    </w:p>
    <w:p w14:paraId="020F8742" w14:textId="77777777" w:rsidR="00C26F79" w:rsidRDefault="00C26F79" w:rsidP="00C26F79">
      <w:pPr>
        <w:pStyle w:val="Default"/>
        <w:rPr>
          <w:sz w:val="23"/>
          <w:szCs w:val="23"/>
        </w:rPr>
      </w:pPr>
    </w:p>
    <w:p w14:paraId="28C4A00E" w14:textId="36825452" w:rsidR="00C26F79" w:rsidRPr="00161783" w:rsidRDefault="00AE5E3B" w:rsidP="00C26F79">
      <w:pPr>
        <w:pStyle w:val="Default"/>
        <w:rPr>
          <w:rFonts w:ascii="Arial" w:hAnsi="Arial" w:cs="Arial"/>
        </w:rPr>
      </w:pPr>
      <w:hyperlink w:anchor="App1" w:history="1">
        <w:r w:rsidR="00C26F79" w:rsidRPr="00D3108D">
          <w:rPr>
            <w:rStyle w:val="Hyperlink"/>
            <w:rFonts w:ascii="Arial" w:hAnsi="Arial" w:cs="Arial"/>
            <w:b/>
            <w:bCs/>
          </w:rPr>
          <w:t>Appendix A</w:t>
        </w:r>
      </w:hyperlink>
      <w:r w:rsidR="00C26F79" w:rsidRPr="00161783">
        <w:rPr>
          <w:rFonts w:ascii="Arial" w:hAnsi="Arial" w:cs="Arial"/>
        </w:rPr>
        <w:t xml:space="preserve"> –</w:t>
      </w:r>
      <w:r w:rsidR="009F4096">
        <w:rPr>
          <w:rFonts w:ascii="Arial" w:hAnsi="Arial" w:cs="Arial"/>
        </w:rPr>
        <w:t xml:space="preserve"> </w:t>
      </w:r>
      <w:r w:rsidR="00E71DDB">
        <w:rPr>
          <w:rFonts w:ascii="Arial" w:hAnsi="Arial" w:cs="Arial"/>
        </w:rPr>
        <w:t xml:space="preserve">Representation at STSCAP Meetings </w:t>
      </w:r>
      <w:r w:rsidR="00C26F79" w:rsidRPr="00161783">
        <w:rPr>
          <w:rFonts w:ascii="Arial" w:hAnsi="Arial" w:cs="Arial"/>
        </w:rPr>
        <w:t>20</w:t>
      </w:r>
      <w:r w:rsidR="008176CB" w:rsidRPr="00161783">
        <w:rPr>
          <w:rFonts w:ascii="Arial" w:hAnsi="Arial" w:cs="Arial"/>
        </w:rPr>
        <w:t>2</w:t>
      </w:r>
      <w:r w:rsidR="005B28D5">
        <w:rPr>
          <w:rFonts w:ascii="Arial" w:hAnsi="Arial" w:cs="Arial"/>
        </w:rPr>
        <w:t>1</w:t>
      </w:r>
      <w:r w:rsidR="00C26F79" w:rsidRPr="00161783">
        <w:rPr>
          <w:rFonts w:ascii="Arial" w:hAnsi="Arial" w:cs="Arial"/>
        </w:rPr>
        <w:t>-202</w:t>
      </w:r>
      <w:r w:rsidR="005B28D5">
        <w:rPr>
          <w:rFonts w:ascii="Arial" w:hAnsi="Arial" w:cs="Arial"/>
        </w:rPr>
        <w:t>2</w:t>
      </w:r>
    </w:p>
    <w:p w14:paraId="1A3D11F5" w14:textId="41FA715B" w:rsidR="00C26F79" w:rsidRPr="00161783" w:rsidRDefault="00AE5E3B" w:rsidP="00C26F79">
      <w:pPr>
        <w:pStyle w:val="Default"/>
        <w:rPr>
          <w:rFonts w:ascii="Arial" w:hAnsi="Arial" w:cs="Arial"/>
        </w:rPr>
      </w:pPr>
      <w:hyperlink w:anchor="App2" w:history="1">
        <w:r w:rsidR="00C26F79" w:rsidRPr="00D3108D">
          <w:rPr>
            <w:rStyle w:val="Hyperlink"/>
            <w:rFonts w:ascii="Arial" w:hAnsi="Arial" w:cs="Arial"/>
            <w:b/>
            <w:bCs/>
          </w:rPr>
          <w:t>Appendix B</w:t>
        </w:r>
      </w:hyperlink>
      <w:r w:rsidR="00C26F79" w:rsidRPr="00161783">
        <w:rPr>
          <w:rFonts w:ascii="Arial" w:hAnsi="Arial" w:cs="Arial"/>
        </w:rPr>
        <w:t xml:space="preserve"> –</w:t>
      </w:r>
      <w:r w:rsidR="009F4096">
        <w:rPr>
          <w:rFonts w:ascii="Arial" w:hAnsi="Arial" w:cs="Arial"/>
        </w:rPr>
        <w:t xml:space="preserve"> </w:t>
      </w:r>
      <w:r w:rsidR="00C26F79" w:rsidRPr="00161783">
        <w:rPr>
          <w:rFonts w:ascii="Arial" w:hAnsi="Arial" w:cs="Arial"/>
        </w:rPr>
        <w:t xml:space="preserve">Contributions and </w:t>
      </w:r>
      <w:r w:rsidR="00E71DDB">
        <w:rPr>
          <w:rFonts w:ascii="Arial" w:hAnsi="Arial" w:cs="Arial"/>
        </w:rPr>
        <w:t>S</w:t>
      </w:r>
      <w:r w:rsidR="00C26F79" w:rsidRPr="00161783">
        <w:rPr>
          <w:rFonts w:ascii="Arial" w:hAnsi="Arial" w:cs="Arial"/>
        </w:rPr>
        <w:t>ummary of 20</w:t>
      </w:r>
      <w:r w:rsidR="008176CB" w:rsidRPr="00161783">
        <w:rPr>
          <w:rFonts w:ascii="Arial" w:hAnsi="Arial" w:cs="Arial"/>
        </w:rPr>
        <w:t>2</w:t>
      </w:r>
      <w:r w:rsidR="005B28D5">
        <w:rPr>
          <w:rFonts w:ascii="Arial" w:hAnsi="Arial" w:cs="Arial"/>
        </w:rPr>
        <w:t>1</w:t>
      </w:r>
      <w:r w:rsidR="00C26F79" w:rsidRPr="00161783">
        <w:rPr>
          <w:rFonts w:ascii="Arial" w:hAnsi="Arial" w:cs="Arial"/>
        </w:rPr>
        <w:t>-2</w:t>
      </w:r>
      <w:r w:rsidR="005B28D5">
        <w:rPr>
          <w:rFonts w:ascii="Arial" w:hAnsi="Arial" w:cs="Arial"/>
        </w:rPr>
        <w:t>2</w:t>
      </w:r>
      <w:r w:rsidR="00C26F79" w:rsidRPr="00161783">
        <w:rPr>
          <w:rFonts w:ascii="Arial" w:hAnsi="Arial" w:cs="Arial"/>
        </w:rPr>
        <w:t xml:space="preserve"> </w:t>
      </w:r>
      <w:r w:rsidR="00E71DDB">
        <w:rPr>
          <w:rFonts w:ascii="Arial" w:hAnsi="Arial" w:cs="Arial"/>
        </w:rPr>
        <w:t>B</w:t>
      </w:r>
      <w:r w:rsidR="00C26F79" w:rsidRPr="00161783">
        <w:rPr>
          <w:rFonts w:ascii="Arial" w:hAnsi="Arial" w:cs="Arial"/>
        </w:rPr>
        <w:t>udget</w:t>
      </w:r>
    </w:p>
    <w:p w14:paraId="46DD3FDF" w14:textId="7F1CA720" w:rsidR="008176CB" w:rsidRPr="00161783" w:rsidRDefault="00AE5E3B" w:rsidP="008176CB">
      <w:pPr>
        <w:pStyle w:val="Default"/>
        <w:rPr>
          <w:rFonts w:ascii="Arial" w:hAnsi="Arial" w:cs="Arial"/>
          <w:b/>
          <w:bCs/>
        </w:rPr>
      </w:pPr>
      <w:hyperlink w:anchor="App3" w:history="1">
        <w:r w:rsidR="00E71DDB" w:rsidRPr="00D3108D">
          <w:rPr>
            <w:rStyle w:val="Hyperlink"/>
            <w:rFonts w:ascii="Arial" w:hAnsi="Arial" w:cs="Arial"/>
            <w:b/>
            <w:bCs/>
          </w:rPr>
          <w:t>Appendix C</w:t>
        </w:r>
      </w:hyperlink>
      <w:r w:rsidR="00E71DDB">
        <w:rPr>
          <w:rFonts w:ascii="Arial" w:hAnsi="Arial" w:cs="Arial"/>
          <w:b/>
          <w:bCs/>
        </w:rPr>
        <w:t xml:space="preserve"> </w:t>
      </w:r>
      <w:r w:rsidR="00E71DDB" w:rsidRPr="00E71DDB">
        <w:rPr>
          <w:rFonts w:ascii="Arial" w:hAnsi="Arial" w:cs="Arial"/>
        </w:rPr>
        <w:t xml:space="preserve">– </w:t>
      </w:r>
      <w:r w:rsidR="00C26F79" w:rsidRPr="00E71DDB">
        <w:rPr>
          <w:rFonts w:ascii="Arial" w:hAnsi="Arial" w:cs="Arial"/>
        </w:rPr>
        <w:t xml:space="preserve">Glossary of </w:t>
      </w:r>
      <w:r w:rsidR="00E71DDB" w:rsidRPr="00E71DDB">
        <w:rPr>
          <w:rFonts w:ascii="Arial" w:hAnsi="Arial" w:cs="Arial"/>
        </w:rPr>
        <w:t>T</w:t>
      </w:r>
      <w:r w:rsidR="00C26F79" w:rsidRPr="00E71DDB">
        <w:rPr>
          <w:rFonts w:ascii="Arial" w:hAnsi="Arial" w:cs="Arial"/>
        </w:rPr>
        <w:t>erms</w:t>
      </w:r>
    </w:p>
    <w:p w14:paraId="7E4AF049" w14:textId="3F87D329" w:rsidR="00F8548F" w:rsidRDefault="00AE5E3B" w:rsidP="00F8548F">
      <w:pPr>
        <w:pStyle w:val="Default"/>
        <w:rPr>
          <w:rFonts w:ascii="Arial" w:hAnsi="Arial" w:cs="Arial"/>
        </w:rPr>
      </w:pPr>
      <w:hyperlink w:anchor="App4" w:history="1">
        <w:r w:rsidR="00E71DDB" w:rsidRPr="00D3108D">
          <w:rPr>
            <w:rStyle w:val="Hyperlink"/>
            <w:rFonts w:ascii="Arial" w:hAnsi="Arial" w:cs="Arial"/>
            <w:b/>
            <w:bCs/>
          </w:rPr>
          <w:t>Appendix D</w:t>
        </w:r>
      </w:hyperlink>
      <w:r w:rsidR="00E71DDB">
        <w:rPr>
          <w:rFonts w:ascii="Arial" w:hAnsi="Arial" w:cs="Arial"/>
          <w:b/>
          <w:bCs/>
        </w:rPr>
        <w:t xml:space="preserve"> </w:t>
      </w:r>
      <w:r w:rsidR="00E71DDB" w:rsidRPr="00E71DDB">
        <w:rPr>
          <w:rFonts w:ascii="Arial" w:hAnsi="Arial" w:cs="Arial"/>
        </w:rPr>
        <w:t xml:space="preserve">– </w:t>
      </w:r>
      <w:r w:rsidR="00C26F79" w:rsidRPr="00E71DDB">
        <w:rPr>
          <w:rFonts w:ascii="Arial" w:hAnsi="Arial" w:cs="Arial"/>
        </w:rPr>
        <w:t>Contact</w:t>
      </w:r>
      <w:r w:rsidR="00F8548F">
        <w:rPr>
          <w:rFonts w:ascii="Arial" w:hAnsi="Arial" w:cs="Arial"/>
        </w:rPr>
        <w:t>s</w:t>
      </w:r>
    </w:p>
    <w:p w14:paraId="64E8E3CE" w14:textId="77777777" w:rsidR="0050706E" w:rsidRDefault="0050706E" w:rsidP="00F8548F">
      <w:pPr>
        <w:pStyle w:val="Default"/>
        <w:rPr>
          <w:rFonts w:ascii="Arial" w:hAnsi="Arial" w:cs="Arial"/>
          <w:b/>
          <w:color w:val="auto"/>
        </w:rPr>
      </w:pPr>
    </w:p>
    <w:p w14:paraId="2812365F" w14:textId="77777777" w:rsidR="0050706E" w:rsidRDefault="0050706E" w:rsidP="00F8548F">
      <w:pPr>
        <w:pStyle w:val="Default"/>
        <w:rPr>
          <w:rFonts w:ascii="Arial" w:hAnsi="Arial" w:cs="Arial"/>
          <w:b/>
          <w:color w:val="auto"/>
        </w:rPr>
      </w:pPr>
    </w:p>
    <w:p w14:paraId="5E8FD620" w14:textId="77777777" w:rsidR="001F3512" w:rsidRDefault="001F3512" w:rsidP="00F8548F">
      <w:pPr>
        <w:pStyle w:val="Default"/>
        <w:rPr>
          <w:rFonts w:ascii="Arial" w:hAnsi="Arial" w:cs="Arial"/>
          <w:b/>
          <w:color w:val="auto"/>
        </w:rPr>
      </w:pPr>
    </w:p>
    <w:p w14:paraId="66991374" w14:textId="77777777" w:rsidR="005B28D5" w:rsidRDefault="005B28D5" w:rsidP="00F8548F">
      <w:pPr>
        <w:pStyle w:val="Default"/>
        <w:rPr>
          <w:rFonts w:ascii="Arial" w:hAnsi="Arial" w:cs="Arial"/>
          <w:b/>
          <w:color w:val="auto"/>
        </w:rPr>
      </w:pPr>
    </w:p>
    <w:p w14:paraId="64C07F45" w14:textId="4F732821" w:rsidR="005610E3" w:rsidRPr="00582A0C" w:rsidRDefault="00967EE2" w:rsidP="00582A0C">
      <w:pPr>
        <w:pStyle w:val="Default"/>
        <w:ind w:right="-359"/>
        <w:jc w:val="both"/>
        <w:rPr>
          <w:rFonts w:ascii="Arial" w:hAnsi="Arial" w:cs="Arial"/>
          <w:b/>
          <w:color w:val="auto"/>
        </w:rPr>
      </w:pPr>
      <w:bookmarkStart w:id="0" w:name="_Hlk119923993"/>
      <w:r w:rsidRPr="00582A0C">
        <w:rPr>
          <w:rFonts w:ascii="Arial" w:hAnsi="Arial" w:cs="Arial"/>
          <w:b/>
          <w:color w:val="auto"/>
        </w:rPr>
        <w:t xml:space="preserve">Partnership Chairs </w:t>
      </w:r>
      <w:r w:rsidR="008176CB" w:rsidRPr="00582A0C">
        <w:rPr>
          <w:rFonts w:ascii="Arial" w:hAnsi="Arial" w:cs="Arial"/>
          <w:b/>
          <w:color w:val="auto"/>
        </w:rPr>
        <w:t>Foreword</w:t>
      </w:r>
      <w:r w:rsidR="005610E3" w:rsidRPr="00582A0C">
        <w:rPr>
          <w:rFonts w:ascii="Arial" w:hAnsi="Arial" w:cs="Arial"/>
          <w:b/>
          <w:color w:val="auto"/>
        </w:rPr>
        <w:t xml:space="preserve"> </w:t>
      </w:r>
    </w:p>
    <w:p w14:paraId="5E42A545" w14:textId="1BF11AE1" w:rsidR="008176CB" w:rsidRPr="00582A0C" w:rsidRDefault="008176CB" w:rsidP="00582A0C">
      <w:pPr>
        <w:pStyle w:val="Default"/>
        <w:ind w:right="-359"/>
        <w:jc w:val="both"/>
        <w:rPr>
          <w:rFonts w:ascii="Arial" w:hAnsi="Arial" w:cs="Arial"/>
        </w:rPr>
      </w:pPr>
      <w:r w:rsidRPr="00582A0C">
        <w:rPr>
          <w:rFonts w:ascii="Arial" w:hAnsi="Arial" w:cs="Arial"/>
          <w:b/>
          <w:color w:val="auto"/>
        </w:rPr>
        <w:t xml:space="preserve"> </w:t>
      </w:r>
    </w:p>
    <w:p w14:paraId="524E7BD8" w14:textId="37828F30" w:rsidR="00BE0A28" w:rsidRPr="00582A0C" w:rsidRDefault="00BE0A28" w:rsidP="00582A0C">
      <w:pPr>
        <w:spacing w:after="0" w:line="240" w:lineRule="auto"/>
        <w:ind w:right="-359"/>
        <w:jc w:val="both"/>
        <w:rPr>
          <w:rFonts w:ascii="Arial" w:hAnsi="Arial" w:cs="Arial"/>
          <w:sz w:val="24"/>
          <w:szCs w:val="24"/>
        </w:rPr>
      </w:pPr>
      <w:r w:rsidRPr="00582A0C">
        <w:rPr>
          <w:rFonts w:ascii="Arial" w:hAnsi="Arial" w:cs="Arial"/>
          <w:sz w:val="24"/>
          <w:szCs w:val="24"/>
        </w:rPr>
        <w:t xml:space="preserve">The South Tyneside Safeguarding Children and Adults Partnership has witnessed yet another year of immense challenge and a changing context in which it has had to operate. 2021-2022 has still seen us very much living with Covid and with our communities, services and workforces continuing to feel the impact of this, with increasing demand, complexity of need against a backdrop of financial pressures as we are now facing a Cost of Living Crisis and the enormity of challenge that brings with it. In addition to this there have been changes nationally at a political level which has influenced policy direction and ways of working, significant reform agendas for both children and adults social care as well as changes for health colleagues in the move to the Integrated Care Boards which became statutory organisations within the year. </w:t>
      </w:r>
    </w:p>
    <w:p w14:paraId="27F1FAB7" w14:textId="77777777" w:rsidR="00BE0A28" w:rsidRPr="00582A0C" w:rsidRDefault="00BE0A28" w:rsidP="00582A0C">
      <w:pPr>
        <w:spacing w:after="0" w:line="240" w:lineRule="auto"/>
        <w:ind w:right="-359"/>
        <w:jc w:val="both"/>
        <w:rPr>
          <w:rFonts w:ascii="Arial" w:hAnsi="Arial" w:cs="Arial"/>
          <w:sz w:val="24"/>
          <w:szCs w:val="24"/>
        </w:rPr>
      </w:pPr>
    </w:p>
    <w:p w14:paraId="092C11E1" w14:textId="710B2C9C" w:rsidR="00BE0A28" w:rsidRPr="00582A0C" w:rsidRDefault="00BE0A28" w:rsidP="00582A0C">
      <w:pPr>
        <w:spacing w:after="0" w:line="240" w:lineRule="auto"/>
        <w:ind w:right="-359"/>
        <w:jc w:val="both"/>
        <w:rPr>
          <w:rFonts w:ascii="Arial" w:hAnsi="Arial" w:cs="Arial"/>
          <w:sz w:val="24"/>
          <w:szCs w:val="24"/>
        </w:rPr>
      </w:pPr>
      <w:r w:rsidRPr="00582A0C">
        <w:rPr>
          <w:rFonts w:ascii="Arial" w:hAnsi="Arial" w:cs="Arial"/>
          <w:sz w:val="24"/>
          <w:szCs w:val="24"/>
        </w:rPr>
        <w:t xml:space="preserve">Even with all of these challenges, the partnership continues to work together and focus upon the priorities set within its plan and safeguarding the children, young people and adults of South Tyneside, we know we can always do more and our commitment to learning and continuous improvement is something that drives us to understand our strengths as well as our areas for development. This is particularly important as we continue to evolve our joint partnership arrangements, the understanding of what is working well, what we understand to be the benefits of working in this new way and the opportunities that lie ahead for us given the reforms for both children’s adults and the wider partners. The ability to focus on our Think Family approach, have a positive impact upon practice whilst understanding the effective of the safeguarding arrangements in place in South Tyneside have been of importance to the partnership and whilst we continue to develop our arrangements and form our </w:t>
      </w:r>
      <w:r w:rsidR="00E15916" w:rsidRPr="00582A0C">
        <w:rPr>
          <w:rFonts w:ascii="Arial" w:hAnsi="Arial" w:cs="Arial"/>
          <w:sz w:val="24"/>
          <w:szCs w:val="24"/>
        </w:rPr>
        <w:t>functions,</w:t>
      </w:r>
      <w:r w:rsidRPr="00582A0C">
        <w:rPr>
          <w:rFonts w:ascii="Arial" w:hAnsi="Arial" w:cs="Arial"/>
          <w:sz w:val="24"/>
          <w:szCs w:val="24"/>
        </w:rPr>
        <w:t xml:space="preserve"> we seek to use our learning from our joint ways of working to support us with this</w:t>
      </w:r>
      <w:r w:rsidRPr="00AE5E3B">
        <w:rPr>
          <w:rFonts w:ascii="Arial" w:hAnsi="Arial" w:cs="Arial"/>
          <w:sz w:val="24"/>
          <w:szCs w:val="24"/>
        </w:rPr>
        <w:t xml:space="preserve">. </w:t>
      </w:r>
      <w:r w:rsidR="00AE5E3B" w:rsidRPr="00AE5E3B">
        <w:rPr>
          <w:rFonts w:ascii="Arial" w:hAnsi="Arial" w:cs="Arial"/>
          <w:sz w:val="24"/>
          <w:szCs w:val="24"/>
        </w:rPr>
        <w:t xml:space="preserve">As a partnership we are continuing to review and challenge ourselves about our effectiveness as a partnership particularly in light of our new arrangements, we understand the need to keep this under review and we would expect this to improve further in the forthcoming year ahead as we know that we still have further to go but that is not to underestimate the work we have done to date </w:t>
      </w:r>
      <w:r w:rsidR="00AE5E3B">
        <w:rPr>
          <w:rFonts w:ascii="Arial" w:hAnsi="Arial" w:cs="Arial"/>
          <w:sz w:val="24"/>
          <w:szCs w:val="24"/>
        </w:rPr>
        <w:t>a</w:t>
      </w:r>
      <w:r w:rsidR="00AE5E3B" w:rsidRPr="00AE5E3B">
        <w:rPr>
          <w:rFonts w:ascii="Arial" w:hAnsi="Arial" w:cs="Arial"/>
          <w:sz w:val="24"/>
          <w:szCs w:val="24"/>
        </w:rPr>
        <w:t>nd the collective ambition.</w:t>
      </w:r>
    </w:p>
    <w:p w14:paraId="7AB69E94" w14:textId="77777777" w:rsidR="00BE0A28" w:rsidRPr="00582A0C" w:rsidRDefault="00BE0A28" w:rsidP="00582A0C">
      <w:pPr>
        <w:spacing w:after="0" w:line="240" w:lineRule="auto"/>
        <w:ind w:right="-359"/>
        <w:jc w:val="both"/>
        <w:rPr>
          <w:rFonts w:ascii="Arial" w:hAnsi="Arial" w:cs="Arial"/>
          <w:sz w:val="24"/>
          <w:szCs w:val="24"/>
        </w:rPr>
      </w:pPr>
    </w:p>
    <w:p w14:paraId="40A9C847" w14:textId="77777777" w:rsidR="00AE5E3B" w:rsidRPr="00AE5E3B" w:rsidRDefault="00AE5E3B" w:rsidP="00AE5E3B">
      <w:pPr>
        <w:spacing w:after="0" w:line="240" w:lineRule="auto"/>
        <w:ind w:right="-359"/>
        <w:jc w:val="both"/>
        <w:rPr>
          <w:rFonts w:ascii="Arial" w:hAnsi="Arial" w:cs="Arial"/>
          <w:sz w:val="24"/>
          <w:szCs w:val="24"/>
        </w:rPr>
      </w:pPr>
      <w:r w:rsidRPr="00AE5E3B">
        <w:rPr>
          <w:rFonts w:ascii="Arial" w:hAnsi="Arial" w:cs="Arial"/>
          <w:sz w:val="24"/>
          <w:szCs w:val="24"/>
        </w:rPr>
        <w:t xml:space="preserve">The greater use of our data and intelligence, and understanding the impact for our children, young people and adults within South Tyneside in respect of Safeguarding is something we continue to work on. This is not only in relation as to how we seek to prevent abuse but to ensure that where abuse and harm has occurred our work with those is informed by best practice. Our ambition remains about working collaboratively with people both operationally and strategically to understand lived experience and using this to shape our work as a partnership. Our approaches to practice need to take account of the changing landscape in which we find ourselves, recognising the new challenges brought about through the legacy of the pandemic, the cost of living crisis, workforce pressures, new ways of working all of which require a different response, new things to be alert to, new priorities for us to consider as a partnership and therefore working collaboratively with people will be critical within this. </w:t>
      </w:r>
    </w:p>
    <w:p w14:paraId="3EFCD3D7" w14:textId="77777777" w:rsidR="00BE0A28" w:rsidRPr="00582A0C" w:rsidRDefault="00BE0A28" w:rsidP="00582A0C">
      <w:pPr>
        <w:spacing w:after="0" w:line="240" w:lineRule="auto"/>
        <w:ind w:right="-359"/>
        <w:jc w:val="both"/>
        <w:rPr>
          <w:rFonts w:ascii="Arial" w:hAnsi="Arial" w:cs="Arial"/>
          <w:sz w:val="24"/>
          <w:szCs w:val="24"/>
        </w:rPr>
      </w:pPr>
    </w:p>
    <w:p w14:paraId="49ADD1F0" w14:textId="47E1B6E1" w:rsidR="009E18C9" w:rsidRPr="009F4096" w:rsidRDefault="00BE0A28" w:rsidP="00582A0C">
      <w:pPr>
        <w:spacing w:after="0" w:line="240" w:lineRule="auto"/>
        <w:ind w:right="-359"/>
        <w:jc w:val="both"/>
        <w:rPr>
          <w:rFonts w:ascii="Arial" w:hAnsi="Arial" w:cs="Arial"/>
          <w:color w:val="000000"/>
          <w:sz w:val="24"/>
          <w:szCs w:val="24"/>
        </w:rPr>
      </w:pPr>
      <w:r w:rsidRPr="00582A0C">
        <w:rPr>
          <w:rFonts w:ascii="Arial" w:hAnsi="Arial" w:cs="Arial"/>
          <w:sz w:val="24"/>
          <w:szCs w:val="24"/>
        </w:rPr>
        <w:t xml:space="preserve">The year that has gone has not been without its challenges, and all of our staff across the partnership have continued to be responsive to them but the year ahead I have no doubt will be another year that will see us being one of both opportunity and challenge with the reforms across Social Care and Health. As we seek to prepare for CQC assurance, Children’s Social Care </w:t>
      </w:r>
      <w:r w:rsidR="00AE5E3B" w:rsidRPr="00582A0C">
        <w:rPr>
          <w:rFonts w:ascii="Arial" w:hAnsi="Arial" w:cs="Arial"/>
          <w:sz w:val="24"/>
          <w:szCs w:val="24"/>
        </w:rPr>
        <w:t>Reforms, be</w:t>
      </w:r>
      <w:r w:rsidRPr="00582A0C">
        <w:rPr>
          <w:rFonts w:ascii="Arial" w:hAnsi="Arial" w:cs="Arial"/>
          <w:sz w:val="24"/>
          <w:szCs w:val="24"/>
        </w:rPr>
        <w:t xml:space="preserve"> responsive to </w:t>
      </w:r>
      <w:r w:rsidRPr="00582A0C">
        <w:rPr>
          <w:rFonts w:ascii="Arial" w:hAnsi="Arial" w:cs="Arial"/>
          <w:sz w:val="24"/>
          <w:szCs w:val="24"/>
        </w:rPr>
        <w:lastRenderedPageBreak/>
        <w:t xml:space="preserve">the winter and pressures that will bring, the financial challenges and ongoing demands upon our scarce resources. The need to work together in partnership has never been more so and I am one for confident that in South Tyneside, we have good foundations from which to build on. </w:t>
      </w:r>
      <w:bookmarkEnd w:id="0"/>
    </w:p>
    <w:p w14:paraId="654BD4EF" w14:textId="3B9AB807" w:rsidR="00D12A24" w:rsidRPr="00414B51" w:rsidRDefault="00D12A24" w:rsidP="00D12A24">
      <w:pPr>
        <w:spacing w:after="0" w:line="240" w:lineRule="auto"/>
        <w:rPr>
          <w:rFonts w:ascii="Arial" w:hAnsi="Arial" w:cs="Arial"/>
          <w:b/>
          <w:bCs/>
          <w:sz w:val="24"/>
          <w:szCs w:val="24"/>
        </w:rPr>
      </w:pPr>
      <w:r w:rsidRPr="00414B51">
        <w:rPr>
          <w:rFonts w:ascii="Arial" w:hAnsi="Arial" w:cs="Arial"/>
          <w:b/>
          <w:bCs/>
          <w:sz w:val="24"/>
          <w:szCs w:val="24"/>
        </w:rPr>
        <w:t>Shona Gallagher</w:t>
      </w:r>
      <w:r>
        <w:rPr>
          <w:rFonts w:ascii="Arial" w:hAnsi="Arial" w:cs="Arial"/>
          <w:b/>
          <w:bCs/>
          <w:sz w:val="24"/>
          <w:szCs w:val="24"/>
        </w:rPr>
        <w:t xml:space="preserve"> &amp; Vicki Pattinson </w:t>
      </w:r>
    </w:p>
    <w:p w14:paraId="2934B4A9" w14:textId="3992BA30" w:rsidR="00D12A24" w:rsidRPr="00414B51" w:rsidRDefault="00D12A24" w:rsidP="00D12A24">
      <w:pPr>
        <w:spacing w:after="0" w:line="240" w:lineRule="auto"/>
        <w:rPr>
          <w:rFonts w:ascii="Arial" w:hAnsi="Arial" w:cs="Arial"/>
          <w:b/>
          <w:bCs/>
          <w:sz w:val="24"/>
          <w:szCs w:val="24"/>
        </w:rPr>
      </w:pPr>
      <w:r w:rsidRPr="00414B51">
        <w:rPr>
          <w:rFonts w:ascii="Arial" w:hAnsi="Arial" w:cs="Arial"/>
          <w:b/>
          <w:bCs/>
          <w:sz w:val="24"/>
          <w:szCs w:val="24"/>
        </w:rPr>
        <w:t>Chair</w:t>
      </w:r>
      <w:r>
        <w:rPr>
          <w:rFonts w:ascii="Arial" w:hAnsi="Arial" w:cs="Arial"/>
          <w:b/>
          <w:bCs/>
          <w:sz w:val="24"/>
          <w:szCs w:val="24"/>
        </w:rPr>
        <w:t>s</w:t>
      </w:r>
      <w:r w:rsidRPr="00414B51">
        <w:rPr>
          <w:rFonts w:ascii="Arial" w:hAnsi="Arial" w:cs="Arial"/>
          <w:b/>
          <w:bCs/>
          <w:sz w:val="24"/>
          <w:szCs w:val="24"/>
        </w:rPr>
        <w:t xml:space="preserve"> – South Tyneside Safeguarding Children and Adults Partnership </w:t>
      </w:r>
    </w:p>
    <w:p w14:paraId="3AEDD81D" w14:textId="4CFD8E84" w:rsidR="004C5FA2" w:rsidRDefault="00F8548F" w:rsidP="00D12A24">
      <w:pPr>
        <w:rPr>
          <w:rFonts w:ascii="Arial" w:hAnsi="Arial" w:cs="Arial"/>
          <w:b/>
          <w:sz w:val="24"/>
          <w:szCs w:val="24"/>
        </w:rPr>
      </w:pPr>
      <w:r>
        <w:rPr>
          <w:rFonts w:ascii="Arial" w:hAnsi="Arial" w:cs="Arial"/>
          <w:b/>
          <w:sz w:val="24"/>
          <w:szCs w:val="24"/>
        </w:rPr>
        <w:br w:type="page"/>
      </w:r>
      <w:r w:rsidR="00684265" w:rsidRPr="0050706E">
        <w:rPr>
          <w:rFonts w:ascii="Arial" w:hAnsi="Arial" w:cs="Arial"/>
          <w:b/>
          <w:sz w:val="24"/>
          <w:szCs w:val="24"/>
        </w:rPr>
        <w:lastRenderedPageBreak/>
        <w:t>P</w:t>
      </w:r>
      <w:r w:rsidR="004C5FA2" w:rsidRPr="0050706E">
        <w:rPr>
          <w:rFonts w:ascii="Arial" w:hAnsi="Arial" w:cs="Arial"/>
          <w:b/>
          <w:sz w:val="24"/>
          <w:szCs w:val="24"/>
        </w:rPr>
        <w:t>artnership Arrangements</w:t>
      </w:r>
      <w:r w:rsidR="003D500B" w:rsidRPr="0050706E">
        <w:rPr>
          <w:rFonts w:ascii="Arial" w:hAnsi="Arial" w:cs="Arial"/>
          <w:b/>
          <w:sz w:val="24"/>
          <w:szCs w:val="24"/>
        </w:rPr>
        <w:t xml:space="preserve"> and Key Priorities</w:t>
      </w:r>
    </w:p>
    <w:p w14:paraId="4870DB78" w14:textId="77777777" w:rsidR="00582A0C" w:rsidRPr="0050706E" w:rsidRDefault="00582A0C" w:rsidP="00582A0C">
      <w:pPr>
        <w:spacing w:after="0" w:line="240" w:lineRule="auto"/>
        <w:ind w:left="-567" w:right="-483"/>
        <w:jc w:val="both"/>
        <w:rPr>
          <w:rFonts w:ascii="Arial" w:hAnsi="Arial" w:cs="Arial"/>
          <w:b/>
          <w:sz w:val="24"/>
          <w:szCs w:val="24"/>
        </w:rPr>
      </w:pPr>
    </w:p>
    <w:p w14:paraId="3147CF4C" w14:textId="688FDFAF" w:rsidR="00C47F50" w:rsidRDefault="00967EE2" w:rsidP="00582A0C">
      <w:pPr>
        <w:pStyle w:val="NoSpacing"/>
        <w:ind w:left="-567" w:right="-483"/>
        <w:jc w:val="both"/>
        <w:rPr>
          <w:rFonts w:ascii="Arial" w:hAnsi="Arial" w:cs="Arial"/>
          <w:sz w:val="24"/>
          <w:szCs w:val="24"/>
        </w:rPr>
      </w:pPr>
      <w:r w:rsidRPr="009F4096">
        <w:rPr>
          <w:rFonts w:ascii="Arial" w:hAnsi="Arial" w:cs="Arial"/>
          <w:sz w:val="24"/>
          <w:szCs w:val="24"/>
        </w:rPr>
        <w:t>The South Tyneside Safeguarding Children and Adults Partnership (STSCAP) replaces both the South Tyneside Safeguarding Children Partnership (STSCP) and Safeguarding Adults Board (</w:t>
      </w:r>
      <w:r w:rsidR="00582A0C">
        <w:rPr>
          <w:rFonts w:ascii="Arial" w:hAnsi="Arial" w:cs="Arial"/>
          <w:sz w:val="24"/>
          <w:szCs w:val="24"/>
        </w:rPr>
        <w:t>ST</w:t>
      </w:r>
      <w:r w:rsidRPr="009F4096">
        <w:rPr>
          <w:rFonts w:ascii="Arial" w:hAnsi="Arial" w:cs="Arial"/>
          <w:sz w:val="24"/>
          <w:szCs w:val="24"/>
        </w:rPr>
        <w:t xml:space="preserve">SAB). </w:t>
      </w:r>
      <w:r w:rsidR="00C47F50" w:rsidRPr="0050706E">
        <w:rPr>
          <w:rFonts w:ascii="Arial" w:hAnsi="Arial" w:cs="Arial"/>
          <w:sz w:val="24"/>
          <w:szCs w:val="24"/>
        </w:rPr>
        <w:t>Both children and adult safeguarding have had the advantage of successfully working in collaboration on key areas of work such and Learning and Improvement (now Practice Evaluation and Learning) and Workforce Development and Training</w:t>
      </w:r>
      <w:r w:rsidR="00C47F50">
        <w:rPr>
          <w:rFonts w:ascii="Arial" w:hAnsi="Arial" w:cs="Arial"/>
          <w:sz w:val="24"/>
          <w:szCs w:val="24"/>
        </w:rPr>
        <w:t>.</w:t>
      </w:r>
      <w:r w:rsidR="00C47F50" w:rsidRPr="00C47F50">
        <w:rPr>
          <w:rFonts w:ascii="Arial" w:hAnsi="Arial" w:cs="Arial"/>
          <w:sz w:val="24"/>
          <w:szCs w:val="24"/>
        </w:rPr>
        <w:t xml:space="preserve"> </w:t>
      </w:r>
      <w:r w:rsidR="00C47F50" w:rsidRPr="0050706E">
        <w:rPr>
          <w:rFonts w:ascii="Arial" w:hAnsi="Arial" w:cs="Arial"/>
          <w:sz w:val="24"/>
          <w:szCs w:val="24"/>
        </w:rPr>
        <w:t>The</w:t>
      </w:r>
      <w:r w:rsidR="00C47F50">
        <w:rPr>
          <w:rFonts w:ascii="Arial" w:hAnsi="Arial" w:cs="Arial"/>
          <w:sz w:val="24"/>
          <w:szCs w:val="24"/>
        </w:rPr>
        <w:t xml:space="preserve"> collective </w:t>
      </w:r>
      <w:r w:rsidR="00C47F50" w:rsidRPr="0050706E">
        <w:rPr>
          <w:rFonts w:ascii="Arial" w:hAnsi="Arial" w:cs="Arial"/>
          <w:sz w:val="24"/>
          <w:szCs w:val="24"/>
        </w:rPr>
        <w:t>partnership</w:t>
      </w:r>
      <w:r w:rsidR="00C47F50">
        <w:rPr>
          <w:rFonts w:ascii="Arial" w:hAnsi="Arial" w:cs="Arial"/>
          <w:sz w:val="24"/>
          <w:szCs w:val="24"/>
        </w:rPr>
        <w:t xml:space="preserve"> </w:t>
      </w:r>
      <w:r w:rsidR="0009136A">
        <w:rPr>
          <w:rFonts w:ascii="Arial" w:hAnsi="Arial" w:cs="Arial"/>
          <w:sz w:val="24"/>
          <w:szCs w:val="24"/>
        </w:rPr>
        <w:t xml:space="preserve">arrangements </w:t>
      </w:r>
      <w:r w:rsidR="0009136A" w:rsidRPr="0050706E">
        <w:rPr>
          <w:rFonts w:ascii="Arial" w:hAnsi="Arial" w:cs="Arial"/>
          <w:sz w:val="24"/>
          <w:szCs w:val="24"/>
        </w:rPr>
        <w:t>will</w:t>
      </w:r>
      <w:r w:rsidR="00C47F50" w:rsidRPr="0050706E">
        <w:rPr>
          <w:rFonts w:ascii="Arial" w:hAnsi="Arial" w:cs="Arial"/>
          <w:sz w:val="24"/>
          <w:szCs w:val="24"/>
        </w:rPr>
        <w:t xml:space="preserve"> further strengthen the Think Family model across South Tyneside.</w:t>
      </w:r>
      <w:r w:rsidRPr="009F4096">
        <w:rPr>
          <w:rFonts w:ascii="Arial" w:hAnsi="Arial" w:cs="Arial"/>
          <w:sz w:val="24"/>
          <w:szCs w:val="24"/>
        </w:rPr>
        <w:t xml:space="preserve"> </w:t>
      </w:r>
    </w:p>
    <w:p w14:paraId="2EBF2506" w14:textId="77777777" w:rsidR="00C47F50" w:rsidRDefault="00C47F50" w:rsidP="00582A0C">
      <w:pPr>
        <w:pStyle w:val="NoSpacing"/>
        <w:ind w:left="-567" w:right="-483"/>
        <w:jc w:val="both"/>
        <w:rPr>
          <w:rFonts w:ascii="Arial" w:hAnsi="Arial" w:cs="Arial"/>
          <w:sz w:val="24"/>
          <w:szCs w:val="24"/>
        </w:rPr>
      </w:pPr>
    </w:p>
    <w:p w14:paraId="67A48A09" w14:textId="18BA9F90" w:rsidR="00967EE2" w:rsidRPr="009F4096" w:rsidRDefault="00967EE2" w:rsidP="00582A0C">
      <w:pPr>
        <w:pStyle w:val="NoSpacing"/>
        <w:ind w:left="-567" w:right="-483"/>
        <w:jc w:val="both"/>
        <w:rPr>
          <w:rFonts w:ascii="Arial" w:hAnsi="Arial" w:cs="Arial"/>
          <w:sz w:val="24"/>
          <w:szCs w:val="24"/>
        </w:rPr>
      </w:pPr>
      <w:r w:rsidRPr="009F4096">
        <w:rPr>
          <w:rFonts w:ascii="Arial" w:hAnsi="Arial" w:cs="Arial"/>
          <w:sz w:val="24"/>
          <w:szCs w:val="24"/>
        </w:rPr>
        <w:t>The arrangements recognise that the STSCP and STSAB are underpinned by different legislation and statutory guidance,</w:t>
      </w:r>
      <w:r w:rsidR="00161783" w:rsidRPr="009F4096">
        <w:rPr>
          <w:rFonts w:ascii="Arial" w:hAnsi="Arial" w:cs="Arial"/>
          <w:sz w:val="24"/>
          <w:szCs w:val="24"/>
        </w:rPr>
        <w:t xml:space="preserve"> </w:t>
      </w:r>
      <w:r w:rsidR="00B221E1" w:rsidRPr="009F4096">
        <w:rPr>
          <w:rFonts w:ascii="Arial" w:hAnsi="Arial" w:cs="Arial"/>
          <w:sz w:val="24"/>
          <w:szCs w:val="24"/>
        </w:rPr>
        <w:t>however,</w:t>
      </w:r>
      <w:r w:rsidR="00161783" w:rsidRPr="009F4096">
        <w:rPr>
          <w:rFonts w:ascii="Arial" w:hAnsi="Arial" w:cs="Arial"/>
          <w:sz w:val="24"/>
          <w:szCs w:val="24"/>
        </w:rPr>
        <w:t xml:space="preserve"> </w:t>
      </w:r>
      <w:r w:rsidRPr="009F4096">
        <w:rPr>
          <w:rFonts w:ascii="Arial" w:hAnsi="Arial" w:cs="Arial"/>
          <w:sz w:val="24"/>
          <w:szCs w:val="24"/>
        </w:rPr>
        <w:t>aims to make the most of the similarities and benefits that bringing safeguarding Children and Adults together can deliver</w:t>
      </w:r>
      <w:r w:rsidR="00F55C43">
        <w:rPr>
          <w:rFonts w:ascii="Arial" w:hAnsi="Arial" w:cs="Arial"/>
          <w:sz w:val="24"/>
          <w:szCs w:val="24"/>
        </w:rPr>
        <w:t xml:space="preserve"> whilst explicitly aware of the need to ensure we are meeting our statutory duties and requirements.</w:t>
      </w:r>
      <w:r w:rsidRPr="009F4096">
        <w:rPr>
          <w:rFonts w:ascii="Arial" w:hAnsi="Arial" w:cs="Arial"/>
          <w:sz w:val="24"/>
          <w:szCs w:val="24"/>
        </w:rPr>
        <w:t xml:space="preserve">  </w:t>
      </w:r>
    </w:p>
    <w:p w14:paraId="2E505A48" w14:textId="77777777" w:rsidR="00967EE2" w:rsidRPr="009F4096" w:rsidRDefault="00967EE2" w:rsidP="00582A0C">
      <w:pPr>
        <w:pStyle w:val="NoSpacing"/>
        <w:ind w:left="-567" w:right="-483"/>
        <w:jc w:val="both"/>
        <w:rPr>
          <w:rFonts w:ascii="Arial" w:hAnsi="Arial" w:cs="Arial"/>
          <w:sz w:val="24"/>
          <w:szCs w:val="24"/>
        </w:rPr>
      </w:pPr>
    </w:p>
    <w:p w14:paraId="5BA43BEB" w14:textId="7C8A30FA" w:rsidR="00967EE2" w:rsidRPr="009F4096" w:rsidRDefault="00967EE2" w:rsidP="00582A0C">
      <w:pPr>
        <w:pStyle w:val="NoSpacing"/>
        <w:ind w:left="-567" w:right="-483"/>
        <w:jc w:val="both"/>
        <w:rPr>
          <w:rFonts w:ascii="Arial" w:hAnsi="Arial" w:cs="Arial"/>
          <w:sz w:val="24"/>
          <w:szCs w:val="24"/>
        </w:rPr>
      </w:pPr>
      <w:r w:rsidRPr="009F4096">
        <w:rPr>
          <w:rFonts w:ascii="Arial" w:hAnsi="Arial" w:cs="Arial"/>
          <w:sz w:val="24"/>
          <w:szCs w:val="24"/>
        </w:rPr>
        <w:t>Working Together to Safeguard Children Guidance 2018 and the Care Act 2014 both set out requirements for all local safeguarding partners to work together to safeguard and promote the safety and wellbeing of local children and adults at risk of harm or abuse, including identifying and responding to their needs.</w:t>
      </w:r>
    </w:p>
    <w:p w14:paraId="469B9650" w14:textId="77777777" w:rsidR="00967EE2" w:rsidRPr="009F4096" w:rsidRDefault="00967EE2" w:rsidP="00582A0C">
      <w:pPr>
        <w:pStyle w:val="NoSpacing"/>
        <w:ind w:left="-567" w:right="-483"/>
        <w:jc w:val="both"/>
        <w:rPr>
          <w:rFonts w:ascii="Arial" w:hAnsi="Arial" w:cs="Arial"/>
          <w:sz w:val="24"/>
          <w:szCs w:val="24"/>
        </w:rPr>
      </w:pPr>
    </w:p>
    <w:p w14:paraId="001D9568" w14:textId="4A881787" w:rsidR="004C5FA2" w:rsidRDefault="00967EE2" w:rsidP="00582A0C">
      <w:pPr>
        <w:pStyle w:val="NoSpacing"/>
        <w:ind w:left="-567" w:right="-483"/>
        <w:jc w:val="both"/>
        <w:rPr>
          <w:rFonts w:ascii="Arial" w:hAnsi="Arial" w:cs="Arial"/>
          <w:sz w:val="24"/>
          <w:szCs w:val="24"/>
        </w:rPr>
      </w:pPr>
      <w:r w:rsidRPr="009F4096">
        <w:rPr>
          <w:rFonts w:ascii="Arial" w:hAnsi="Arial" w:cs="Arial"/>
          <w:sz w:val="24"/>
          <w:szCs w:val="24"/>
        </w:rPr>
        <w:t xml:space="preserve">Whilst the </w:t>
      </w:r>
      <w:r w:rsidR="00C47F50">
        <w:rPr>
          <w:rFonts w:ascii="Arial" w:hAnsi="Arial" w:cs="Arial"/>
          <w:sz w:val="24"/>
          <w:szCs w:val="24"/>
        </w:rPr>
        <w:t xml:space="preserve">responsibility for safeguarding </w:t>
      </w:r>
      <w:r w:rsidRPr="009F4096">
        <w:rPr>
          <w:rFonts w:ascii="Arial" w:hAnsi="Arial" w:cs="Arial"/>
          <w:sz w:val="24"/>
          <w:szCs w:val="24"/>
        </w:rPr>
        <w:t>is held equally between the Council, NHS Clinical Commissioning Groups and Police, for an Adult Board that responsibility remains with the Local Authority and includes those same statutory members</w:t>
      </w:r>
      <w:r w:rsidR="00684265" w:rsidRPr="009F4096">
        <w:rPr>
          <w:rFonts w:ascii="Arial" w:hAnsi="Arial" w:cs="Arial"/>
          <w:sz w:val="24"/>
          <w:szCs w:val="24"/>
        </w:rPr>
        <w:t>,</w:t>
      </w:r>
      <w:r w:rsidRPr="009F4096">
        <w:rPr>
          <w:rFonts w:ascii="Arial" w:hAnsi="Arial" w:cs="Arial"/>
          <w:sz w:val="24"/>
          <w:szCs w:val="24"/>
        </w:rPr>
        <w:t xml:space="preserve"> and any other partner</w:t>
      </w:r>
      <w:r w:rsidR="00684265" w:rsidRPr="009F4096">
        <w:rPr>
          <w:rFonts w:ascii="Arial" w:hAnsi="Arial" w:cs="Arial"/>
          <w:sz w:val="24"/>
          <w:szCs w:val="24"/>
        </w:rPr>
        <w:t>s</w:t>
      </w:r>
      <w:r w:rsidRPr="009F4096">
        <w:rPr>
          <w:rFonts w:ascii="Arial" w:hAnsi="Arial" w:cs="Arial"/>
          <w:sz w:val="24"/>
          <w:szCs w:val="24"/>
        </w:rPr>
        <w:t xml:space="preserve"> the Local Authority considers, following appropriate consultation.</w:t>
      </w:r>
      <w:r w:rsidR="00684265" w:rsidRPr="009F4096">
        <w:rPr>
          <w:rFonts w:ascii="Arial" w:hAnsi="Arial" w:cs="Arial"/>
          <w:sz w:val="24"/>
          <w:szCs w:val="24"/>
        </w:rPr>
        <w:t xml:space="preserve">  </w:t>
      </w:r>
      <w:r w:rsidR="007129C4" w:rsidRPr="009F4096">
        <w:rPr>
          <w:rFonts w:ascii="Arial" w:hAnsi="Arial" w:cs="Arial"/>
          <w:sz w:val="24"/>
          <w:szCs w:val="24"/>
        </w:rPr>
        <w:t>The Partnership has represent</w:t>
      </w:r>
      <w:r w:rsidR="00161783" w:rsidRPr="009F4096">
        <w:rPr>
          <w:rFonts w:ascii="Arial" w:hAnsi="Arial" w:cs="Arial"/>
          <w:sz w:val="24"/>
          <w:szCs w:val="24"/>
        </w:rPr>
        <w:t xml:space="preserve">ation </w:t>
      </w:r>
      <w:r w:rsidR="007129C4" w:rsidRPr="009F4096">
        <w:rPr>
          <w:rFonts w:ascii="Arial" w:hAnsi="Arial" w:cs="Arial"/>
          <w:sz w:val="24"/>
          <w:szCs w:val="24"/>
        </w:rPr>
        <w:t>on the Health and Wellbeing Board and the Community Safety Partnership.</w:t>
      </w:r>
    </w:p>
    <w:p w14:paraId="61FB6311" w14:textId="041478E4" w:rsidR="007C77B5" w:rsidRDefault="007C77B5" w:rsidP="00582A0C">
      <w:pPr>
        <w:pStyle w:val="NoSpacing"/>
        <w:ind w:left="-567" w:right="-483"/>
        <w:jc w:val="both"/>
        <w:rPr>
          <w:rFonts w:ascii="Arial" w:hAnsi="Arial" w:cs="Arial"/>
          <w:sz w:val="24"/>
          <w:szCs w:val="24"/>
        </w:rPr>
      </w:pPr>
    </w:p>
    <w:p w14:paraId="49E7348F" w14:textId="3177CCE4" w:rsidR="00E60749" w:rsidRDefault="007C77B5" w:rsidP="00582A0C">
      <w:pPr>
        <w:pStyle w:val="NoSpacing"/>
        <w:ind w:left="-567" w:right="-483"/>
        <w:jc w:val="both"/>
        <w:rPr>
          <w:rFonts w:ascii="Arial" w:hAnsi="Arial" w:cs="Arial"/>
          <w:sz w:val="24"/>
          <w:szCs w:val="24"/>
        </w:rPr>
      </w:pPr>
      <w:r>
        <w:rPr>
          <w:rFonts w:ascii="Arial" w:hAnsi="Arial" w:cs="Arial"/>
          <w:sz w:val="24"/>
          <w:szCs w:val="24"/>
        </w:rPr>
        <w:t>The Partnership is underpinned by the</w:t>
      </w:r>
      <w:r w:rsidR="00E60749">
        <w:rPr>
          <w:rFonts w:ascii="Arial" w:hAnsi="Arial" w:cs="Arial"/>
          <w:sz w:val="24"/>
          <w:szCs w:val="24"/>
        </w:rPr>
        <w:t xml:space="preserve"> </w:t>
      </w:r>
      <w:r w:rsidR="00582A0C">
        <w:rPr>
          <w:rFonts w:ascii="Arial" w:hAnsi="Arial" w:cs="Arial"/>
          <w:sz w:val="24"/>
          <w:szCs w:val="24"/>
        </w:rPr>
        <w:t>three principles</w:t>
      </w:r>
      <w:r>
        <w:rPr>
          <w:rFonts w:ascii="Arial" w:hAnsi="Arial" w:cs="Arial"/>
          <w:sz w:val="24"/>
          <w:szCs w:val="24"/>
        </w:rPr>
        <w:t xml:space="preserve"> identified within the Strategic Plan </w:t>
      </w:r>
      <w:r w:rsidR="00E60749">
        <w:rPr>
          <w:rFonts w:ascii="Arial" w:hAnsi="Arial" w:cs="Arial"/>
          <w:sz w:val="24"/>
          <w:szCs w:val="24"/>
        </w:rPr>
        <w:t>2021-2024 which are</w:t>
      </w:r>
      <w:r w:rsidR="00E15916">
        <w:rPr>
          <w:rFonts w:ascii="Arial" w:hAnsi="Arial" w:cs="Arial"/>
          <w:sz w:val="24"/>
          <w:szCs w:val="24"/>
        </w:rPr>
        <w:t>:</w:t>
      </w:r>
    </w:p>
    <w:p w14:paraId="5BFC082A" w14:textId="77777777" w:rsidR="00E15916" w:rsidRDefault="00E15916" w:rsidP="00582A0C">
      <w:pPr>
        <w:pStyle w:val="NoSpacing"/>
        <w:ind w:left="-567" w:right="-483"/>
        <w:jc w:val="both"/>
        <w:rPr>
          <w:rFonts w:ascii="Arial" w:hAnsi="Arial" w:cs="Arial"/>
          <w:sz w:val="24"/>
          <w:szCs w:val="24"/>
        </w:rPr>
      </w:pPr>
    </w:p>
    <w:p w14:paraId="0C614445" w14:textId="1907A14E" w:rsidR="00E60749" w:rsidRDefault="00E60749" w:rsidP="00582A0C">
      <w:pPr>
        <w:pStyle w:val="NoSpacing"/>
        <w:numPr>
          <w:ilvl w:val="0"/>
          <w:numId w:val="2"/>
        </w:numPr>
        <w:ind w:left="-567" w:right="-483" w:firstLine="0"/>
        <w:jc w:val="both"/>
        <w:rPr>
          <w:rFonts w:ascii="Arial" w:hAnsi="Arial" w:cs="Arial"/>
          <w:sz w:val="24"/>
          <w:szCs w:val="24"/>
        </w:rPr>
      </w:pPr>
      <w:r>
        <w:rPr>
          <w:rFonts w:ascii="Arial" w:hAnsi="Arial" w:cs="Arial"/>
          <w:sz w:val="24"/>
          <w:szCs w:val="24"/>
        </w:rPr>
        <w:t>Effective Safeguarding</w:t>
      </w:r>
    </w:p>
    <w:p w14:paraId="54C3F916" w14:textId="2FA737AC" w:rsidR="00E60749" w:rsidRDefault="00E60749" w:rsidP="00582A0C">
      <w:pPr>
        <w:pStyle w:val="NoSpacing"/>
        <w:numPr>
          <w:ilvl w:val="0"/>
          <w:numId w:val="2"/>
        </w:numPr>
        <w:ind w:left="-567" w:right="-483" w:firstLine="0"/>
        <w:jc w:val="both"/>
        <w:rPr>
          <w:rFonts w:ascii="Arial" w:hAnsi="Arial" w:cs="Arial"/>
          <w:sz w:val="24"/>
          <w:szCs w:val="24"/>
        </w:rPr>
      </w:pPr>
      <w:r>
        <w:rPr>
          <w:rFonts w:ascii="Arial" w:hAnsi="Arial" w:cs="Arial"/>
          <w:sz w:val="24"/>
          <w:szCs w:val="24"/>
        </w:rPr>
        <w:t>Prevention and Early Intervention</w:t>
      </w:r>
    </w:p>
    <w:p w14:paraId="3D0F7EDA" w14:textId="45182101" w:rsidR="00E60749" w:rsidRDefault="00E60749" w:rsidP="00582A0C">
      <w:pPr>
        <w:pStyle w:val="NoSpacing"/>
        <w:numPr>
          <w:ilvl w:val="0"/>
          <w:numId w:val="2"/>
        </w:numPr>
        <w:ind w:left="-567" w:right="-483" w:firstLine="0"/>
        <w:jc w:val="both"/>
        <w:rPr>
          <w:rFonts w:ascii="Arial" w:hAnsi="Arial" w:cs="Arial"/>
          <w:sz w:val="24"/>
          <w:szCs w:val="24"/>
        </w:rPr>
      </w:pPr>
      <w:r>
        <w:rPr>
          <w:rFonts w:ascii="Arial" w:hAnsi="Arial" w:cs="Arial"/>
          <w:sz w:val="24"/>
          <w:szCs w:val="24"/>
        </w:rPr>
        <w:t>Focus on Practice</w:t>
      </w:r>
    </w:p>
    <w:p w14:paraId="0E9F3261" w14:textId="77777777" w:rsidR="00E60749" w:rsidRDefault="00E60749" w:rsidP="00582A0C">
      <w:pPr>
        <w:pStyle w:val="NoSpacing"/>
        <w:ind w:left="-567" w:right="-483"/>
        <w:jc w:val="both"/>
        <w:rPr>
          <w:rFonts w:ascii="Arial" w:hAnsi="Arial" w:cs="Arial"/>
          <w:sz w:val="24"/>
          <w:szCs w:val="24"/>
        </w:rPr>
      </w:pPr>
    </w:p>
    <w:p w14:paraId="28D1BA32" w14:textId="07D7CD79" w:rsidR="00E60749" w:rsidRDefault="00E60749" w:rsidP="00582A0C">
      <w:pPr>
        <w:autoSpaceDE w:val="0"/>
        <w:autoSpaceDN w:val="0"/>
        <w:adjustRightInd w:val="0"/>
        <w:spacing w:after="0" w:line="240" w:lineRule="auto"/>
        <w:ind w:left="-567" w:right="-330"/>
        <w:jc w:val="both"/>
        <w:rPr>
          <w:rFonts w:ascii="Arial" w:hAnsi="Arial" w:cs="Arial"/>
          <w:sz w:val="24"/>
          <w:szCs w:val="24"/>
        </w:rPr>
      </w:pPr>
      <w:r>
        <w:rPr>
          <w:rFonts w:ascii="Arial" w:hAnsi="Arial" w:cs="Arial"/>
          <w:sz w:val="24"/>
          <w:szCs w:val="24"/>
        </w:rPr>
        <w:t xml:space="preserve">The Safeguarding Partnership seeks assurances via the range of sub groups and meetings and evidence </w:t>
      </w:r>
      <w:r w:rsidR="00582A0C">
        <w:rPr>
          <w:rFonts w:ascii="Arial" w:hAnsi="Arial" w:cs="Arial"/>
          <w:sz w:val="24"/>
          <w:szCs w:val="24"/>
        </w:rPr>
        <w:t>presented that</w:t>
      </w:r>
      <w:r>
        <w:rPr>
          <w:rFonts w:ascii="Arial" w:hAnsi="Arial" w:cs="Arial"/>
          <w:sz w:val="24"/>
          <w:szCs w:val="24"/>
        </w:rPr>
        <w:t xml:space="preserve"> safeguarding arrangements across the partnership are effective in helping to keep children, young people and adults with care and support needs safe from abuse and neglect and achieving positive outcomes:</w:t>
      </w:r>
    </w:p>
    <w:p w14:paraId="52D14A24" w14:textId="77777777" w:rsidR="00E60749" w:rsidRDefault="00E60749" w:rsidP="00582A0C">
      <w:pPr>
        <w:pStyle w:val="NoSpacing"/>
        <w:ind w:left="-567" w:right="-483"/>
        <w:jc w:val="both"/>
        <w:rPr>
          <w:rFonts w:ascii="Arial" w:hAnsi="Arial" w:cs="Arial"/>
          <w:sz w:val="24"/>
          <w:szCs w:val="24"/>
        </w:rPr>
      </w:pPr>
    </w:p>
    <w:p w14:paraId="2D9554B8" w14:textId="5CE42791" w:rsidR="00684265" w:rsidRPr="009F4096" w:rsidRDefault="00C47F50" w:rsidP="00582A0C">
      <w:pPr>
        <w:spacing w:after="0" w:line="240" w:lineRule="auto"/>
        <w:ind w:left="-567" w:right="-483"/>
        <w:jc w:val="both"/>
        <w:rPr>
          <w:rFonts w:ascii="Arial" w:hAnsi="Arial" w:cs="Arial"/>
          <w:sz w:val="24"/>
          <w:szCs w:val="24"/>
          <w:lang w:bidi="en-US"/>
        </w:rPr>
      </w:pPr>
      <w:r>
        <w:rPr>
          <w:rFonts w:ascii="Arial" w:hAnsi="Arial" w:cs="Arial"/>
          <w:sz w:val="24"/>
          <w:szCs w:val="24"/>
          <w:lang w:bidi="en-US"/>
        </w:rPr>
        <w:t xml:space="preserve">The </w:t>
      </w:r>
      <w:r w:rsidR="003D500B" w:rsidRPr="009F4096">
        <w:rPr>
          <w:rFonts w:ascii="Arial" w:hAnsi="Arial" w:cs="Arial"/>
          <w:sz w:val="24"/>
          <w:szCs w:val="24"/>
          <w:lang w:bidi="en-US"/>
        </w:rPr>
        <w:t xml:space="preserve">Safeguarding Partnership </w:t>
      </w:r>
      <w:r>
        <w:rPr>
          <w:rFonts w:ascii="Arial" w:hAnsi="Arial" w:cs="Arial"/>
          <w:sz w:val="24"/>
          <w:szCs w:val="24"/>
          <w:lang w:bidi="en-US"/>
        </w:rPr>
        <w:t xml:space="preserve">remains committed on the </w:t>
      </w:r>
      <w:r w:rsidR="003D500B" w:rsidRPr="009F4096">
        <w:rPr>
          <w:rFonts w:ascii="Arial" w:hAnsi="Arial" w:cs="Arial"/>
          <w:sz w:val="24"/>
          <w:szCs w:val="24"/>
          <w:lang w:bidi="en-US"/>
        </w:rPr>
        <w:t xml:space="preserve">increased focus on practice </w:t>
      </w:r>
      <w:r w:rsidR="004C5FA2" w:rsidRPr="009F4096">
        <w:rPr>
          <w:rFonts w:ascii="Arial" w:eastAsia="Calibri" w:hAnsi="Arial" w:cs="Arial"/>
          <w:sz w:val="24"/>
          <w:szCs w:val="24"/>
          <w:lang w:bidi="en-US"/>
        </w:rPr>
        <w:t>across safeguarding issues for children and adults.</w:t>
      </w:r>
      <w:r w:rsidR="004C5FA2" w:rsidRPr="009F4096">
        <w:rPr>
          <w:rFonts w:ascii="Arial" w:hAnsi="Arial" w:cs="Arial"/>
          <w:sz w:val="24"/>
          <w:szCs w:val="24"/>
          <w:lang w:bidi="en-US"/>
        </w:rPr>
        <w:t xml:space="preserve"> </w:t>
      </w:r>
    </w:p>
    <w:p w14:paraId="2CC84AC4" w14:textId="77777777" w:rsidR="00684265" w:rsidRPr="009F4096" w:rsidRDefault="00684265" w:rsidP="00582A0C">
      <w:pPr>
        <w:spacing w:after="0" w:line="240" w:lineRule="auto"/>
        <w:ind w:left="-567" w:right="-483"/>
        <w:jc w:val="both"/>
        <w:rPr>
          <w:rFonts w:ascii="Arial" w:hAnsi="Arial" w:cs="Arial"/>
          <w:sz w:val="24"/>
          <w:szCs w:val="24"/>
          <w:lang w:bidi="en-US"/>
        </w:rPr>
      </w:pPr>
    </w:p>
    <w:p w14:paraId="7A1AD273" w14:textId="2EB2F206" w:rsidR="003D500B" w:rsidRPr="009F4096" w:rsidRDefault="00C47F50" w:rsidP="00582A0C">
      <w:pPr>
        <w:spacing w:after="0" w:line="240" w:lineRule="auto"/>
        <w:ind w:left="-567" w:right="-483"/>
        <w:jc w:val="both"/>
        <w:rPr>
          <w:rFonts w:ascii="Arial" w:hAnsi="Arial" w:cs="Arial"/>
          <w:sz w:val="24"/>
          <w:szCs w:val="24"/>
          <w:lang w:bidi="en-US"/>
        </w:rPr>
      </w:pPr>
      <w:r>
        <w:rPr>
          <w:rFonts w:ascii="Arial" w:hAnsi="Arial" w:cs="Arial"/>
          <w:sz w:val="24"/>
          <w:szCs w:val="24"/>
          <w:lang w:bidi="en-US"/>
        </w:rPr>
        <w:t>M</w:t>
      </w:r>
      <w:r w:rsidR="004C5FA2" w:rsidRPr="0050706E">
        <w:rPr>
          <w:rFonts w:ascii="Arial" w:hAnsi="Arial" w:cs="Arial"/>
          <w:sz w:val="24"/>
          <w:szCs w:val="24"/>
          <w:lang w:bidi="en-US"/>
        </w:rPr>
        <w:t>ulti-agency practice themes</w:t>
      </w:r>
      <w:r>
        <w:rPr>
          <w:rFonts w:ascii="Arial" w:hAnsi="Arial" w:cs="Arial"/>
          <w:sz w:val="24"/>
          <w:szCs w:val="24"/>
          <w:lang w:bidi="en-US"/>
        </w:rPr>
        <w:t xml:space="preserve">, learning from statutory case reviews from children and adults and independent </w:t>
      </w:r>
      <w:r w:rsidR="001C1047">
        <w:rPr>
          <w:rFonts w:ascii="Arial" w:hAnsi="Arial" w:cs="Arial"/>
          <w:sz w:val="24"/>
          <w:szCs w:val="24"/>
          <w:lang w:bidi="en-US"/>
        </w:rPr>
        <w:t>scrutiny</w:t>
      </w:r>
      <w:r>
        <w:rPr>
          <w:rFonts w:ascii="Arial" w:hAnsi="Arial" w:cs="Arial"/>
          <w:sz w:val="24"/>
          <w:szCs w:val="24"/>
          <w:lang w:bidi="en-US"/>
        </w:rPr>
        <w:t xml:space="preserve"> findings have supported the ongoing development in this area. The   </w:t>
      </w:r>
      <w:r w:rsidR="00B221E1" w:rsidRPr="0050706E">
        <w:rPr>
          <w:rFonts w:ascii="Arial" w:hAnsi="Arial" w:cs="Arial"/>
          <w:sz w:val="24"/>
          <w:szCs w:val="24"/>
          <w:lang w:bidi="en-US"/>
        </w:rPr>
        <w:t>practice priority</w:t>
      </w:r>
      <w:r w:rsidR="008E5666" w:rsidRPr="0050706E">
        <w:rPr>
          <w:rFonts w:ascii="Arial" w:hAnsi="Arial" w:cs="Arial"/>
          <w:sz w:val="24"/>
          <w:szCs w:val="24"/>
          <w:lang w:bidi="en-US"/>
        </w:rPr>
        <w:t xml:space="preserve"> theme</w:t>
      </w:r>
      <w:r>
        <w:rPr>
          <w:rFonts w:ascii="Arial" w:hAnsi="Arial" w:cs="Arial"/>
          <w:sz w:val="24"/>
          <w:szCs w:val="24"/>
          <w:lang w:bidi="en-US"/>
        </w:rPr>
        <w:t xml:space="preserve"> that </w:t>
      </w:r>
      <w:r w:rsidR="001C1047">
        <w:rPr>
          <w:rFonts w:ascii="Arial" w:hAnsi="Arial" w:cs="Arial"/>
          <w:sz w:val="24"/>
          <w:szCs w:val="24"/>
          <w:lang w:bidi="en-US"/>
        </w:rPr>
        <w:t xml:space="preserve">was concluded in </w:t>
      </w:r>
      <w:r>
        <w:rPr>
          <w:rFonts w:ascii="Arial" w:hAnsi="Arial" w:cs="Arial"/>
          <w:sz w:val="24"/>
          <w:szCs w:val="24"/>
          <w:lang w:bidi="en-US"/>
        </w:rPr>
        <w:t xml:space="preserve">2021 – 22 was that of financial abuse. The rationale for </w:t>
      </w:r>
      <w:r w:rsidR="0009136A">
        <w:rPr>
          <w:rFonts w:ascii="Arial" w:hAnsi="Arial" w:cs="Arial"/>
          <w:sz w:val="24"/>
          <w:szCs w:val="24"/>
          <w:lang w:bidi="en-US"/>
        </w:rPr>
        <w:t>this theme</w:t>
      </w:r>
      <w:r>
        <w:rPr>
          <w:rFonts w:ascii="Arial" w:hAnsi="Arial" w:cs="Arial"/>
          <w:sz w:val="24"/>
          <w:szCs w:val="24"/>
          <w:lang w:bidi="en-US"/>
        </w:rPr>
        <w:t xml:space="preserve"> was based on the multi-agency performance </w:t>
      </w:r>
      <w:r w:rsidR="001C1047">
        <w:rPr>
          <w:rFonts w:ascii="Arial" w:hAnsi="Arial" w:cs="Arial"/>
          <w:sz w:val="24"/>
          <w:szCs w:val="24"/>
          <w:lang w:bidi="en-US"/>
        </w:rPr>
        <w:t>data</w:t>
      </w:r>
      <w:r>
        <w:rPr>
          <w:rFonts w:ascii="Arial" w:hAnsi="Arial" w:cs="Arial"/>
          <w:sz w:val="24"/>
          <w:szCs w:val="24"/>
          <w:lang w:bidi="en-US"/>
        </w:rPr>
        <w:t xml:space="preserve"> </w:t>
      </w:r>
      <w:r w:rsidR="001C1047">
        <w:rPr>
          <w:rFonts w:ascii="Arial" w:hAnsi="Arial" w:cs="Arial"/>
          <w:sz w:val="24"/>
          <w:szCs w:val="24"/>
          <w:lang w:bidi="en-US"/>
        </w:rPr>
        <w:t>and local intelligence.</w:t>
      </w:r>
    </w:p>
    <w:p w14:paraId="0CD2FA95" w14:textId="77777777" w:rsidR="0070019B" w:rsidRDefault="0070019B" w:rsidP="0070019B">
      <w:pPr>
        <w:autoSpaceDE w:val="0"/>
        <w:autoSpaceDN w:val="0"/>
        <w:adjustRightInd w:val="0"/>
        <w:spacing w:after="0" w:line="240" w:lineRule="auto"/>
        <w:ind w:right="-501"/>
        <w:jc w:val="both"/>
        <w:rPr>
          <w:rFonts w:ascii="Arial" w:hAnsi="Arial" w:cs="Arial"/>
          <w:color w:val="000000"/>
          <w:sz w:val="24"/>
          <w:szCs w:val="24"/>
        </w:rPr>
      </w:pPr>
    </w:p>
    <w:p w14:paraId="3C9CA4B7" w14:textId="0BA1F82B" w:rsidR="0070019B" w:rsidRDefault="0070019B" w:rsidP="00582A0C">
      <w:pPr>
        <w:autoSpaceDE w:val="0"/>
        <w:autoSpaceDN w:val="0"/>
        <w:adjustRightInd w:val="0"/>
        <w:spacing w:after="0" w:line="240" w:lineRule="auto"/>
        <w:ind w:left="-567" w:right="-501"/>
        <w:jc w:val="both"/>
        <w:rPr>
          <w:rFonts w:ascii="Arial" w:hAnsi="Arial" w:cs="Arial"/>
          <w:color w:val="000000"/>
          <w:sz w:val="24"/>
          <w:szCs w:val="24"/>
        </w:rPr>
      </w:pPr>
      <w:r w:rsidRPr="009F4096">
        <w:rPr>
          <w:rFonts w:ascii="Arial" w:hAnsi="Arial" w:cs="Arial"/>
          <w:color w:val="000000"/>
          <w:sz w:val="24"/>
          <w:szCs w:val="24"/>
        </w:rPr>
        <w:lastRenderedPageBreak/>
        <w:t xml:space="preserve">The </w:t>
      </w:r>
      <w:r>
        <w:rPr>
          <w:rFonts w:ascii="Arial" w:hAnsi="Arial" w:cs="Arial"/>
          <w:color w:val="000000"/>
          <w:sz w:val="24"/>
          <w:szCs w:val="24"/>
        </w:rPr>
        <w:t xml:space="preserve">role of the </w:t>
      </w:r>
      <w:r w:rsidRPr="009F4096">
        <w:rPr>
          <w:rFonts w:ascii="Arial" w:hAnsi="Arial" w:cs="Arial"/>
          <w:color w:val="000000"/>
          <w:sz w:val="24"/>
          <w:szCs w:val="24"/>
        </w:rPr>
        <w:t xml:space="preserve">Independent </w:t>
      </w:r>
      <w:r w:rsidR="00582A0C" w:rsidRPr="009F4096">
        <w:rPr>
          <w:rFonts w:ascii="Arial" w:hAnsi="Arial" w:cs="Arial"/>
          <w:color w:val="000000"/>
          <w:sz w:val="24"/>
          <w:szCs w:val="24"/>
        </w:rPr>
        <w:t xml:space="preserve">Scrutineer </w:t>
      </w:r>
      <w:r w:rsidR="00582A0C">
        <w:rPr>
          <w:rFonts w:ascii="Arial" w:hAnsi="Arial" w:cs="Arial"/>
          <w:color w:val="000000"/>
          <w:sz w:val="24"/>
          <w:szCs w:val="24"/>
        </w:rPr>
        <w:t>assigned</w:t>
      </w:r>
      <w:r>
        <w:rPr>
          <w:rFonts w:ascii="Arial" w:hAnsi="Arial" w:cs="Arial"/>
          <w:color w:val="000000"/>
          <w:sz w:val="24"/>
          <w:szCs w:val="24"/>
        </w:rPr>
        <w:t xml:space="preserve"> to the Partnership</w:t>
      </w:r>
      <w:r w:rsidR="00B57DBF">
        <w:rPr>
          <w:rFonts w:ascii="Arial" w:hAnsi="Arial" w:cs="Arial"/>
          <w:color w:val="000000"/>
          <w:sz w:val="24"/>
          <w:szCs w:val="24"/>
        </w:rPr>
        <w:t xml:space="preserve"> </w:t>
      </w:r>
      <w:r>
        <w:rPr>
          <w:rFonts w:ascii="Arial" w:hAnsi="Arial" w:cs="Arial"/>
          <w:color w:val="000000"/>
          <w:sz w:val="24"/>
          <w:szCs w:val="24"/>
        </w:rPr>
        <w:t xml:space="preserve">continues to </w:t>
      </w:r>
      <w:r w:rsidRPr="009F4096">
        <w:rPr>
          <w:rFonts w:ascii="Arial" w:hAnsi="Arial" w:cs="Arial"/>
          <w:color w:val="000000"/>
          <w:sz w:val="24"/>
          <w:szCs w:val="24"/>
        </w:rPr>
        <w:t>tentatively</w:t>
      </w:r>
      <w:r>
        <w:rPr>
          <w:rFonts w:ascii="Arial" w:hAnsi="Arial" w:cs="Arial"/>
          <w:color w:val="000000"/>
          <w:sz w:val="24"/>
          <w:szCs w:val="24"/>
        </w:rPr>
        <w:t xml:space="preserve"> </w:t>
      </w:r>
      <w:r w:rsidRPr="009F4096">
        <w:rPr>
          <w:rFonts w:ascii="Arial" w:hAnsi="Arial" w:cs="Arial"/>
          <w:color w:val="000000"/>
          <w:sz w:val="24"/>
          <w:szCs w:val="24"/>
        </w:rPr>
        <w:t>challenge and hold partners to account for their delivery of services that safeguard everyone</w:t>
      </w:r>
      <w:r w:rsidR="00B57DBF">
        <w:rPr>
          <w:rFonts w:ascii="Arial" w:hAnsi="Arial" w:cs="Arial"/>
          <w:color w:val="000000"/>
          <w:sz w:val="24"/>
          <w:szCs w:val="24"/>
        </w:rPr>
        <w:t xml:space="preserve">. The </w:t>
      </w:r>
      <w:r w:rsidR="00582A0C">
        <w:rPr>
          <w:rFonts w:ascii="Arial" w:hAnsi="Arial" w:cs="Arial"/>
          <w:color w:val="000000"/>
          <w:sz w:val="24"/>
          <w:szCs w:val="24"/>
        </w:rPr>
        <w:t>Independent Scrutineer</w:t>
      </w:r>
      <w:r w:rsidR="00B57DBF">
        <w:rPr>
          <w:rFonts w:ascii="Arial" w:hAnsi="Arial" w:cs="Arial"/>
          <w:color w:val="000000"/>
          <w:sz w:val="24"/>
          <w:szCs w:val="24"/>
        </w:rPr>
        <w:t xml:space="preserve"> has </w:t>
      </w:r>
      <w:r w:rsidR="00582A0C">
        <w:rPr>
          <w:rFonts w:ascii="Arial" w:hAnsi="Arial" w:cs="Arial"/>
          <w:color w:val="000000"/>
          <w:sz w:val="24"/>
          <w:szCs w:val="24"/>
        </w:rPr>
        <w:t>observed all</w:t>
      </w:r>
      <w:r w:rsidR="00B57DBF">
        <w:rPr>
          <w:rFonts w:ascii="Arial" w:hAnsi="Arial" w:cs="Arial"/>
          <w:color w:val="000000"/>
          <w:sz w:val="24"/>
          <w:szCs w:val="24"/>
        </w:rPr>
        <w:t xml:space="preserve"> of the sub groups and has undertaken various pieces of work which can be found in the attached report.</w:t>
      </w:r>
      <w:r w:rsidR="00E60749">
        <w:rPr>
          <w:rFonts w:ascii="Arial" w:hAnsi="Arial" w:cs="Arial"/>
          <w:color w:val="000000"/>
          <w:sz w:val="24"/>
          <w:szCs w:val="24"/>
        </w:rPr>
        <w:t xml:space="preserve"> </w:t>
      </w:r>
    </w:p>
    <w:p w14:paraId="19BE6EF8" w14:textId="39B3D0B9" w:rsidR="00582A0C" w:rsidRDefault="00582A0C" w:rsidP="0070019B">
      <w:pPr>
        <w:autoSpaceDE w:val="0"/>
        <w:autoSpaceDN w:val="0"/>
        <w:adjustRightInd w:val="0"/>
        <w:spacing w:after="0" w:line="240" w:lineRule="auto"/>
        <w:ind w:right="-501"/>
        <w:jc w:val="both"/>
        <w:rPr>
          <w:rFonts w:ascii="Arial" w:hAnsi="Arial" w:cs="Arial"/>
          <w:color w:val="000000"/>
          <w:sz w:val="24"/>
          <w:szCs w:val="24"/>
        </w:rPr>
      </w:pPr>
    </w:p>
    <w:bookmarkStart w:id="1" w:name="_MON_1731331800"/>
    <w:bookmarkEnd w:id="1"/>
    <w:p w14:paraId="425B1EA0" w14:textId="1AD12117" w:rsidR="00582A0C" w:rsidRDefault="00582A0C" w:rsidP="0070019B">
      <w:pPr>
        <w:autoSpaceDE w:val="0"/>
        <w:autoSpaceDN w:val="0"/>
        <w:adjustRightInd w:val="0"/>
        <w:spacing w:after="0" w:line="240" w:lineRule="auto"/>
        <w:ind w:right="-501"/>
        <w:jc w:val="both"/>
        <w:rPr>
          <w:rFonts w:ascii="Arial" w:hAnsi="Arial" w:cs="Arial"/>
          <w:color w:val="000000"/>
          <w:sz w:val="24"/>
          <w:szCs w:val="24"/>
        </w:rPr>
      </w:pPr>
      <w:r>
        <w:rPr>
          <w:rFonts w:ascii="Arial" w:hAnsi="Arial" w:cs="Arial"/>
          <w:color w:val="000000"/>
          <w:sz w:val="24"/>
          <w:szCs w:val="24"/>
        </w:rPr>
        <w:object w:dxaOrig="1499" w:dyaOrig="981" w14:anchorId="63EF2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10" o:title=""/>
          </v:shape>
          <o:OLEObject Type="Embed" ProgID="Word.Document.12" ShapeID="_x0000_i1025" DrawAspect="Icon" ObjectID="_1737356169" r:id="rId11">
            <o:FieldCodes>\s</o:FieldCodes>
          </o:OLEObject>
        </w:object>
      </w:r>
    </w:p>
    <w:p w14:paraId="3CBD479B" w14:textId="77777777" w:rsidR="0070019B" w:rsidRPr="005610E3" w:rsidRDefault="0070019B" w:rsidP="00582A0C">
      <w:pPr>
        <w:autoSpaceDE w:val="0"/>
        <w:autoSpaceDN w:val="0"/>
        <w:adjustRightInd w:val="0"/>
        <w:spacing w:after="0" w:line="240" w:lineRule="auto"/>
        <w:ind w:left="-567" w:right="-501"/>
        <w:jc w:val="both"/>
        <w:rPr>
          <w:rFonts w:ascii="Arial" w:hAnsi="Arial" w:cs="Arial"/>
          <w:sz w:val="24"/>
          <w:szCs w:val="24"/>
        </w:rPr>
      </w:pPr>
      <w:r w:rsidRPr="009F4096">
        <w:rPr>
          <w:rFonts w:ascii="Arial" w:hAnsi="Arial" w:cs="Arial"/>
          <w:color w:val="000000"/>
          <w:sz w:val="24"/>
          <w:szCs w:val="24"/>
        </w:rPr>
        <w:t xml:space="preserve">The STSCAP arrangements </w:t>
      </w:r>
      <w:r>
        <w:rPr>
          <w:rFonts w:ascii="Arial" w:hAnsi="Arial" w:cs="Arial"/>
          <w:color w:val="000000"/>
          <w:sz w:val="24"/>
          <w:szCs w:val="24"/>
        </w:rPr>
        <w:t xml:space="preserve">are </w:t>
      </w:r>
      <w:r w:rsidRPr="009F4096">
        <w:rPr>
          <w:rFonts w:ascii="Arial" w:hAnsi="Arial" w:cs="Arial"/>
          <w:color w:val="000000"/>
          <w:sz w:val="24"/>
          <w:szCs w:val="24"/>
        </w:rPr>
        <w:t>subject to continual development and revision as the working arrangements come to fruition.  This</w:t>
      </w:r>
      <w:r>
        <w:rPr>
          <w:rFonts w:ascii="Arial" w:hAnsi="Arial" w:cs="Arial"/>
          <w:color w:val="000000"/>
          <w:sz w:val="24"/>
          <w:szCs w:val="24"/>
        </w:rPr>
        <w:t xml:space="preserve"> </w:t>
      </w:r>
      <w:r w:rsidRPr="009F4096">
        <w:rPr>
          <w:rFonts w:ascii="Arial" w:hAnsi="Arial" w:cs="Arial"/>
          <w:color w:val="000000"/>
          <w:sz w:val="24"/>
          <w:szCs w:val="24"/>
        </w:rPr>
        <w:t xml:space="preserve">is expected to be met by all partners and relevant agencies raising issues as they arise in a dynamic way and on a regular basis. </w:t>
      </w:r>
      <w:r>
        <w:rPr>
          <w:rFonts w:ascii="Arial" w:hAnsi="Arial" w:cs="Arial"/>
          <w:color w:val="000000"/>
          <w:sz w:val="24"/>
          <w:szCs w:val="24"/>
        </w:rPr>
        <w:t xml:space="preserve">Examples of this in practice include have a standard agenda item at all Partnership meetings called </w:t>
      </w:r>
      <w:r w:rsidRPr="005610E3">
        <w:rPr>
          <w:rFonts w:ascii="Arial" w:hAnsi="Arial" w:cs="Arial"/>
          <w:sz w:val="24"/>
          <w:szCs w:val="24"/>
        </w:rPr>
        <w:t>Safeguarding Updates from Partners including safeguarding in action – good news stories. A similar format is included within the subgroup meetings of the Partnership</w:t>
      </w:r>
    </w:p>
    <w:p w14:paraId="405BCFE5" w14:textId="77777777" w:rsidR="0070019B" w:rsidRDefault="0070019B" w:rsidP="00582A0C">
      <w:pPr>
        <w:spacing w:after="0" w:line="240" w:lineRule="auto"/>
        <w:ind w:left="-567"/>
      </w:pPr>
    </w:p>
    <w:p w14:paraId="35CC22B9" w14:textId="31B8EC1A" w:rsidR="0070019B" w:rsidRDefault="0070019B" w:rsidP="00582A0C">
      <w:pPr>
        <w:spacing w:after="0" w:line="240" w:lineRule="auto"/>
        <w:ind w:left="-567"/>
        <w:rPr>
          <w:rFonts w:ascii="Arial" w:hAnsi="Arial" w:cs="Arial"/>
          <w:sz w:val="24"/>
          <w:szCs w:val="24"/>
        </w:rPr>
      </w:pPr>
      <w:r w:rsidRPr="0070019B">
        <w:rPr>
          <w:rFonts w:ascii="Arial" w:hAnsi="Arial" w:cs="Arial"/>
          <w:sz w:val="24"/>
          <w:szCs w:val="24"/>
        </w:rPr>
        <w:t>As a Partnership we will continue to review and test how we are doing, challenging and holding one another to account. We will do this by:</w:t>
      </w:r>
    </w:p>
    <w:p w14:paraId="1E467F68" w14:textId="77777777" w:rsidR="00582A0C" w:rsidRPr="0070019B" w:rsidRDefault="00582A0C" w:rsidP="00582A0C">
      <w:pPr>
        <w:spacing w:after="0" w:line="240" w:lineRule="auto"/>
        <w:ind w:left="-567"/>
        <w:rPr>
          <w:rFonts w:ascii="Arial" w:hAnsi="Arial" w:cs="Arial"/>
          <w:sz w:val="24"/>
          <w:szCs w:val="24"/>
        </w:rPr>
      </w:pPr>
    </w:p>
    <w:p w14:paraId="4E973BB0" w14:textId="35C2D718" w:rsidR="0070019B" w:rsidRPr="00582A0C" w:rsidRDefault="0070019B" w:rsidP="00582A0C">
      <w:pPr>
        <w:pStyle w:val="ListParagraph"/>
        <w:numPr>
          <w:ilvl w:val="0"/>
          <w:numId w:val="36"/>
        </w:numPr>
        <w:ind w:left="-284" w:hanging="283"/>
        <w:rPr>
          <w:rFonts w:ascii="Arial" w:hAnsi="Arial" w:cs="Arial"/>
        </w:rPr>
      </w:pPr>
      <w:r w:rsidRPr="00582A0C">
        <w:rPr>
          <w:rFonts w:ascii="Arial" w:hAnsi="Arial" w:cs="Arial"/>
        </w:rPr>
        <w:t>Tracking compliance with statutory duties</w:t>
      </w:r>
    </w:p>
    <w:p w14:paraId="2A5DB547" w14:textId="504A1697" w:rsidR="0070019B" w:rsidRPr="00582A0C" w:rsidRDefault="0070019B" w:rsidP="00582A0C">
      <w:pPr>
        <w:pStyle w:val="ListParagraph"/>
        <w:numPr>
          <w:ilvl w:val="0"/>
          <w:numId w:val="36"/>
        </w:numPr>
        <w:ind w:left="-284" w:hanging="283"/>
        <w:rPr>
          <w:rFonts w:ascii="Arial" w:hAnsi="Arial" w:cs="Arial"/>
        </w:rPr>
      </w:pPr>
      <w:r w:rsidRPr="00582A0C">
        <w:rPr>
          <w:rFonts w:ascii="Arial" w:hAnsi="Arial" w:cs="Arial"/>
        </w:rPr>
        <w:t>Scrutinising data and performance indicators</w:t>
      </w:r>
    </w:p>
    <w:p w14:paraId="3B3CABBF" w14:textId="6597B4C7" w:rsidR="0070019B" w:rsidRPr="00582A0C" w:rsidRDefault="0070019B" w:rsidP="00582A0C">
      <w:pPr>
        <w:pStyle w:val="ListParagraph"/>
        <w:numPr>
          <w:ilvl w:val="0"/>
          <w:numId w:val="36"/>
        </w:numPr>
        <w:ind w:left="-284" w:hanging="283"/>
        <w:rPr>
          <w:rFonts w:ascii="Arial" w:hAnsi="Arial" w:cs="Arial"/>
        </w:rPr>
      </w:pPr>
      <w:r w:rsidRPr="00582A0C">
        <w:rPr>
          <w:rFonts w:ascii="Arial" w:hAnsi="Arial" w:cs="Arial"/>
        </w:rPr>
        <w:t xml:space="preserve">Seeking feedback from people who use multi-agency services </w:t>
      </w:r>
    </w:p>
    <w:p w14:paraId="74470AC6" w14:textId="1B534F3B" w:rsidR="0070019B" w:rsidRPr="00582A0C" w:rsidRDefault="0070019B" w:rsidP="00582A0C">
      <w:pPr>
        <w:pStyle w:val="ListParagraph"/>
        <w:numPr>
          <w:ilvl w:val="0"/>
          <w:numId w:val="36"/>
        </w:numPr>
        <w:ind w:left="-284" w:hanging="283"/>
        <w:rPr>
          <w:rFonts w:ascii="Arial" w:hAnsi="Arial" w:cs="Arial"/>
        </w:rPr>
      </w:pPr>
      <w:r w:rsidRPr="00582A0C">
        <w:rPr>
          <w:rFonts w:ascii="Arial" w:hAnsi="Arial" w:cs="Arial"/>
        </w:rPr>
        <w:t xml:space="preserve">Undertaking self-assessments and increasing use of bespoke audits </w:t>
      </w:r>
    </w:p>
    <w:p w14:paraId="110708BB" w14:textId="0CBEF3DC" w:rsidR="0070019B" w:rsidRPr="00582A0C" w:rsidRDefault="0070019B" w:rsidP="00582A0C">
      <w:pPr>
        <w:pStyle w:val="ListParagraph"/>
        <w:numPr>
          <w:ilvl w:val="0"/>
          <w:numId w:val="36"/>
        </w:numPr>
        <w:ind w:left="-284" w:hanging="283"/>
        <w:rPr>
          <w:rFonts w:ascii="Arial" w:hAnsi="Arial" w:cs="Arial"/>
        </w:rPr>
      </w:pPr>
      <w:r w:rsidRPr="00582A0C">
        <w:rPr>
          <w:rFonts w:ascii="Arial" w:hAnsi="Arial" w:cs="Arial"/>
        </w:rPr>
        <w:t>Working more effectively in partnership</w:t>
      </w:r>
    </w:p>
    <w:p w14:paraId="3DC7FE2D" w14:textId="77777777" w:rsidR="00582A0C" w:rsidRPr="0070019B" w:rsidRDefault="00582A0C" w:rsidP="00582A0C">
      <w:pPr>
        <w:spacing w:after="0" w:line="240" w:lineRule="auto"/>
        <w:ind w:left="-567"/>
        <w:rPr>
          <w:rFonts w:ascii="Arial" w:hAnsi="Arial" w:cs="Arial"/>
          <w:sz w:val="24"/>
          <w:szCs w:val="24"/>
        </w:rPr>
      </w:pPr>
    </w:p>
    <w:p w14:paraId="06C2C464" w14:textId="1B947E7B" w:rsidR="00AA06D7" w:rsidRDefault="007C77B5" w:rsidP="00582A0C">
      <w:pPr>
        <w:spacing w:after="0" w:line="240" w:lineRule="auto"/>
        <w:ind w:left="-567"/>
        <w:rPr>
          <w:rFonts w:ascii="Arial" w:hAnsi="Arial" w:cs="Arial"/>
          <w:sz w:val="24"/>
          <w:szCs w:val="24"/>
        </w:rPr>
      </w:pPr>
      <w:r w:rsidRPr="007C77B5">
        <w:rPr>
          <w:rFonts w:ascii="Arial" w:hAnsi="Arial" w:cs="Arial"/>
          <w:sz w:val="24"/>
          <w:szCs w:val="24"/>
        </w:rPr>
        <w:t xml:space="preserve">We will continue to work in an agile way, recognising the need to respond effectively to new agendas and ongoing challenges. This will be particularly important considering the Government’s </w:t>
      </w:r>
      <w:r>
        <w:rPr>
          <w:rFonts w:ascii="Arial" w:hAnsi="Arial" w:cs="Arial"/>
          <w:sz w:val="24"/>
          <w:szCs w:val="24"/>
        </w:rPr>
        <w:t>H</w:t>
      </w:r>
      <w:r w:rsidRPr="007C77B5">
        <w:rPr>
          <w:rFonts w:ascii="Arial" w:hAnsi="Arial" w:cs="Arial"/>
          <w:sz w:val="24"/>
          <w:szCs w:val="24"/>
        </w:rPr>
        <w:t xml:space="preserve">ealth and </w:t>
      </w:r>
      <w:r>
        <w:rPr>
          <w:rFonts w:ascii="Arial" w:hAnsi="Arial" w:cs="Arial"/>
          <w:sz w:val="24"/>
          <w:szCs w:val="24"/>
        </w:rPr>
        <w:t>C</w:t>
      </w:r>
      <w:r w:rsidRPr="007C77B5">
        <w:rPr>
          <w:rFonts w:ascii="Arial" w:hAnsi="Arial" w:cs="Arial"/>
          <w:sz w:val="24"/>
          <w:szCs w:val="24"/>
        </w:rPr>
        <w:t>are</w:t>
      </w:r>
      <w:r>
        <w:rPr>
          <w:rFonts w:ascii="Arial" w:hAnsi="Arial" w:cs="Arial"/>
          <w:sz w:val="24"/>
          <w:szCs w:val="24"/>
        </w:rPr>
        <w:t xml:space="preserve"> R</w:t>
      </w:r>
      <w:r w:rsidRPr="007C77B5">
        <w:rPr>
          <w:rFonts w:ascii="Arial" w:hAnsi="Arial" w:cs="Arial"/>
          <w:sz w:val="24"/>
          <w:szCs w:val="24"/>
        </w:rPr>
        <w:t xml:space="preserve">eform </w:t>
      </w:r>
      <w:r>
        <w:rPr>
          <w:rFonts w:ascii="Arial" w:hAnsi="Arial" w:cs="Arial"/>
          <w:sz w:val="24"/>
          <w:szCs w:val="24"/>
        </w:rPr>
        <w:t>Ag</w:t>
      </w:r>
      <w:r w:rsidRPr="007C77B5">
        <w:rPr>
          <w:rFonts w:ascii="Arial" w:hAnsi="Arial" w:cs="Arial"/>
          <w:sz w:val="24"/>
          <w:szCs w:val="24"/>
        </w:rPr>
        <w:t>enda</w:t>
      </w:r>
      <w:r>
        <w:rPr>
          <w:rFonts w:ascii="Arial" w:hAnsi="Arial" w:cs="Arial"/>
          <w:sz w:val="24"/>
          <w:szCs w:val="24"/>
        </w:rPr>
        <w:t xml:space="preserve">, Child Protection in England the national review; CQC Assurance Framework for Adult Social </w:t>
      </w:r>
      <w:r w:rsidR="00582A0C">
        <w:rPr>
          <w:rFonts w:ascii="Arial" w:hAnsi="Arial" w:cs="Arial"/>
          <w:sz w:val="24"/>
          <w:szCs w:val="24"/>
        </w:rPr>
        <w:t xml:space="preserve">Care </w:t>
      </w:r>
      <w:r w:rsidR="00582A0C" w:rsidRPr="007C77B5">
        <w:rPr>
          <w:rFonts w:ascii="Arial" w:hAnsi="Arial" w:cs="Arial"/>
          <w:sz w:val="24"/>
          <w:szCs w:val="24"/>
        </w:rPr>
        <w:t>and</w:t>
      </w:r>
      <w:r w:rsidRPr="007C77B5">
        <w:rPr>
          <w:rFonts w:ascii="Arial" w:hAnsi="Arial" w:cs="Arial"/>
          <w:sz w:val="24"/>
          <w:szCs w:val="24"/>
        </w:rPr>
        <w:t xml:space="preserve"> other significant, anticipated legislative changes including, for example, the introduction of Liberty Protection Safeguards. </w:t>
      </w:r>
    </w:p>
    <w:p w14:paraId="2AC4FD71" w14:textId="623B99D6" w:rsidR="00582A0C" w:rsidRDefault="00582A0C" w:rsidP="00582A0C">
      <w:pPr>
        <w:spacing w:after="0" w:line="240" w:lineRule="auto"/>
        <w:ind w:left="-567"/>
        <w:rPr>
          <w:rFonts w:ascii="Arial" w:hAnsi="Arial" w:cs="Arial"/>
          <w:sz w:val="24"/>
          <w:szCs w:val="24"/>
        </w:rPr>
      </w:pPr>
    </w:p>
    <w:p w14:paraId="4AC34474" w14:textId="60D51A62" w:rsidR="00AA06D7" w:rsidRPr="00582A0C" w:rsidRDefault="00AA06D7" w:rsidP="00582A0C">
      <w:pPr>
        <w:autoSpaceDE w:val="0"/>
        <w:autoSpaceDN w:val="0"/>
        <w:adjustRightInd w:val="0"/>
        <w:spacing w:after="0" w:line="240" w:lineRule="auto"/>
        <w:ind w:left="-567"/>
        <w:jc w:val="both"/>
        <w:rPr>
          <w:rFonts w:ascii="Arial" w:hAnsi="Arial" w:cs="Arial"/>
          <w:b/>
          <w:bCs/>
          <w:color w:val="000000"/>
          <w:sz w:val="24"/>
          <w:szCs w:val="24"/>
        </w:rPr>
      </w:pPr>
      <w:r w:rsidRPr="00582A0C">
        <w:rPr>
          <w:rFonts w:ascii="Arial" w:hAnsi="Arial" w:cs="Arial"/>
          <w:b/>
          <w:bCs/>
          <w:color w:val="000000"/>
          <w:sz w:val="24"/>
          <w:szCs w:val="24"/>
        </w:rPr>
        <w:t xml:space="preserve">What is Safeguarding? </w:t>
      </w:r>
    </w:p>
    <w:p w14:paraId="4025F1DA" w14:textId="77777777"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r w:rsidRPr="00582A0C">
        <w:rPr>
          <w:rFonts w:ascii="Arial" w:hAnsi="Arial" w:cs="Arial"/>
          <w:color w:val="000000"/>
          <w:sz w:val="24"/>
          <w:szCs w:val="24"/>
        </w:rPr>
        <w:t>Safeguarding means protecting people’s right to live in safety, free from abuse and neglect.  It is about people and organisations working together to prevent both the risks and experience of abuse or neglect, while at the same time making sure that the individual’s wellbeing is promoted.</w:t>
      </w:r>
    </w:p>
    <w:p w14:paraId="0ABC1EA0" w14:textId="77777777"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p>
    <w:p w14:paraId="6DEF9F36" w14:textId="77777777"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r w:rsidRPr="00582A0C">
        <w:rPr>
          <w:rFonts w:ascii="Arial" w:hAnsi="Arial" w:cs="Arial"/>
          <w:b/>
          <w:bCs/>
          <w:i/>
          <w:iCs/>
          <w:color w:val="000000"/>
          <w:sz w:val="24"/>
          <w:szCs w:val="24"/>
        </w:rPr>
        <w:t>Safeguarding children -</w:t>
      </w:r>
      <w:r w:rsidRPr="00582A0C">
        <w:rPr>
          <w:rFonts w:ascii="Arial" w:hAnsi="Arial" w:cs="Arial"/>
          <w:color w:val="000000"/>
          <w:sz w:val="24"/>
          <w:szCs w:val="24"/>
        </w:rPr>
        <w:t xml:space="preserve">Safeguarding and promoting the welfare of children is defined as: </w:t>
      </w:r>
    </w:p>
    <w:p w14:paraId="1CBBD893" w14:textId="77777777" w:rsidR="00AA06D7" w:rsidRPr="00582A0C" w:rsidRDefault="00AA06D7" w:rsidP="00582A0C">
      <w:pPr>
        <w:pStyle w:val="ListParagraph"/>
        <w:numPr>
          <w:ilvl w:val="0"/>
          <w:numId w:val="21"/>
        </w:numPr>
        <w:autoSpaceDE w:val="0"/>
        <w:autoSpaceDN w:val="0"/>
        <w:adjustRightInd w:val="0"/>
        <w:ind w:left="-284" w:hanging="283"/>
        <w:jc w:val="both"/>
        <w:rPr>
          <w:rFonts w:ascii="Arial" w:hAnsi="Arial" w:cs="Arial"/>
          <w:color w:val="000000"/>
        </w:rPr>
      </w:pPr>
      <w:r w:rsidRPr="00582A0C">
        <w:rPr>
          <w:rFonts w:ascii="Arial" w:hAnsi="Arial" w:cs="Arial"/>
          <w:color w:val="000000"/>
        </w:rPr>
        <w:t>Protecting children from maltreatment</w:t>
      </w:r>
    </w:p>
    <w:p w14:paraId="6D703FEA" w14:textId="77777777" w:rsidR="00AA06D7" w:rsidRPr="00582A0C" w:rsidRDefault="00AA06D7" w:rsidP="00582A0C">
      <w:pPr>
        <w:pStyle w:val="ListParagraph"/>
        <w:numPr>
          <w:ilvl w:val="0"/>
          <w:numId w:val="21"/>
        </w:numPr>
        <w:autoSpaceDE w:val="0"/>
        <w:autoSpaceDN w:val="0"/>
        <w:adjustRightInd w:val="0"/>
        <w:ind w:left="-284" w:hanging="283"/>
        <w:jc w:val="both"/>
        <w:rPr>
          <w:rFonts w:ascii="Arial" w:hAnsi="Arial" w:cs="Arial"/>
          <w:color w:val="000000"/>
        </w:rPr>
      </w:pPr>
      <w:r w:rsidRPr="00582A0C">
        <w:rPr>
          <w:rFonts w:ascii="Arial" w:hAnsi="Arial" w:cs="Arial"/>
          <w:color w:val="000000"/>
        </w:rPr>
        <w:t>Preventing impairment of children’s health or development</w:t>
      </w:r>
    </w:p>
    <w:p w14:paraId="0650DCE9" w14:textId="77777777" w:rsidR="00AA06D7" w:rsidRPr="00582A0C" w:rsidRDefault="00AA06D7" w:rsidP="00582A0C">
      <w:pPr>
        <w:pStyle w:val="ListParagraph"/>
        <w:numPr>
          <w:ilvl w:val="0"/>
          <w:numId w:val="21"/>
        </w:numPr>
        <w:autoSpaceDE w:val="0"/>
        <w:autoSpaceDN w:val="0"/>
        <w:adjustRightInd w:val="0"/>
        <w:ind w:left="-284" w:hanging="283"/>
        <w:jc w:val="both"/>
        <w:rPr>
          <w:rFonts w:ascii="Arial" w:hAnsi="Arial" w:cs="Arial"/>
          <w:color w:val="000000"/>
        </w:rPr>
      </w:pPr>
      <w:r w:rsidRPr="00582A0C">
        <w:rPr>
          <w:rFonts w:ascii="Arial" w:hAnsi="Arial" w:cs="Arial"/>
          <w:color w:val="000000"/>
        </w:rPr>
        <w:t>Ensuring that children grow up in circumstances consistent with the provision of safe and effective care</w:t>
      </w:r>
    </w:p>
    <w:p w14:paraId="67379582" w14:textId="77777777" w:rsidR="00AA06D7" w:rsidRPr="00582A0C" w:rsidRDefault="00AA06D7" w:rsidP="00582A0C">
      <w:pPr>
        <w:pStyle w:val="ListParagraph"/>
        <w:numPr>
          <w:ilvl w:val="0"/>
          <w:numId w:val="21"/>
        </w:numPr>
        <w:autoSpaceDE w:val="0"/>
        <w:autoSpaceDN w:val="0"/>
        <w:adjustRightInd w:val="0"/>
        <w:ind w:left="-284" w:hanging="283"/>
        <w:jc w:val="both"/>
        <w:rPr>
          <w:rFonts w:ascii="Arial" w:hAnsi="Arial" w:cs="Arial"/>
          <w:color w:val="000000"/>
        </w:rPr>
      </w:pPr>
      <w:r w:rsidRPr="00582A0C">
        <w:rPr>
          <w:rFonts w:ascii="Arial" w:hAnsi="Arial" w:cs="Arial"/>
          <w:color w:val="000000"/>
        </w:rPr>
        <w:t>Taking action to enable all children to have the best outcomes</w:t>
      </w:r>
    </w:p>
    <w:p w14:paraId="0358C199" w14:textId="0D8C2FE4"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r w:rsidRPr="00582A0C">
        <w:rPr>
          <w:rFonts w:ascii="Arial" w:hAnsi="Arial" w:cs="Arial"/>
          <w:color w:val="000000"/>
          <w:sz w:val="24"/>
          <w:szCs w:val="24"/>
        </w:rPr>
        <w:lastRenderedPageBreak/>
        <w:t xml:space="preserve">Key principles for effective safeguarding of children: </w:t>
      </w:r>
    </w:p>
    <w:p w14:paraId="7F07C506" w14:textId="77777777" w:rsidR="00AA06D7" w:rsidRPr="00582A0C" w:rsidRDefault="00AA06D7" w:rsidP="00582A0C">
      <w:pPr>
        <w:pStyle w:val="ListParagraph"/>
        <w:numPr>
          <w:ilvl w:val="0"/>
          <w:numId w:val="22"/>
        </w:numPr>
        <w:autoSpaceDE w:val="0"/>
        <w:autoSpaceDN w:val="0"/>
        <w:adjustRightInd w:val="0"/>
        <w:ind w:left="-284" w:hanging="283"/>
        <w:jc w:val="both"/>
        <w:rPr>
          <w:rFonts w:ascii="Arial" w:hAnsi="Arial" w:cs="Arial"/>
          <w:color w:val="000000"/>
        </w:rPr>
      </w:pPr>
      <w:r w:rsidRPr="00582A0C">
        <w:rPr>
          <w:rFonts w:ascii="Arial" w:hAnsi="Arial" w:cs="Arial"/>
          <w:b/>
          <w:bCs/>
          <w:color w:val="000000"/>
        </w:rPr>
        <w:t xml:space="preserve">Safeguarding is everyone’s responsibility </w:t>
      </w:r>
      <w:r w:rsidRPr="00582A0C">
        <w:rPr>
          <w:rFonts w:ascii="Arial" w:hAnsi="Arial" w:cs="Arial"/>
          <w:color w:val="000000"/>
        </w:rPr>
        <w:t>–For services to be effective each professional and organisation should play their full part.</w:t>
      </w:r>
    </w:p>
    <w:p w14:paraId="681E6B17" w14:textId="77777777" w:rsidR="00AA06D7" w:rsidRPr="00582A0C" w:rsidRDefault="00AA06D7" w:rsidP="00582A0C">
      <w:pPr>
        <w:pStyle w:val="ListParagraph"/>
        <w:numPr>
          <w:ilvl w:val="0"/>
          <w:numId w:val="22"/>
        </w:numPr>
        <w:autoSpaceDE w:val="0"/>
        <w:autoSpaceDN w:val="0"/>
        <w:adjustRightInd w:val="0"/>
        <w:ind w:left="-284" w:hanging="283"/>
        <w:jc w:val="both"/>
        <w:rPr>
          <w:rFonts w:ascii="Arial" w:hAnsi="Arial" w:cs="Arial"/>
          <w:color w:val="000000"/>
        </w:rPr>
      </w:pPr>
      <w:r w:rsidRPr="00582A0C">
        <w:rPr>
          <w:rFonts w:ascii="Arial" w:hAnsi="Arial" w:cs="Arial"/>
          <w:b/>
          <w:bCs/>
          <w:color w:val="000000"/>
        </w:rPr>
        <w:t xml:space="preserve">A child-centred approach </w:t>
      </w:r>
      <w:r w:rsidRPr="00582A0C">
        <w:rPr>
          <w:rFonts w:ascii="Arial" w:hAnsi="Arial" w:cs="Arial"/>
          <w:color w:val="000000"/>
        </w:rPr>
        <w:t>–For services to be effective they should be based on a clear understanding of the needs and views of children.</w:t>
      </w:r>
    </w:p>
    <w:p w14:paraId="71FF518E" w14:textId="77777777" w:rsidR="00AA06D7" w:rsidRPr="00582A0C" w:rsidRDefault="00AA06D7" w:rsidP="00582A0C">
      <w:pPr>
        <w:autoSpaceDE w:val="0"/>
        <w:autoSpaceDN w:val="0"/>
        <w:adjustRightInd w:val="0"/>
        <w:spacing w:after="0" w:line="240" w:lineRule="auto"/>
        <w:ind w:left="-567"/>
        <w:jc w:val="both"/>
        <w:rPr>
          <w:rFonts w:ascii="Arial" w:hAnsi="Arial" w:cs="Arial"/>
          <w:b/>
          <w:bCs/>
          <w:color w:val="000000"/>
          <w:sz w:val="24"/>
          <w:szCs w:val="24"/>
        </w:rPr>
      </w:pPr>
    </w:p>
    <w:p w14:paraId="6AE8AC9E" w14:textId="77777777"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r w:rsidRPr="00582A0C">
        <w:rPr>
          <w:rFonts w:ascii="Arial" w:hAnsi="Arial" w:cs="Arial"/>
          <w:b/>
          <w:bCs/>
          <w:color w:val="000000"/>
          <w:sz w:val="24"/>
          <w:szCs w:val="24"/>
        </w:rPr>
        <w:t>The legal framework</w:t>
      </w:r>
    </w:p>
    <w:p w14:paraId="7B33294C" w14:textId="77777777" w:rsidR="00AA06D7" w:rsidRPr="00582A0C" w:rsidRDefault="00AA06D7" w:rsidP="00582A0C">
      <w:pPr>
        <w:autoSpaceDE w:val="0"/>
        <w:autoSpaceDN w:val="0"/>
        <w:adjustRightInd w:val="0"/>
        <w:spacing w:after="0" w:line="240" w:lineRule="auto"/>
        <w:ind w:left="-567"/>
        <w:jc w:val="both"/>
        <w:rPr>
          <w:rFonts w:ascii="Arial" w:hAnsi="Arial" w:cs="Arial"/>
          <w:color w:val="000000"/>
          <w:sz w:val="24"/>
          <w:szCs w:val="24"/>
        </w:rPr>
      </w:pPr>
      <w:r w:rsidRPr="00582A0C">
        <w:rPr>
          <w:rFonts w:ascii="Arial" w:hAnsi="Arial" w:cs="Arial"/>
          <w:color w:val="000000"/>
          <w:sz w:val="24"/>
          <w:szCs w:val="24"/>
        </w:rPr>
        <w:t xml:space="preserve">Safeguarding both adults and children is about preventing the risk of harm from abuse or exploitation or having the ability to reduce it by raising awareness and supporting people in making informed decisions. </w:t>
      </w:r>
    </w:p>
    <w:p w14:paraId="74C44B35"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p>
    <w:p w14:paraId="2986212C"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i/>
          <w:iCs/>
          <w:color w:val="000000"/>
          <w:sz w:val="24"/>
          <w:szCs w:val="24"/>
        </w:rPr>
        <w:t>Safeguarding adults –</w:t>
      </w:r>
      <w:r w:rsidRPr="00582A0C">
        <w:rPr>
          <w:rFonts w:ascii="Arial" w:hAnsi="Arial" w:cs="Arial"/>
          <w:color w:val="000000"/>
          <w:sz w:val="24"/>
          <w:szCs w:val="24"/>
        </w:rPr>
        <w:t>Safeguarding duties apply to an adult who:</w:t>
      </w:r>
    </w:p>
    <w:p w14:paraId="19B364A3" w14:textId="77777777" w:rsidR="00AA06D7" w:rsidRPr="00582A0C" w:rsidRDefault="00AA06D7" w:rsidP="00582A0C">
      <w:pPr>
        <w:pStyle w:val="ListParagraph"/>
        <w:numPr>
          <w:ilvl w:val="0"/>
          <w:numId w:val="23"/>
        </w:numPr>
        <w:autoSpaceDE w:val="0"/>
        <w:autoSpaceDN w:val="0"/>
        <w:adjustRightInd w:val="0"/>
        <w:ind w:left="-284" w:hanging="283"/>
        <w:rPr>
          <w:rFonts w:ascii="Arial" w:hAnsi="Arial" w:cs="Arial"/>
          <w:color w:val="000000"/>
        </w:rPr>
      </w:pPr>
      <w:r w:rsidRPr="00582A0C">
        <w:rPr>
          <w:rFonts w:ascii="Arial" w:hAnsi="Arial" w:cs="Arial"/>
          <w:color w:val="000000"/>
        </w:rPr>
        <w:t>Has care and support needs (whether the local authority is meeting any of those needs).</w:t>
      </w:r>
    </w:p>
    <w:p w14:paraId="122877EA" w14:textId="77777777" w:rsidR="00AA06D7" w:rsidRPr="00582A0C" w:rsidRDefault="00AA06D7" w:rsidP="00582A0C">
      <w:pPr>
        <w:pStyle w:val="ListParagraph"/>
        <w:numPr>
          <w:ilvl w:val="0"/>
          <w:numId w:val="23"/>
        </w:numPr>
        <w:autoSpaceDE w:val="0"/>
        <w:autoSpaceDN w:val="0"/>
        <w:adjustRightInd w:val="0"/>
        <w:ind w:left="-284" w:hanging="283"/>
        <w:rPr>
          <w:rFonts w:ascii="Arial" w:hAnsi="Arial" w:cs="Arial"/>
          <w:color w:val="000000"/>
        </w:rPr>
      </w:pPr>
      <w:r w:rsidRPr="00582A0C">
        <w:rPr>
          <w:rFonts w:ascii="Arial" w:hAnsi="Arial" w:cs="Arial"/>
          <w:color w:val="000000"/>
        </w:rPr>
        <w:t>Is experiencing, or at risk of experiencing abuse or neglect.</w:t>
      </w:r>
    </w:p>
    <w:p w14:paraId="358D166A" w14:textId="77777777" w:rsidR="00AA06D7" w:rsidRPr="00582A0C" w:rsidRDefault="00AA06D7" w:rsidP="00582A0C">
      <w:pPr>
        <w:pStyle w:val="ListParagraph"/>
        <w:numPr>
          <w:ilvl w:val="0"/>
          <w:numId w:val="23"/>
        </w:numPr>
        <w:autoSpaceDE w:val="0"/>
        <w:autoSpaceDN w:val="0"/>
        <w:adjustRightInd w:val="0"/>
        <w:ind w:left="-284" w:hanging="283"/>
        <w:rPr>
          <w:rFonts w:ascii="Arial" w:hAnsi="Arial" w:cs="Arial"/>
          <w:color w:val="000000"/>
        </w:rPr>
      </w:pPr>
      <w:r w:rsidRPr="00582A0C">
        <w:rPr>
          <w:rFonts w:ascii="Arial" w:hAnsi="Arial" w:cs="Arial"/>
          <w:color w:val="000000"/>
        </w:rPr>
        <w:t>As a result of those care and support needs is unable to protect themselves from either the risk of, or the experience of abuse or neglect.</w:t>
      </w:r>
    </w:p>
    <w:p w14:paraId="00A1A226"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p>
    <w:p w14:paraId="53D643C6"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color w:val="000000"/>
          <w:sz w:val="24"/>
          <w:szCs w:val="24"/>
        </w:rPr>
        <w:t xml:space="preserve">Six key principles of adult safeguarding: </w:t>
      </w:r>
    </w:p>
    <w:p w14:paraId="5DF2F711"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Empowerment </w:t>
      </w:r>
      <w:r w:rsidRPr="00582A0C">
        <w:rPr>
          <w:rFonts w:ascii="Arial" w:hAnsi="Arial" w:cs="Arial"/>
          <w:color w:val="000000"/>
          <w:sz w:val="24"/>
          <w:szCs w:val="24"/>
        </w:rPr>
        <w:t xml:space="preserve">–people being supported and encouraged to make their own decisions and give informed consent. </w:t>
      </w:r>
    </w:p>
    <w:p w14:paraId="4CFD414F"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Prevention </w:t>
      </w:r>
      <w:r w:rsidRPr="00582A0C">
        <w:rPr>
          <w:rFonts w:ascii="Arial" w:hAnsi="Arial" w:cs="Arial"/>
          <w:color w:val="000000"/>
          <w:sz w:val="24"/>
          <w:szCs w:val="24"/>
        </w:rPr>
        <w:t xml:space="preserve">–it is better to act before harm occurs. </w:t>
      </w:r>
    </w:p>
    <w:p w14:paraId="2ABF5063"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Proportionality </w:t>
      </w:r>
      <w:r w:rsidRPr="00582A0C">
        <w:rPr>
          <w:rFonts w:ascii="Arial" w:hAnsi="Arial" w:cs="Arial"/>
          <w:color w:val="000000"/>
          <w:sz w:val="24"/>
          <w:szCs w:val="24"/>
        </w:rPr>
        <w:t xml:space="preserve">–the least intrusive response appropriate to the risk presented. </w:t>
      </w:r>
    </w:p>
    <w:p w14:paraId="087BB3E5"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Protection </w:t>
      </w:r>
      <w:r w:rsidRPr="00582A0C">
        <w:rPr>
          <w:rFonts w:ascii="Arial" w:hAnsi="Arial" w:cs="Arial"/>
          <w:color w:val="000000"/>
          <w:sz w:val="24"/>
          <w:szCs w:val="24"/>
        </w:rPr>
        <w:t xml:space="preserve">–support and representation for those in greatest need. </w:t>
      </w:r>
    </w:p>
    <w:p w14:paraId="0CB10813" w14:textId="77777777" w:rsidR="00AA06D7" w:rsidRPr="00582A0C" w:rsidRDefault="00AA06D7" w:rsidP="00582A0C">
      <w:pPr>
        <w:autoSpaceDE w:val="0"/>
        <w:autoSpaceDN w:val="0"/>
        <w:adjustRightInd w:val="0"/>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Partnership </w:t>
      </w:r>
      <w:r w:rsidRPr="00582A0C">
        <w:rPr>
          <w:rFonts w:ascii="Arial" w:hAnsi="Arial" w:cs="Arial"/>
          <w:color w:val="000000"/>
          <w:sz w:val="24"/>
          <w:szCs w:val="24"/>
        </w:rPr>
        <w:t xml:space="preserve">–local solutions through services working with their communities. Communities have a part to play in preventing, detecting, and reporting neglect and abuse. </w:t>
      </w:r>
    </w:p>
    <w:p w14:paraId="7E8F76FF" w14:textId="77777777" w:rsidR="00AA06D7" w:rsidRPr="00582A0C" w:rsidRDefault="00AA06D7" w:rsidP="00582A0C">
      <w:pPr>
        <w:spacing w:after="0" w:line="240" w:lineRule="auto"/>
        <w:ind w:left="-567"/>
        <w:rPr>
          <w:rFonts w:ascii="Arial" w:hAnsi="Arial" w:cs="Arial"/>
          <w:color w:val="000000"/>
          <w:sz w:val="24"/>
          <w:szCs w:val="24"/>
        </w:rPr>
      </w:pPr>
      <w:r w:rsidRPr="00582A0C">
        <w:rPr>
          <w:rFonts w:ascii="Arial" w:hAnsi="Arial" w:cs="Arial"/>
          <w:b/>
          <w:bCs/>
          <w:color w:val="000000"/>
          <w:sz w:val="24"/>
          <w:szCs w:val="24"/>
        </w:rPr>
        <w:t xml:space="preserve">Accountability </w:t>
      </w:r>
      <w:r w:rsidRPr="00582A0C">
        <w:rPr>
          <w:rFonts w:ascii="Arial" w:hAnsi="Arial" w:cs="Arial"/>
          <w:color w:val="000000"/>
          <w:sz w:val="24"/>
          <w:szCs w:val="24"/>
        </w:rPr>
        <w:t>–accountability and transparency in delivering safeguarding.</w:t>
      </w:r>
    </w:p>
    <w:p w14:paraId="7F815E6A" w14:textId="77777777" w:rsidR="00AA06D7" w:rsidRDefault="00AA06D7" w:rsidP="009F4096">
      <w:pPr>
        <w:autoSpaceDE w:val="0"/>
        <w:autoSpaceDN w:val="0"/>
        <w:adjustRightInd w:val="0"/>
        <w:spacing w:after="0" w:line="240" w:lineRule="auto"/>
        <w:ind w:right="-501"/>
        <w:jc w:val="both"/>
        <w:rPr>
          <w:rFonts w:ascii="Arial" w:hAnsi="Arial" w:cs="Arial"/>
          <w:b/>
          <w:sz w:val="24"/>
          <w:szCs w:val="24"/>
        </w:rPr>
      </w:pPr>
    </w:p>
    <w:p w14:paraId="007257BE" w14:textId="77777777" w:rsidR="00AE5E3B" w:rsidRDefault="00AE5E3B">
      <w:pPr>
        <w:rPr>
          <w:rFonts w:ascii="Arial" w:hAnsi="Arial" w:cs="Arial"/>
          <w:b/>
          <w:sz w:val="24"/>
          <w:szCs w:val="24"/>
        </w:rPr>
      </w:pPr>
      <w:r>
        <w:rPr>
          <w:rFonts w:ascii="Arial" w:hAnsi="Arial" w:cs="Arial"/>
          <w:b/>
          <w:sz w:val="24"/>
          <w:szCs w:val="24"/>
        </w:rPr>
        <w:br w:type="page"/>
      </w:r>
    </w:p>
    <w:p w14:paraId="54DD765C" w14:textId="6AD17495" w:rsidR="003D500B" w:rsidRPr="009F4096" w:rsidRDefault="003D500B" w:rsidP="00582A0C">
      <w:pPr>
        <w:autoSpaceDE w:val="0"/>
        <w:autoSpaceDN w:val="0"/>
        <w:adjustRightInd w:val="0"/>
        <w:spacing w:after="0" w:line="240" w:lineRule="auto"/>
        <w:ind w:left="-567" w:right="-501"/>
        <w:jc w:val="both"/>
        <w:rPr>
          <w:rFonts w:ascii="Arial" w:hAnsi="Arial" w:cs="Arial"/>
          <w:b/>
          <w:sz w:val="24"/>
          <w:szCs w:val="24"/>
        </w:rPr>
      </w:pPr>
      <w:r w:rsidRPr="0050706E">
        <w:rPr>
          <w:rFonts w:ascii="Arial" w:hAnsi="Arial" w:cs="Arial"/>
          <w:b/>
          <w:sz w:val="24"/>
          <w:szCs w:val="24"/>
        </w:rPr>
        <w:lastRenderedPageBreak/>
        <w:t>202</w:t>
      </w:r>
      <w:r w:rsidR="00D81485">
        <w:rPr>
          <w:rFonts w:ascii="Arial" w:hAnsi="Arial" w:cs="Arial"/>
          <w:b/>
          <w:sz w:val="24"/>
          <w:szCs w:val="24"/>
        </w:rPr>
        <w:t>1</w:t>
      </w:r>
      <w:r w:rsidRPr="0050706E">
        <w:rPr>
          <w:rFonts w:ascii="Arial" w:hAnsi="Arial" w:cs="Arial"/>
          <w:b/>
          <w:sz w:val="24"/>
          <w:szCs w:val="24"/>
        </w:rPr>
        <w:t>-20</w:t>
      </w:r>
      <w:r w:rsidR="001672C9" w:rsidRPr="0050706E">
        <w:rPr>
          <w:rFonts w:ascii="Arial" w:hAnsi="Arial" w:cs="Arial"/>
          <w:b/>
          <w:sz w:val="24"/>
          <w:szCs w:val="24"/>
        </w:rPr>
        <w:t>2</w:t>
      </w:r>
      <w:r w:rsidR="008E5666" w:rsidRPr="0050706E">
        <w:rPr>
          <w:rFonts w:ascii="Arial" w:hAnsi="Arial" w:cs="Arial"/>
          <w:b/>
          <w:sz w:val="24"/>
          <w:szCs w:val="24"/>
        </w:rPr>
        <w:t xml:space="preserve"> </w:t>
      </w:r>
      <w:r w:rsidR="001672C9" w:rsidRPr="0050706E">
        <w:rPr>
          <w:rFonts w:ascii="Arial" w:hAnsi="Arial" w:cs="Arial"/>
          <w:b/>
          <w:sz w:val="24"/>
          <w:szCs w:val="24"/>
        </w:rPr>
        <w:t>Practice</w:t>
      </w:r>
      <w:r w:rsidR="008E5666" w:rsidRPr="0050706E">
        <w:rPr>
          <w:rFonts w:ascii="Arial" w:hAnsi="Arial" w:cs="Arial"/>
          <w:b/>
          <w:sz w:val="24"/>
          <w:szCs w:val="24"/>
        </w:rPr>
        <w:t xml:space="preserve"> Priority T</w:t>
      </w:r>
      <w:r w:rsidR="001672C9" w:rsidRPr="0050706E">
        <w:rPr>
          <w:rFonts w:ascii="Arial" w:hAnsi="Arial" w:cs="Arial"/>
          <w:b/>
          <w:sz w:val="24"/>
          <w:szCs w:val="24"/>
        </w:rPr>
        <w:t>heme</w:t>
      </w:r>
    </w:p>
    <w:p w14:paraId="142F7844" w14:textId="77777777" w:rsidR="00684265" w:rsidRPr="009F4096" w:rsidRDefault="00684265" w:rsidP="009F4096">
      <w:pPr>
        <w:autoSpaceDE w:val="0"/>
        <w:autoSpaceDN w:val="0"/>
        <w:adjustRightInd w:val="0"/>
        <w:spacing w:after="0" w:line="240" w:lineRule="auto"/>
        <w:ind w:right="-501"/>
        <w:jc w:val="both"/>
        <w:rPr>
          <w:rFonts w:ascii="Arial" w:hAnsi="Arial" w:cs="Arial"/>
          <w:b/>
          <w:bCs/>
          <w:sz w:val="24"/>
          <w:szCs w:val="24"/>
          <w:lang w:bidi="en-US"/>
        </w:rPr>
      </w:pPr>
    </w:p>
    <w:tbl>
      <w:tblPr>
        <w:tblStyle w:val="TableGrid"/>
        <w:tblW w:w="0" w:type="auto"/>
        <w:tblInd w:w="-572" w:type="dxa"/>
        <w:tblLook w:val="04A0" w:firstRow="1" w:lastRow="0" w:firstColumn="1" w:lastColumn="0" w:noHBand="0" w:noVBand="1"/>
      </w:tblPr>
      <w:tblGrid>
        <w:gridCol w:w="3743"/>
        <w:gridCol w:w="1150"/>
        <w:gridCol w:w="4458"/>
        <w:gridCol w:w="1984"/>
        <w:gridCol w:w="2268"/>
      </w:tblGrid>
      <w:tr w:rsidR="001672C9" w:rsidRPr="009F4096" w14:paraId="4908A3A3" w14:textId="2F75DBEC" w:rsidTr="00582A0C">
        <w:tc>
          <w:tcPr>
            <w:tcW w:w="3743" w:type="dxa"/>
            <w:shd w:val="clear" w:color="auto" w:fill="8EAADB" w:themeFill="accent1" w:themeFillTint="99"/>
          </w:tcPr>
          <w:p w14:paraId="669344A4" w14:textId="627AC662"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Theme</w:t>
            </w:r>
          </w:p>
        </w:tc>
        <w:tc>
          <w:tcPr>
            <w:tcW w:w="1150" w:type="dxa"/>
            <w:shd w:val="clear" w:color="auto" w:fill="8EAADB" w:themeFill="accent1" w:themeFillTint="99"/>
          </w:tcPr>
          <w:p w14:paraId="3ABD2504" w14:textId="5E28824B"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Adult / children</w:t>
            </w:r>
          </w:p>
        </w:tc>
        <w:tc>
          <w:tcPr>
            <w:tcW w:w="4458" w:type="dxa"/>
            <w:shd w:val="clear" w:color="auto" w:fill="8EAADB" w:themeFill="accent1" w:themeFillTint="99"/>
          </w:tcPr>
          <w:p w14:paraId="0541D157" w14:textId="1449A0C9"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Determined by</w:t>
            </w:r>
          </w:p>
        </w:tc>
        <w:tc>
          <w:tcPr>
            <w:tcW w:w="1984" w:type="dxa"/>
            <w:shd w:val="clear" w:color="auto" w:fill="8EAADB" w:themeFill="accent1" w:themeFillTint="99"/>
          </w:tcPr>
          <w:p w14:paraId="3A6A6BB0" w14:textId="78DE7A89"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Started</w:t>
            </w:r>
          </w:p>
        </w:tc>
        <w:tc>
          <w:tcPr>
            <w:tcW w:w="2268" w:type="dxa"/>
            <w:shd w:val="clear" w:color="auto" w:fill="8EAADB" w:themeFill="accent1" w:themeFillTint="99"/>
          </w:tcPr>
          <w:p w14:paraId="5782B0B1" w14:textId="5DBFD8F6"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Completed</w:t>
            </w:r>
          </w:p>
        </w:tc>
      </w:tr>
      <w:tr w:rsidR="001672C9" w:rsidRPr="009F4096" w14:paraId="06B239AF" w14:textId="2DF4E5B1" w:rsidTr="00582A0C">
        <w:tc>
          <w:tcPr>
            <w:tcW w:w="3743" w:type="dxa"/>
          </w:tcPr>
          <w:p w14:paraId="17FAAC57" w14:textId="1A06DD28" w:rsidR="001672C9" w:rsidRPr="009F4096" w:rsidRDefault="001672C9" w:rsidP="009F4096">
            <w:pPr>
              <w:jc w:val="both"/>
              <w:rPr>
                <w:rFonts w:ascii="Arial" w:hAnsi="Arial" w:cs="Arial"/>
                <w:b/>
                <w:bCs/>
                <w:sz w:val="24"/>
                <w:szCs w:val="24"/>
                <w:lang w:bidi="en-US"/>
              </w:rPr>
            </w:pPr>
            <w:r w:rsidRPr="009F4096">
              <w:rPr>
                <w:rFonts w:ascii="Arial" w:hAnsi="Arial" w:cs="Arial"/>
                <w:b/>
                <w:bCs/>
                <w:sz w:val="24"/>
                <w:szCs w:val="24"/>
                <w:lang w:bidi="en-US"/>
              </w:rPr>
              <w:t xml:space="preserve">Financial abuse </w:t>
            </w:r>
            <w:r w:rsidR="00B57DBF">
              <w:rPr>
                <w:rFonts w:ascii="Arial" w:hAnsi="Arial" w:cs="Arial"/>
                <w:b/>
                <w:bCs/>
                <w:sz w:val="24"/>
                <w:szCs w:val="24"/>
                <w:lang w:bidi="en-US"/>
              </w:rPr>
              <w:t>*</w:t>
            </w:r>
          </w:p>
        </w:tc>
        <w:tc>
          <w:tcPr>
            <w:tcW w:w="1150" w:type="dxa"/>
          </w:tcPr>
          <w:p w14:paraId="62C0A5D1" w14:textId="5B15F1CB" w:rsidR="001672C9" w:rsidRPr="009F4096" w:rsidRDefault="001672C9" w:rsidP="009F4096">
            <w:pPr>
              <w:jc w:val="both"/>
              <w:rPr>
                <w:rFonts w:ascii="Arial" w:hAnsi="Arial" w:cs="Arial"/>
                <w:sz w:val="24"/>
                <w:szCs w:val="24"/>
                <w:lang w:bidi="en-US"/>
              </w:rPr>
            </w:pPr>
            <w:r w:rsidRPr="009F4096">
              <w:rPr>
                <w:rFonts w:ascii="Arial" w:hAnsi="Arial" w:cs="Arial"/>
                <w:sz w:val="24"/>
                <w:szCs w:val="24"/>
                <w:lang w:bidi="en-US"/>
              </w:rPr>
              <w:t>Adult</w:t>
            </w:r>
          </w:p>
        </w:tc>
        <w:tc>
          <w:tcPr>
            <w:tcW w:w="4458" w:type="dxa"/>
          </w:tcPr>
          <w:p w14:paraId="36F11E63" w14:textId="3F2A558F" w:rsidR="001672C9" w:rsidRPr="009F4096" w:rsidRDefault="001672C9" w:rsidP="009F4096">
            <w:pPr>
              <w:jc w:val="both"/>
              <w:rPr>
                <w:rFonts w:ascii="Arial" w:hAnsi="Arial" w:cs="Arial"/>
                <w:sz w:val="24"/>
                <w:szCs w:val="24"/>
                <w:lang w:bidi="en-US"/>
              </w:rPr>
            </w:pPr>
            <w:r w:rsidRPr="009F4096">
              <w:rPr>
                <w:rFonts w:ascii="Arial" w:hAnsi="Arial" w:cs="Arial"/>
                <w:sz w:val="24"/>
                <w:szCs w:val="24"/>
                <w:lang w:bidi="en-US"/>
              </w:rPr>
              <w:t xml:space="preserve">Underreporting / impact of shielding on the vulnerable / national </w:t>
            </w:r>
            <w:r w:rsidR="0070019B">
              <w:rPr>
                <w:rFonts w:ascii="Arial" w:hAnsi="Arial" w:cs="Arial"/>
                <w:sz w:val="24"/>
                <w:szCs w:val="24"/>
                <w:lang w:bidi="en-US"/>
              </w:rPr>
              <w:t>and local data</w:t>
            </w:r>
          </w:p>
        </w:tc>
        <w:tc>
          <w:tcPr>
            <w:tcW w:w="1984" w:type="dxa"/>
          </w:tcPr>
          <w:p w14:paraId="18B3E2B5" w14:textId="5B22DD3E" w:rsidR="001672C9" w:rsidRPr="009F4096" w:rsidRDefault="001672C9" w:rsidP="009F4096">
            <w:pPr>
              <w:jc w:val="both"/>
              <w:rPr>
                <w:rFonts w:ascii="Arial" w:hAnsi="Arial" w:cs="Arial"/>
                <w:sz w:val="24"/>
                <w:szCs w:val="24"/>
                <w:lang w:bidi="en-US"/>
              </w:rPr>
            </w:pPr>
            <w:r w:rsidRPr="009F4096">
              <w:rPr>
                <w:rFonts w:ascii="Arial" w:hAnsi="Arial" w:cs="Arial"/>
                <w:sz w:val="24"/>
                <w:szCs w:val="24"/>
                <w:lang w:bidi="en-US"/>
              </w:rPr>
              <w:t>June 2021</w:t>
            </w:r>
          </w:p>
        </w:tc>
        <w:tc>
          <w:tcPr>
            <w:tcW w:w="2268" w:type="dxa"/>
          </w:tcPr>
          <w:p w14:paraId="271C7126" w14:textId="3E81B50F" w:rsidR="001672C9" w:rsidRPr="009F4096" w:rsidRDefault="00420BAC" w:rsidP="009F4096">
            <w:pPr>
              <w:jc w:val="both"/>
              <w:rPr>
                <w:rFonts w:ascii="Arial" w:hAnsi="Arial" w:cs="Arial"/>
                <w:sz w:val="24"/>
                <w:szCs w:val="24"/>
                <w:lang w:bidi="en-US"/>
              </w:rPr>
            </w:pPr>
            <w:r w:rsidRPr="009F4096">
              <w:rPr>
                <w:rFonts w:ascii="Arial" w:hAnsi="Arial" w:cs="Arial"/>
                <w:sz w:val="24"/>
                <w:szCs w:val="24"/>
                <w:lang w:bidi="en-US"/>
              </w:rPr>
              <w:t>November 2021</w:t>
            </w:r>
          </w:p>
        </w:tc>
      </w:tr>
    </w:tbl>
    <w:p w14:paraId="26F5F6AB" w14:textId="489AD20B" w:rsidR="001672C9" w:rsidRPr="009F4096" w:rsidRDefault="009F089F" w:rsidP="009F4096">
      <w:pPr>
        <w:spacing w:after="0" w:line="240" w:lineRule="auto"/>
        <w:ind w:right="-483" w:hanging="567"/>
        <w:jc w:val="both"/>
        <w:rPr>
          <w:rFonts w:ascii="Arial" w:hAnsi="Arial" w:cs="Arial"/>
          <w:sz w:val="24"/>
          <w:szCs w:val="24"/>
          <w:lang w:bidi="en-US"/>
        </w:rPr>
      </w:pPr>
      <w:r w:rsidRPr="009F4096">
        <w:rPr>
          <w:rFonts w:ascii="Arial" w:hAnsi="Arial" w:cs="Arial"/>
          <w:sz w:val="24"/>
          <w:szCs w:val="24"/>
          <w:lang w:bidi="en-US"/>
        </w:rPr>
        <w:t xml:space="preserve">           *   </w:t>
      </w:r>
      <w:r w:rsidR="0009136A" w:rsidRPr="009F4096">
        <w:rPr>
          <w:rFonts w:ascii="Arial" w:hAnsi="Arial" w:cs="Arial"/>
          <w:sz w:val="24"/>
          <w:szCs w:val="24"/>
          <w:lang w:bidi="en-US"/>
        </w:rPr>
        <w:t>Further</w:t>
      </w:r>
      <w:r w:rsidR="001672C9" w:rsidRPr="009F4096">
        <w:rPr>
          <w:rFonts w:ascii="Arial" w:hAnsi="Arial" w:cs="Arial"/>
          <w:sz w:val="24"/>
          <w:szCs w:val="24"/>
          <w:lang w:bidi="en-US"/>
        </w:rPr>
        <w:t xml:space="preserve"> information</w:t>
      </w:r>
      <w:r w:rsidR="00AA3AEE" w:rsidRPr="009F4096">
        <w:rPr>
          <w:rFonts w:ascii="Arial" w:hAnsi="Arial" w:cs="Arial"/>
          <w:sz w:val="24"/>
          <w:szCs w:val="24"/>
          <w:lang w:bidi="en-US"/>
        </w:rPr>
        <w:t xml:space="preserve"> &amp; </w:t>
      </w:r>
      <w:r w:rsidR="00AA3AEE" w:rsidRPr="004A41C9">
        <w:rPr>
          <w:rFonts w:ascii="Arial" w:hAnsi="Arial" w:cs="Arial"/>
          <w:sz w:val="24"/>
          <w:szCs w:val="24"/>
          <w:lang w:bidi="en-US"/>
        </w:rPr>
        <w:t xml:space="preserve">link to full report can be </w:t>
      </w:r>
      <w:r w:rsidR="001672C9" w:rsidRPr="004A41C9">
        <w:rPr>
          <w:rFonts w:ascii="Arial" w:hAnsi="Arial" w:cs="Arial"/>
          <w:sz w:val="24"/>
          <w:szCs w:val="24"/>
          <w:lang w:bidi="en-US"/>
        </w:rPr>
        <w:t>found on p</w:t>
      </w:r>
      <w:r w:rsidR="00AA3AEE" w:rsidRPr="004A41C9">
        <w:rPr>
          <w:rFonts w:ascii="Arial" w:hAnsi="Arial" w:cs="Arial"/>
          <w:sz w:val="24"/>
          <w:szCs w:val="24"/>
          <w:lang w:bidi="en-US"/>
        </w:rPr>
        <w:t xml:space="preserve">age </w:t>
      </w:r>
      <w:r w:rsidR="004A41C9">
        <w:rPr>
          <w:rFonts w:ascii="Arial" w:hAnsi="Arial" w:cs="Arial"/>
          <w:sz w:val="24"/>
          <w:szCs w:val="24"/>
          <w:lang w:bidi="en-US"/>
        </w:rPr>
        <w:t>19</w:t>
      </w:r>
    </w:p>
    <w:p w14:paraId="07315CCB" w14:textId="77777777" w:rsidR="00582A0C" w:rsidRDefault="00582A0C" w:rsidP="009F4096">
      <w:pPr>
        <w:autoSpaceDE w:val="0"/>
        <w:autoSpaceDN w:val="0"/>
        <w:adjustRightInd w:val="0"/>
        <w:spacing w:after="0" w:line="240" w:lineRule="auto"/>
        <w:rPr>
          <w:rFonts w:ascii="Arial" w:hAnsi="Arial" w:cs="Arial"/>
          <w:color w:val="000000"/>
          <w:sz w:val="24"/>
          <w:szCs w:val="24"/>
        </w:rPr>
      </w:pPr>
    </w:p>
    <w:p w14:paraId="371B16BD" w14:textId="1A93E08E" w:rsidR="00E71DDB" w:rsidRPr="00582A0C" w:rsidRDefault="0070019B" w:rsidP="00582A0C">
      <w:pPr>
        <w:autoSpaceDE w:val="0"/>
        <w:autoSpaceDN w:val="0"/>
        <w:adjustRightInd w:val="0"/>
        <w:spacing w:after="0" w:line="240" w:lineRule="auto"/>
        <w:rPr>
          <w:rFonts w:ascii="Arial" w:hAnsi="Arial" w:cs="Arial"/>
          <w:color w:val="000000"/>
          <w:sz w:val="24"/>
          <w:szCs w:val="24"/>
        </w:rPr>
      </w:pPr>
      <w:r w:rsidRPr="0070019B">
        <w:rPr>
          <w:rFonts w:ascii="Arial" w:hAnsi="Arial" w:cs="Arial"/>
          <w:color w:val="000000"/>
          <w:sz w:val="24"/>
          <w:szCs w:val="24"/>
        </w:rPr>
        <w:t xml:space="preserve">Due to </w:t>
      </w:r>
      <w:r w:rsidRPr="0070019B">
        <w:rPr>
          <w:rFonts w:ascii="Arial" w:hAnsi="Arial" w:cs="Arial"/>
          <w:sz w:val="24"/>
          <w:szCs w:val="24"/>
        </w:rPr>
        <w:t xml:space="preserve">the significant and sustained pressures placed upon the Partnership and in agreement with the Executive </w:t>
      </w:r>
      <w:proofErr w:type="gramStart"/>
      <w:r w:rsidRPr="0070019B">
        <w:rPr>
          <w:rFonts w:ascii="Arial" w:hAnsi="Arial" w:cs="Arial"/>
          <w:sz w:val="24"/>
          <w:szCs w:val="24"/>
        </w:rPr>
        <w:t xml:space="preserve">Board </w:t>
      </w:r>
      <w:r w:rsidRPr="0070019B">
        <w:rPr>
          <w:rFonts w:ascii="Arial" w:hAnsi="Arial" w:cs="Arial"/>
        </w:rPr>
        <w:t xml:space="preserve"> </w:t>
      </w:r>
      <w:r w:rsidRPr="0070019B">
        <w:rPr>
          <w:rFonts w:ascii="Arial" w:hAnsi="Arial" w:cs="Arial"/>
          <w:sz w:val="24"/>
          <w:szCs w:val="24"/>
        </w:rPr>
        <w:t>no</w:t>
      </w:r>
      <w:proofErr w:type="gramEnd"/>
      <w:r w:rsidRPr="0070019B">
        <w:rPr>
          <w:rFonts w:ascii="Arial" w:hAnsi="Arial" w:cs="Arial"/>
          <w:sz w:val="24"/>
          <w:szCs w:val="24"/>
        </w:rPr>
        <w:t xml:space="preserve"> further Practice Priorities were progressed from November 2021 – March 2022. There is every intention to continue this approach in 2022-23.</w:t>
      </w:r>
    </w:p>
    <w:p w14:paraId="25C26D63" w14:textId="77777777" w:rsidR="00E15916" w:rsidRDefault="00E15916" w:rsidP="00582A0C">
      <w:pPr>
        <w:spacing w:after="0" w:line="240" w:lineRule="auto"/>
        <w:ind w:left="-567"/>
        <w:jc w:val="both"/>
        <w:rPr>
          <w:rFonts w:ascii="Arial" w:hAnsi="Arial" w:cs="Arial"/>
          <w:b/>
          <w:sz w:val="24"/>
          <w:szCs w:val="24"/>
        </w:rPr>
      </w:pPr>
    </w:p>
    <w:p w14:paraId="29502CD9" w14:textId="561604C9" w:rsidR="00B833D4" w:rsidRPr="009F4096" w:rsidRDefault="00B833D4" w:rsidP="00582A0C">
      <w:pPr>
        <w:spacing w:after="0" w:line="240" w:lineRule="auto"/>
        <w:ind w:left="-567"/>
        <w:jc w:val="both"/>
        <w:rPr>
          <w:rFonts w:ascii="Arial" w:hAnsi="Arial" w:cs="Arial"/>
          <w:b/>
          <w:sz w:val="24"/>
          <w:szCs w:val="24"/>
        </w:rPr>
      </w:pPr>
      <w:r w:rsidRPr="0050706E">
        <w:rPr>
          <w:rFonts w:ascii="Arial" w:hAnsi="Arial" w:cs="Arial"/>
          <w:b/>
          <w:sz w:val="24"/>
          <w:szCs w:val="24"/>
        </w:rPr>
        <w:t>Key Priorities</w:t>
      </w:r>
      <w:r w:rsidR="00B221E1" w:rsidRPr="0050706E">
        <w:rPr>
          <w:rFonts w:ascii="Arial" w:hAnsi="Arial" w:cs="Arial"/>
          <w:b/>
          <w:sz w:val="24"/>
          <w:szCs w:val="24"/>
        </w:rPr>
        <w:t xml:space="preserve"> 202</w:t>
      </w:r>
      <w:r w:rsidR="00C53AE1">
        <w:rPr>
          <w:rFonts w:ascii="Arial" w:hAnsi="Arial" w:cs="Arial"/>
          <w:b/>
          <w:sz w:val="24"/>
          <w:szCs w:val="24"/>
        </w:rPr>
        <w:t>1</w:t>
      </w:r>
      <w:r w:rsidR="00B221E1" w:rsidRPr="0050706E">
        <w:rPr>
          <w:rFonts w:ascii="Arial" w:hAnsi="Arial" w:cs="Arial"/>
          <w:b/>
          <w:sz w:val="24"/>
          <w:szCs w:val="24"/>
        </w:rPr>
        <w:t xml:space="preserve"> / 202</w:t>
      </w:r>
      <w:r w:rsidR="00C53AE1">
        <w:rPr>
          <w:rFonts w:ascii="Arial" w:hAnsi="Arial" w:cs="Arial"/>
          <w:b/>
          <w:sz w:val="24"/>
          <w:szCs w:val="24"/>
        </w:rPr>
        <w:t>2</w:t>
      </w:r>
      <w:r w:rsidR="00BC48FF" w:rsidRPr="0050706E">
        <w:rPr>
          <w:rFonts w:ascii="Arial" w:hAnsi="Arial" w:cs="Arial"/>
          <w:b/>
          <w:sz w:val="24"/>
          <w:szCs w:val="24"/>
        </w:rPr>
        <w:t xml:space="preserve"> </w:t>
      </w:r>
    </w:p>
    <w:tbl>
      <w:tblPr>
        <w:tblStyle w:val="TableGrid"/>
        <w:tblW w:w="15451" w:type="dxa"/>
        <w:tblInd w:w="-714" w:type="dxa"/>
        <w:tblLook w:val="04A0" w:firstRow="1" w:lastRow="0" w:firstColumn="1" w:lastColumn="0" w:noHBand="0" w:noVBand="1"/>
      </w:tblPr>
      <w:tblGrid>
        <w:gridCol w:w="4083"/>
        <w:gridCol w:w="3543"/>
        <w:gridCol w:w="3431"/>
        <w:gridCol w:w="4394"/>
      </w:tblGrid>
      <w:tr w:rsidR="005A214D" w:rsidRPr="009F4096" w14:paraId="1473C6B8" w14:textId="77777777" w:rsidTr="0044454B">
        <w:trPr>
          <w:tblHeader/>
        </w:trPr>
        <w:tc>
          <w:tcPr>
            <w:tcW w:w="4083" w:type="dxa"/>
            <w:shd w:val="clear" w:color="auto" w:fill="B4C6E7" w:themeFill="accent1" w:themeFillTint="66"/>
          </w:tcPr>
          <w:p w14:paraId="1EC8A913" w14:textId="77777777" w:rsidR="005A214D" w:rsidRPr="009F4096" w:rsidRDefault="005A214D" w:rsidP="009F4096">
            <w:pPr>
              <w:jc w:val="center"/>
              <w:rPr>
                <w:rFonts w:ascii="Arial" w:hAnsi="Arial" w:cs="Arial"/>
                <w:b/>
                <w:sz w:val="24"/>
                <w:szCs w:val="24"/>
              </w:rPr>
            </w:pPr>
            <w:r w:rsidRPr="009F4096">
              <w:rPr>
                <w:rFonts w:ascii="Arial" w:hAnsi="Arial" w:cs="Arial"/>
                <w:b/>
                <w:sz w:val="24"/>
                <w:szCs w:val="24"/>
              </w:rPr>
              <w:t>What we said we would do</w:t>
            </w:r>
          </w:p>
        </w:tc>
        <w:tc>
          <w:tcPr>
            <w:tcW w:w="3543" w:type="dxa"/>
            <w:shd w:val="clear" w:color="auto" w:fill="B4C6E7" w:themeFill="accent1" w:themeFillTint="66"/>
          </w:tcPr>
          <w:p w14:paraId="130B07A3" w14:textId="77777777" w:rsidR="005A214D" w:rsidRPr="009F4096" w:rsidRDefault="005A214D" w:rsidP="009F4096">
            <w:pPr>
              <w:jc w:val="center"/>
              <w:rPr>
                <w:rFonts w:ascii="Arial" w:hAnsi="Arial" w:cs="Arial"/>
                <w:b/>
                <w:sz w:val="24"/>
                <w:szCs w:val="24"/>
              </w:rPr>
            </w:pPr>
            <w:r w:rsidRPr="009F4096">
              <w:rPr>
                <w:rFonts w:ascii="Arial" w:hAnsi="Arial" w:cs="Arial"/>
                <w:b/>
                <w:sz w:val="24"/>
                <w:szCs w:val="24"/>
              </w:rPr>
              <w:t>How we said we would do this</w:t>
            </w:r>
          </w:p>
        </w:tc>
        <w:tc>
          <w:tcPr>
            <w:tcW w:w="3431" w:type="dxa"/>
            <w:shd w:val="clear" w:color="auto" w:fill="B4C6E7" w:themeFill="accent1" w:themeFillTint="66"/>
          </w:tcPr>
          <w:p w14:paraId="2930A181" w14:textId="77777777" w:rsidR="005A214D" w:rsidRPr="009F4096" w:rsidRDefault="005A214D" w:rsidP="009F4096">
            <w:pPr>
              <w:jc w:val="center"/>
              <w:rPr>
                <w:rFonts w:ascii="Arial" w:hAnsi="Arial" w:cs="Arial"/>
                <w:b/>
                <w:sz w:val="24"/>
                <w:szCs w:val="24"/>
              </w:rPr>
            </w:pPr>
            <w:r w:rsidRPr="009F4096">
              <w:rPr>
                <w:rFonts w:ascii="Arial" w:hAnsi="Arial" w:cs="Arial"/>
                <w:b/>
                <w:sz w:val="24"/>
                <w:szCs w:val="24"/>
              </w:rPr>
              <w:t>How do we know we have done it</w:t>
            </w:r>
          </w:p>
        </w:tc>
        <w:tc>
          <w:tcPr>
            <w:tcW w:w="4394" w:type="dxa"/>
            <w:shd w:val="clear" w:color="auto" w:fill="B4C6E7" w:themeFill="accent1" w:themeFillTint="66"/>
          </w:tcPr>
          <w:p w14:paraId="49B08890" w14:textId="77777777" w:rsidR="005A214D" w:rsidRPr="009F4096" w:rsidRDefault="005A214D" w:rsidP="009F4096">
            <w:pPr>
              <w:jc w:val="center"/>
              <w:rPr>
                <w:rFonts w:ascii="Arial" w:hAnsi="Arial" w:cs="Arial"/>
                <w:b/>
                <w:sz w:val="24"/>
                <w:szCs w:val="24"/>
              </w:rPr>
            </w:pPr>
            <w:r w:rsidRPr="009F4096">
              <w:rPr>
                <w:rFonts w:ascii="Arial" w:hAnsi="Arial" w:cs="Arial"/>
                <w:b/>
                <w:sz w:val="24"/>
                <w:szCs w:val="24"/>
              </w:rPr>
              <w:t>Did we make a difference?</w:t>
            </w:r>
          </w:p>
        </w:tc>
      </w:tr>
      <w:tr w:rsidR="005A214D" w:rsidRPr="009F4096" w14:paraId="78514A6A" w14:textId="77777777" w:rsidTr="00FC682D">
        <w:trPr>
          <w:trHeight w:val="2965"/>
        </w:trPr>
        <w:tc>
          <w:tcPr>
            <w:tcW w:w="4083" w:type="dxa"/>
          </w:tcPr>
          <w:p w14:paraId="389B427B" w14:textId="77777777" w:rsidR="005A214D" w:rsidRPr="009F4096" w:rsidRDefault="005A214D" w:rsidP="009F4096">
            <w:pPr>
              <w:rPr>
                <w:rFonts w:ascii="Arial" w:hAnsi="Arial" w:cs="Arial"/>
                <w:b/>
                <w:sz w:val="24"/>
                <w:szCs w:val="24"/>
              </w:rPr>
            </w:pPr>
          </w:p>
          <w:p w14:paraId="36AAF7E0" w14:textId="77777777" w:rsidR="005A214D" w:rsidRDefault="003315F9" w:rsidP="009F4096">
            <w:pPr>
              <w:rPr>
                <w:rFonts w:ascii="Arial" w:hAnsi="Arial" w:cs="Arial"/>
                <w:b/>
                <w:sz w:val="24"/>
                <w:szCs w:val="24"/>
              </w:rPr>
            </w:pPr>
            <w:r>
              <w:rPr>
                <w:rFonts w:ascii="Arial" w:hAnsi="Arial" w:cs="Arial"/>
                <w:b/>
                <w:sz w:val="24"/>
                <w:szCs w:val="24"/>
              </w:rPr>
              <w:t xml:space="preserve">Continue to develop implement </w:t>
            </w:r>
            <w:r w:rsidR="00E64C93">
              <w:rPr>
                <w:rFonts w:ascii="Arial" w:hAnsi="Arial" w:cs="Arial"/>
                <w:b/>
                <w:sz w:val="24"/>
                <w:szCs w:val="24"/>
              </w:rPr>
              <w:t xml:space="preserve">and </w:t>
            </w:r>
            <w:r>
              <w:rPr>
                <w:rFonts w:ascii="Arial" w:hAnsi="Arial" w:cs="Arial"/>
                <w:b/>
                <w:sz w:val="24"/>
                <w:szCs w:val="24"/>
              </w:rPr>
              <w:t xml:space="preserve">the evaluate the Governance arrangements </w:t>
            </w:r>
            <w:r w:rsidR="005A214D" w:rsidRPr="009F4096">
              <w:rPr>
                <w:rFonts w:ascii="Arial" w:hAnsi="Arial" w:cs="Arial"/>
                <w:b/>
                <w:sz w:val="24"/>
                <w:szCs w:val="24"/>
              </w:rPr>
              <w:t>Partnership</w:t>
            </w:r>
            <w:r w:rsidR="00442B5A">
              <w:rPr>
                <w:rFonts w:ascii="Arial" w:hAnsi="Arial" w:cs="Arial"/>
                <w:b/>
                <w:sz w:val="24"/>
                <w:szCs w:val="24"/>
              </w:rPr>
              <w:t xml:space="preserve"> to ensure that there are effective safeguarding arrangements in place</w:t>
            </w:r>
            <w:r w:rsidR="005A214D" w:rsidRPr="009F4096">
              <w:rPr>
                <w:rFonts w:ascii="Arial" w:hAnsi="Arial" w:cs="Arial"/>
                <w:b/>
                <w:sz w:val="24"/>
                <w:szCs w:val="24"/>
              </w:rPr>
              <w:t xml:space="preserve"> </w:t>
            </w:r>
          </w:p>
          <w:p w14:paraId="4B65496C" w14:textId="77777777" w:rsidR="00042F0D" w:rsidRDefault="00042F0D" w:rsidP="009F4096">
            <w:pPr>
              <w:rPr>
                <w:rFonts w:ascii="Arial" w:hAnsi="Arial" w:cs="Arial"/>
                <w:b/>
                <w:sz w:val="24"/>
                <w:szCs w:val="24"/>
              </w:rPr>
            </w:pPr>
          </w:p>
          <w:p w14:paraId="33017039" w14:textId="77777777" w:rsidR="00042F0D" w:rsidRDefault="00042F0D" w:rsidP="009F4096">
            <w:pPr>
              <w:rPr>
                <w:rFonts w:ascii="Arial" w:hAnsi="Arial" w:cs="Arial"/>
                <w:b/>
                <w:sz w:val="24"/>
                <w:szCs w:val="24"/>
              </w:rPr>
            </w:pPr>
          </w:p>
          <w:p w14:paraId="4A7BF170" w14:textId="77777777" w:rsidR="00042F0D" w:rsidRDefault="00042F0D" w:rsidP="009F4096">
            <w:pPr>
              <w:rPr>
                <w:rFonts w:ascii="Arial" w:hAnsi="Arial" w:cs="Arial"/>
                <w:b/>
                <w:sz w:val="24"/>
                <w:szCs w:val="24"/>
              </w:rPr>
            </w:pPr>
          </w:p>
          <w:p w14:paraId="24AFD0EB" w14:textId="77777777" w:rsidR="00042F0D" w:rsidRDefault="00042F0D" w:rsidP="009F4096">
            <w:pPr>
              <w:rPr>
                <w:rFonts w:ascii="Arial" w:hAnsi="Arial" w:cs="Arial"/>
                <w:b/>
                <w:sz w:val="24"/>
                <w:szCs w:val="24"/>
              </w:rPr>
            </w:pPr>
          </w:p>
          <w:p w14:paraId="6480F644" w14:textId="77777777" w:rsidR="00042F0D" w:rsidRDefault="00042F0D" w:rsidP="009F4096">
            <w:pPr>
              <w:rPr>
                <w:rFonts w:ascii="Arial" w:hAnsi="Arial" w:cs="Arial"/>
                <w:b/>
                <w:sz w:val="24"/>
                <w:szCs w:val="24"/>
              </w:rPr>
            </w:pPr>
          </w:p>
          <w:p w14:paraId="0BB2566F" w14:textId="77777777" w:rsidR="00042F0D" w:rsidRDefault="00042F0D" w:rsidP="009F4096">
            <w:pPr>
              <w:rPr>
                <w:rFonts w:ascii="Arial" w:hAnsi="Arial" w:cs="Arial"/>
                <w:b/>
                <w:sz w:val="24"/>
                <w:szCs w:val="24"/>
              </w:rPr>
            </w:pPr>
          </w:p>
          <w:p w14:paraId="502BE5B5" w14:textId="77777777" w:rsidR="00042F0D" w:rsidRDefault="00042F0D" w:rsidP="009F4096">
            <w:pPr>
              <w:rPr>
                <w:rFonts w:ascii="Arial" w:hAnsi="Arial" w:cs="Arial"/>
                <w:b/>
                <w:sz w:val="24"/>
                <w:szCs w:val="24"/>
              </w:rPr>
            </w:pPr>
          </w:p>
          <w:p w14:paraId="1D8B765E" w14:textId="77777777" w:rsidR="00042F0D" w:rsidRDefault="00042F0D" w:rsidP="009F4096">
            <w:pPr>
              <w:rPr>
                <w:rFonts w:ascii="Arial" w:hAnsi="Arial" w:cs="Arial"/>
                <w:b/>
                <w:sz w:val="24"/>
                <w:szCs w:val="24"/>
              </w:rPr>
            </w:pPr>
          </w:p>
          <w:p w14:paraId="21A3C7AB" w14:textId="77777777" w:rsidR="00042F0D" w:rsidRDefault="00042F0D" w:rsidP="009F4096">
            <w:pPr>
              <w:rPr>
                <w:rFonts w:ascii="Arial" w:hAnsi="Arial" w:cs="Arial"/>
                <w:b/>
                <w:sz w:val="24"/>
                <w:szCs w:val="24"/>
              </w:rPr>
            </w:pPr>
          </w:p>
          <w:p w14:paraId="774E2972" w14:textId="77777777" w:rsidR="00042F0D" w:rsidRDefault="00042F0D" w:rsidP="009F4096">
            <w:pPr>
              <w:rPr>
                <w:rFonts w:ascii="Arial" w:hAnsi="Arial" w:cs="Arial"/>
                <w:b/>
                <w:sz w:val="24"/>
                <w:szCs w:val="24"/>
              </w:rPr>
            </w:pPr>
          </w:p>
          <w:p w14:paraId="6335382E" w14:textId="77777777" w:rsidR="00042F0D" w:rsidRDefault="00042F0D" w:rsidP="009F4096">
            <w:pPr>
              <w:rPr>
                <w:rFonts w:ascii="Arial" w:hAnsi="Arial" w:cs="Arial"/>
                <w:b/>
                <w:sz w:val="24"/>
                <w:szCs w:val="24"/>
              </w:rPr>
            </w:pPr>
          </w:p>
          <w:p w14:paraId="5BCA5588" w14:textId="77777777" w:rsidR="00042F0D" w:rsidRDefault="00042F0D" w:rsidP="009F4096">
            <w:pPr>
              <w:rPr>
                <w:rFonts w:ascii="Arial" w:hAnsi="Arial" w:cs="Arial"/>
                <w:b/>
                <w:sz w:val="24"/>
                <w:szCs w:val="24"/>
              </w:rPr>
            </w:pPr>
          </w:p>
          <w:p w14:paraId="4673A16C" w14:textId="77777777" w:rsidR="00042F0D" w:rsidRDefault="00042F0D" w:rsidP="009F4096">
            <w:pPr>
              <w:rPr>
                <w:rFonts w:ascii="Arial" w:hAnsi="Arial" w:cs="Arial"/>
                <w:b/>
                <w:sz w:val="24"/>
                <w:szCs w:val="24"/>
              </w:rPr>
            </w:pPr>
          </w:p>
          <w:p w14:paraId="14783778" w14:textId="77777777" w:rsidR="00042F0D" w:rsidRDefault="00042F0D" w:rsidP="009F4096">
            <w:pPr>
              <w:rPr>
                <w:rFonts w:ascii="Arial" w:hAnsi="Arial" w:cs="Arial"/>
                <w:b/>
                <w:sz w:val="24"/>
                <w:szCs w:val="24"/>
              </w:rPr>
            </w:pPr>
          </w:p>
          <w:p w14:paraId="61FBE5E1" w14:textId="77777777" w:rsidR="00042F0D" w:rsidRDefault="00042F0D" w:rsidP="009F4096">
            <w:pPr>
              <w:rPr>
                <w:rFonts w:ascii="Arial" w:hAnsi="Arial" w:cs="Arial"/>
                <w:b/>
                <w:sz w:val="24"/>
                <w:szCs w:val="24"/>
              </w:rPr>
            </w:pPr>
          </w:p>
          <w:p w14:paraId="272EF0A5" w14:textId="77777777" w:rsidR="00042F0D" w:rsidRDefault="00042F0D" w:rsidP="009F4096">
            <w:pPr>
              <w:rPr>
                <w:rFonts w:ascii="Arial" w:hAnsi="Arial" w:cs="Arial"/>
                <w:b/>
                <w:sz w:val="24"/>
                <w:szCs w:val="24"/>
              </w:rPr>
            </w:pPr>
          </w:p>
          <w:p w14:paraId="04DBF648" w14:textId="77777777" w:rsidR="00042F0D" w:rsidRDefault="00042F0D" w:rsidP="009F4096">
            <w:pPr>
              <w:rPr>
                <w:rFonts w:ascii="Arial" w:hAnsi="Arial" w:cs="Arial"/>
                <w:b/>
                <w:sz w:val="24"/>
                <w:szCs w:val="24"/>
              </w:rPr>
            </w:pPr>
          </w:p>
          <w:p w14:paraId="30CC8DA9" w14:textId="77777777" w:rsidR="00042F0D" w:rsidRDefault="00042F0D" w:rsidP="009F4096">
            <w:pPr>
              <w:rPr>
                <w:rFonts w:ascii="Arial" w:hAnsi="Arial" w:cs="Arial"/>
                <w:b/>
                <w:sz w:val="24"/>
                <w:szCs w:val="24"/>
              </w:rPr>
            </w:pPr>
          </w:p>
          <w:p w14:paraId="277BBE52" w14:textId="77777777" w:rsidR="00042F0D" w:rsidRDefault="00042F0D" w:rsidP="009F4096">
            <w:pPr>
              <w:rPr>
                <w:rFonts w:ascii="Arial" w:hAnsi="Arial" w:cs="Arial"/>
                <w:b/>
                <w:sz w:val="24"/>
                <w:szCs w:val="24"/>
              </w:rPr>
            </w:pPr>
          </w:p>
          <w:p w14:paraId="47B98745" w14:textId="77777777" w:rsidR="00042F0D" w:rsidRDefault="00042F0D" w:rsidP="009F4096">
            <w:pPr>
              <w:rPr>
                <w:rFonts w:ascii="Arial" w:hAnsi="Arial" w:cs="Arial"/>
                <w:b/>
                <w:sz w:val="24"/>
                <w:szCs w:val="24"/>
              </w:rPr>
            </w:pPr>
          </w:p>
          <w:p w14:paraId="65C74850" w14:textId="36F556D4" w:rsidR="00042F0D" w:rsidRDefault="00042F0D" w:rsidP="009F4096">
            <w:pPr>
              <w:rPr>
                <w:rFonts w:ascii="Arial" w:hAnsi="Arial" w:cs="Arial"/>
                <w:b/>
                <w:sz w:val="24"/>
                <w:szCs w:val="24"/>
              </w:rPr>
            </w:pPr>
          </w:p>
          <w:p w14:paraId="7D10C314" w14:textId="0718D2BA" w:rsidR="00ED7261" w:rsidRDefault="00ED7261" w:rsidP="009F4096">
            <w:pPr>
              <w:rPr>
                <w:rFonts w:ascii="Arial" w:hAnsi="Arial" w:cs="Arial"/>
                <w:b/>
                <w:sz w:val="24"/>
                <w:szCs w:val="24"/>
              </w:rPr>
            </w:pPr>
          </w:p>
          <w:p w14:paraId="5E58D1CE" w14:textId="77777777" w:rsidR="00ED7261" w:rsidRDefault="00ED7261" w:rsidP="009F4096">
            <w:pPr>
              <w:rPr>
                <w:rFonts w:ascii="Arial" w:hAnsi="Arial" w:cs="Arial"/>
                <w:b/>
                <w:sz w:val="24"/>
                <w:szCs w:val="24"/>
              </w:rPr>
            </w:pPr>
          </w:p>
          <w:p w14:paraId="691681DB" w14:textId="77777777" w:rsidR="00042F0D" w:rsidRDefault="00042F0D" w:rsidP="009F4096">
            <w:pPr>
              <w:rPr>
                <w:rFonts w:ascii="Arial" w:hAnsi="Arial" w:cs="Arial"/>
                <w:b/>
                <w:sz w:val="24"/>
                <w:szCs w:val="24"/>
              </w:rPr>
            </w:pPr>
          </w:p>
          <w:p w14:paraId="7EBF5550" w14:textId="77777777" w:rsidR="00034EE1" w:rsidRDefault="00034EE1" w:rsidP="009F4096">
            <w:pPr>
              <w:rPr>
                <w:rFonts w:ascii="Arial" w:hAnsi="Arial" w:cs="Arial"/>
                <w:b/>
                <w:sz w:val="24"/>
                <w:szCs w:val="24"/>
              </w:rPr>
            </w:pPr>
          </w:p>
          <w:p w14:paraId="65927EF5" w14:textId="0B4F5D6A" w:rsidR="00042F0D" w:rsidRDefault="00042F0D" w:rsidP="009F4096">
            <w:pPr>
              <w:rPr>
                <w:rFonts w:ascii="Arial" w:hAnsi="Arial" w:cs="Arial"/>
                <w:b/>
                <w:sz w:val="24"/>
                <w:szCs w:val="24"/>
              </w:rPr>
            </w:pPr>
            <w:r>
              <w:rPr>
                <w:rFonts w:ascii="Arial" w:hAnsi="Arial" w:cs="Arial"/>
                <w:b/>
                <w:sz w:val="24"/>
                <w:szCs w:val="24"/>
              </w:rPr>
              <w:t xml:space="preserve">Key point from the Development Day </w:t>
            </w:r>
          </w:p>
          <w:p w14:paraId="4200BDFA" w14:textId="77777777" w:rsidR="00042F0D" w:rsidRDefault="00042F0D" w:rsidP="009F4096">
            <w:pPr>
              <w:rPr>
                <w:rFonts w:ascii="Arial" w:hAnsi="Arial" w:cs="Arial"/>
                <w:b/>
                <w:sz w:val="24"/>
                <w:szCs w:val="24"/>
              </w:rPr>
            </w:pPr>
          </w:p>
          <w:p w14:paraId="26D9FF38" w14:textId="6CD03AF4" w:rsidR="00042F0D" w:rsidRDefault="00D928EE" w:rsidP="009F4096">
            <w:pPr>
              <w:rPr>
                <w:rFonts w:ascii="Arial" w:hAnsi="Arial" w:cs="Arial"/>
                <w:b/>
                <w:sz w:val="24"/>
                <w:szCs w:val="24"/>
              </w:rPr>
            </w:pPr>
            <w:r>
              <w:rPr>
                <w:rFonts w:ascii="Arial" w:hAnsi="Arial" w:cs="Arial"/>
                <w:b/>
                <w:sz w:val="24"/>
                <w:szCs w:val="24"/>
              </w:rPr>
              <w:t xml:space="preserve">Given the </w:t>
            </w:r>
            <w:r w:rsidR="0009136A">
              <w:rPr>
                <w:rFonts w:ascii="Arial" w:hAnsi="Arial" w:cs="Arial"/>
                <w:b/>
                <w:sz w:val="24"/>
                <w:szCs w:val="24"/>
              </w:rPr>
              <w:t>unique Partnership</w:t>
            </w:r>
            <w:r>
              <w:rPr>
                <w:rFonts w:ascii="Arial" w:hAnsi="Arial" w:cs="Arial"/>
                <w:b/>
                <w:sz w:val="24"/>
                <w:szCs w:val="24"/>
              </w:rPr>
              <w:t xml:space="preserve"> arrangements some partners expressed a lack of confidence in terms of the </w:t>
            </w:r>
            <w:r>
              <w:rPr>
                <w:rFonts w:ascii="Arial" w:eastAsia="Times New Roman" w:hAnsi="Arial" w:cs="Arial"/>
                <w:sz w:val="24"/>
                <w:szCs w:val="24"/>
              </w:rPr>
              <w:t xml:space="preserve">governance arrangements and their role within the Partnership  </w:t>
            </w:r>
          </w:p>
          <w:p w14:paraId="4BED1F70" w14:textId="7D97B8C0" w:rsidR="00042F0D" w:rsidRDefault="00042F0D" w:rsidP="009F4096">
            <w:pPr>
              <w:rPr>
                <w:rFonts w:ascii="Arial" w:hAnsi="Arial" w:cs="Arial"/>
                <w:b/>
                <w:sz w:val="24"/>
                <w:szCs w:val="24"/>
              </w:rPr>
            </w:pPr>
          </w:p>
          <w:p w14:paraId="37524705" w14:textId="23D92F0B" w:rsidR="00042F0D" w:rsidRPr="009F4096" w:rsidRDefault="00042F0D" w:rsidP="009F4096">
            <w:pPr>
              <w:rPr>
                <w:rFonts w:ascii="Arial" w:hAnsi="Arial" w:cs="Arial"/>
                <w:b/>
                <w:sz w:val="24"/>
                <w:szCs w:val="24"/>
              </w:rPr>
            </w:pPr>
          </w:p>
        </w:tc>
        <w:tc>
          <w:tcPr>
            <w:tcW w:w="3543" w:type="dxa"/>
          </w:tcPr>
          <w:p w14:paraId="6A7B5897" w14:textId="77777777" w:rsidR="005A214D" w:rsidRPr="009F4096" w:rsidRDefault="005A214D" w:rsidP="009F4096">
            <w:pPr>
              <w:pStyle w:val="NoSpacing"/>
              <w:ind w:left="317"/>
              <w:rPr>
                <w:rFonts w:ascii="Arial" w:hAnsi="Arial" w:cs="Arial"/>
                <w:sz w:val="24"/>
                <w:szCs w:val="24"/>
              </w:rPr>
            </w:pPr>
          </w:p>
          <w:p w14:paraId="19028787" w14:textId="559476AB" w:rsidR="005A214D" w:rsidRPr="009F4096" w:rsidRDefault="003315F9" w:rsidP="00F53DBE">
            <w:pPr>
              <w:pStyle w:val="NoSpacing"/>
              <w:numPr>
                <w:ilvl w:val="0"/>
                <w:numId w:val="6"/>
              </w:numPr>
              <w:ind w:left="317" w:hanging="284"/>
              <w:rPr>
                <w:rFonts w:ascii="Arial" w:hAnsi="Arial" w:cs="Arial"/>
                <w:sz w:val="24"/>
                <w:szCs w:val="24"/>
              </w:rPr>
            </w:pPr>
            <w:r>
              <w:rPr>
                <w:rFonts w:ascii="Arial" w:hAnsi="Arial" w:cs="Arial"/>
                <w:sz w:val="24"/>
                <w:szCs w:val="24"/>
              </w:rPr>
              <w:t>Continue to b</w:t>
            </w:r>
            <w:r w:rsidR="005A214D" w:rsidRPr="009F4096">
              <w:rPr>
                <w:rFonts w:ascii="Arial" w:hAnsi="Arial" w:cs="Arial"/>
                <w:sz w:val="24"/>
                <w:szCs w:val="24"/>
              </w:rPr>
              <w:t>uild on the strong history of multi-agency working, with robust and well-established safeguarding arrangements in place across the Partnership.</w:t>
            </w:r>
          </w:p>
          <w:p w14:paraId="11160463" w14:textId="438E3BE0" w:rsidR="005A214D" w:rsidRPr="009F4096" w:rsidRDefault="003315F9" w:rsidP="00F53DBE">
            <w:pPr>
              <w:pStyle w:val="ListParagraph"/>
              <w:numPr>
                <w:ilvl w:val="0"/>
                <w:numId w:val="6"/>
              </w:numPr>
              <w:ind w:left="317" w:hanging="284"/>
              <w:contextualSpacing/>
              <w:rPr>
                <w:rFonts w:ascii="Arial" w:hAnsi="Arial" w:cs="Arial"/>
              </w:rPr>
            </w:pPr>
            <w:r>
              <w:rPr>
                <w:rFonts w:ascii="Arial" w:hAnsi="Arial" w:cs="Arial"/>
              </w:rPr>
              <w:t xml:space="preserve">Remain focused on </w:t>
            </w:r>
            <w:r w:rsidR="0009136A">
              <w:rPr>
                <w:rFonts w:ascii="Arial" w:hAnsi="Arial" w:cs="Arial"/>
              </w:rPr>
              <w:t>a multi</w:t>
            </w:r>
            <w:r>
              <w:rPr>
                <w:rFonts w:ascii="Arial" w:hAnsi="Arial" w:cs="Arial"/>
              </w:rPr>
              <w:t xml:space="preserve">-agency practice </w:t>
            </w:r>
            <w:r w:rsidR="005A214D" w:rsidRPr="009F4096">
              <w:rPr>
                <w:rFonts w:ascii="Arial" w:hAnsi="Arial" w:cs="Arial"/>
              </w:rPr>
              <w:t>model</w:t>
            </w:r>
          </w:p>
          <w:p w14:paraId="14B3023D" w14:textId="573F10B7" w:rsidR="005A214D" w:rsidRPr="009F4096" w:rsidRDefault="0009136A" w:rsidP="00F53DBE">
            <w:pPr>
              <w:pStyle w:val="ListParagraph"/>
              <w:numPr>
                <w:ilvl w:val="0"/>
                <w:numId w:val="6"/>
              </w:numPr>
              <w:ind w:left="317" w:hanging="284"/>
              <w:contextualSpacing/>
              <w:rPr>
                <w:rFonts w:ascii="Arial" w:hAnsi="Arial" w:cs="Arial"/>
              </w:rPr>
            </w:pPr>
            <w:r>
              <w:rPr>
                <w:rFonts w:ascii="Arial" w:hAnsi="Arial" w:cs="Arial"/>
              </w:rPr>
              <w:t>Utilise</w:t>
            </w:r>
            <w:r w:rsidR="003315F9">
              <w:rPr>
                <w:rFonts w:ascii="Arial" w:hAnsi="Arial" w:cs="Arial"/>
              </w:rPr>
              <w:t xml:space="preserve"> and act upon </w:t>
            </w:r>
            <w:r>
              <w:rPr>
                <w:rFonts w:ascii="Arial" w:hAnsi="Arial" w:cs="Arial"/>
              </w:rPr>
              <w:t xml:space="preserve">the independent </w:t>
            </w:r>
            <w:r w:rsidRPr="009F4096">
              <w:rPr>
                <w:rFonts w:ascii="Arial" w:hAnsi="Arial" w:cs="Arial"/>
              </w:rPr>
              <w:t>scrutineer’s</w:t>
            </w:r>
            <w:r w:rsidR="003315F9">
              <w:rPr>
                <w:rFonts w:ascii="Arial" w:hAnsi="Arial" w:cs="Arial"/>
              </w:rPr>
              <w:t xml:space="preserve"> </w:t>
            </w:r>
            <w:r>
              <w:rPr>
                <w:rFonts w:ascii="Arial" w:hAnsi="Arial" w:cs="Arial"/>
              </w:rPr>
              <w:t xml:space="preserve">findings </w:t>
            </w:r>
            <w:r w:rsidRPr="009F4096">
              <w:rPr>
                <w:rFonts w:ascii="Arial" w:hAnsi="Arial" w:cs="Arial"/>
              </w:rPr>
              <w:t>for</w:t>
            </w:r>
            <w:r w:rsidR="005A214D" w:rsidRPr="009F4096">
              <w:rPr>
                <w:rFonts w:ascii="Arial" w:hAnsi="Arial" w:cs="Arial"/>
              </w:rPr>
              <w:t xml:space="preserve"> the partnership  </w:t>
            </w:r>
          </w:p>
          <w:p w14:paraId="3269A172" w14:textId="48E385B3" w:rsidR="005A214D" w:rsidRDefault="005A214D" w:rsidP="00F53DBE">
            <w:pPr>
              <w:pStyle w:val="ListParagraph"/>
              <w:numPr>
                <w:ilvl w:val="0"/>
                <w:numId w:val="6"/>
              </w:numPr>
              <w:ind w:left="317" w:hanging="284"/>
              <w:contextualSpacing/>
              <w:rPr>
                <w:rFonts w:ascii="Arial" w:hAnsi="Arial" w:cs="Arial"/>
              </w:rPr>
            </w:pPr>
            <w:r w:rsidRPr="009F4096">
              <w:rPr>
                <w:rFonts w:ascii="Arial" w:hAnsi="Arial" w:cs="Arial"/>
              </w:rPr>
              <w:t xml:space="preserve">Continue to participate and contribute to the regional </w:t>
            </w:r>
            <w:r w:rsidR="003315F9">
              <w:rPr>
                <w:rFonts w:ascii="Arial" w:hAnsi="Arial" w:cs="Arial"/>
              </w:rPr>
              <w:t xml:space="preserve">and national </w:t>
            </w:r>
            <w:r w:rsidRPr="009F4096">
              <w:rPr>
                <w:rFonts w:ascii="Arial" w:hAnsi="Arial" w:cs="Arial"/>
              </w:rPr>
              <w:t>safeguarding forum</w:t>
            </w:r>
            <w:r w:rsidR="003315F9">
              <w:rPr>
                <w:rFonts w:ascii="Arial" w:hAnsi="Arial" w:cs="Arial"/>
              </w:rPr>
              <w:t>s</w:t>
            </w:r>
          </w:p>
          <w:p w14:paraId="5B8D0C67" w14:textId="299CE46E" w:rsidR="00E60749" w:rsidRPr="009F4096" w:rsidRDefault="00E60749" w:rsidP="00F53DBE">
            <w:pPr>
              <w:pStyle w:val="ListParagraph"/>
              <w:numPr>
                <w:ilvl w:val="0"/>
                <w:numId w:val="6"/>
              </w:numPr>
              <w:ind w:left="317" w:hanging="284"/>
              <w:contextualSpacing/>
              <w:rPr>
                <w:rFonts w:ascii="Arial" w:hAnsi="Arial" w:cs="Arial"/>
              </w:rPr>
            </w:pPr>
            <w:r>
              <w:rPr>
                <w:rFonts w:ascii="Arial" w:hAnsi="Arial" w:cs="Arial"/>
              </w:rPr>
              <w:t xml:space="preserve">Maintained the effective multi-agency safeguarding meetings that were so successful during COVID. </w:t>
            </w:r>
            <w:r>
              <w:rPr>
                <w:rFonts w:ascii="Arial" w:hAnsi="Arial" w:cs="Arial"/>
              </w:rPr>
              <w:lastRenderedPageBreak/>
              <w:t xml:space="preserve">They provided an additional layer of assurance to the Partnership in terms of effective safeguarding arrangements </w:t>
            </w:r>
          </w:p>
          <w:p w14:paraId="577A32B6" w14:textId="77777777" w:rsidR="00D928EE" w:rsidRDefault="00D928EE" w:rsidP="009F4096">
            <w:pPr>
              <w:ind w:left="360"/>
              <w:rPr>
                <w:rFonts w:ascii="Arial" w:hAnsi="Arial" w:cs="Arial"/>
                <w:sz w:val="24"/>
                <w:szCs w:val="24"/>
              </w:rPr>
            </w:pPr>
          </w:p>
          <w:p w14:paraId="216DCB5A" w14:textId="77777777" w:rsidR="00D928EE" w:rsidRDefault="00D928EE" w:rsidP="009F4096">
            <w:pPr>
              <w:ind w:left="360"/>
              <w:rPr>
                <w:rFonts w:ascii="Arial" w:hAnsi="Arial" w:cs="Arial"/>
                <w:sz w:val="24"/>
                <w:szCs w:val="24"/>
              </w:rPr>
            </w:pPr>
          </w:p>
          <w:p w14:paraId="1A1AB90A" w14:textId="77777777" w:rsidR="00D928EE" w:rsidRDefault="00D928EE" w:rsidP="009F4096">
            <w:pPr>
              <w:ind w:left="360"/>
              <w:rPr>
                <w:rFonts w:ascii="Arial" w:hAnsi="Arial" w:cs="Arial"/>
                <w:sz w:val="24"/>
                <w:szCs w:val="24"/>
              </w:rPr>
            </w:pPr>
          </w:p>
          <w:p w14:paraId="4B3F0D23" w14:textId="77777777" w:rsidR="00D928EE" w:rsidRDefault="00D928EE" w:rsidP="009F4096">
            <w:pPr>
              <w:ind w:left="360"/>
              <w:rPr>
                <w:rFonts w:ascii="Arial" w:hAnsi="Arial" w:cs="Arial"/>
                <w:sz w:val="24"/>
                <w:szCs w:val="24"/>
              </w:rPr>
            </w:pPr>
          </w:p>
          <w:p w14:paraId="74BB021E" w14:textId="77777777" w:rsidR="00D928EE" w:rsidRDefault="00D928EE" w:rsidP="009F4096">
            <w:pPr>
              <w:ind w:left="360"/>
              <w:rPr>
                <w:rFonts w:ascii="Arial" w:hAnsi="Arial" w:cs="Arial"/>
                <w:sz w:val="24"/>
                <w:szCs w:val="24"/>
              </w:rPr>
            </w:pPr>
          </w:p>
          <w:p w14:paraId="3BFF49F0" w14:textId="77777777" w:rsidR="00D928EE" w:rsidRDefault="00D928EE" w:rsidP="009F4096">
            <w:pPr>
              <w:ind w:left="360"/>
              <w:rPr>
                <w:rFonts w:ascii="Arial" w:hAnsi="Arial" w:cs="Arial"/>
                <w:sz w:val="24"/>
                <w:szCs w:val="24"/>
              </w:rPr>
            </w:pPr>
          </w:p>
          <w:p w14:paraId="4570045D" w14:textId="77777777" w:rsidR="00D928EE" w:rsidRDefault="00D928EE" w:rsidP="009F4096">
            <w:pPr>
              <w:ind w:left="360"/>
              <w:rPr>
                <w:rFonts w:ascii="Arial" w:hAnsi="Arial" w:cs="Arial"/>
                <w:sz w:val="24"/>
                <w:szCs w:val="24"/>
              </w:rPr>
            </w:pPr>
          </w:p>
          <w:p w14:paraId="2035A4F7" w14:textId="77777777" w:rsidR="00D928EE" w:rsidRDefault="00D928EE" w:rsidP="009F4096">
            <w:pPr>
              <w:ind w:left="360"/>
              <w:rPr>
                <w:rFonts w:ascii="Arial" w:hAnsi="Arial" w:cs="Arial"/>
                <w:sz w:val="24"/>
                <w:szCs w:val="24"/>
              </w:rPr>
            </w:pPr>
          </w:p>
          <w:p w14:paraId="1FE72641" w14:textId="77777777" w:rsidR="00D928EE" w:rsidRDefault="00D928EE" w:rsidP="009F4096">
            <w:pPr>
              <w:ind w:left="360"/>
              <w:rPr>
                <w:rFonts w:ascii="Arial" w:hAnsi="Arial" w:cs="Arial"/>
                <w:sz w:val="24"/>
                <w:szCs w:val="24"/>
              </w:rPr>
            </w:pPr>
          </w:p>
          <w:p w14:paraId="54882707" w14:textId="77777777" w:rsidR="00D928EE" w:rsidRDefault="00D928EE" w:rsidP="009F4096">
            <w:pPr>
              <w:ind w:left="360"/>
              <w:rPr>
                <w:rFonts w:ascii="Arial" w:hAnsi="Arial" w:cs="Arial"/>
                <w:sz w:val="24"/>
                <w:szCs w:val="24"/>
              </w:rPr>
            </w:pPr>
          </w:p>
          <w:p w14:paraId="16E383C9" w14:textId="14556D3B" w:rsidR="00D928EE" w:rsidRPr="00FC682D" w:rsidRDefault="00D928EE" w:rsidP="00FC682D">
            <w:pPr>
              <w:ind w:left="360"/>
              <w:rPr>
                <w:rFonts w:ascii="Arial" w:eastAsia="Times New Roman" w:hAnsi="Arial" w:cs="Arial"/>
                <w:sz w:val="24"/>
                <w:szCs w:val="24"/>
              </w:rPr>
            </w:pPr>
            <w:r>
              <w:rPr>
                <w:rFonts w:ascii="Arial" w:eastAsia="Times New Roman" w:hAnsi="Arial" w:cs="Arial"/>
                <w:sz w:val="24"/>
                <w:szCs w:val="24"/>
              </w:rPr>
              <w:t xml:space="preserve">Reintroduce the Partnership Induction Programme / Added clarity and consistency to the terms of reference for all </w:t>
            </w:r>
            <w:r w:rsidR="0009136A">
              <w:rPr>
                <w:rFonts w:ascii="Arial" w:eastAsia="Times New Roman" w:hAnsi="Arial" w:cs="Arial"/>
                <w:sz w:val="24"/>
                <w:szCs w:val="24"/>
              </w:rPr>
              <w:t>subgroups</w:t>
            </w:r>
            <w:r>
              <w:rPr>
                <w:rFonts w:ascii="Arial" w:eastAsia="Times New Roman" w:hAnsi="Arial" w:cs="Arial"/>
                <w:sz w:val="24"/>
                <w:szCs w:val="24"/>
              </w:rPr>
              <w:t xml:space="preserve"> as well as deliver training where appropriate.</w:t>
            </w:r>
          </w:p>
        </w:tc>
        <w:tc>
          <w:tcPr>
            <w:tcW w:w="3431" w:type="dxa"/>
          </w:tcPr>
          <w:p w14:paraId="31438692" w14:textId="77777777" w:rsidR="005A214D" w:rsidRPr="009F4096" w:rsidRDefault="005A214D" w:rsidP="009F4096">
            <w:pPr>
              <w:pStyle w:val="ListParagraph"/>
              <w:ind w:left="318"/>
              <w:rPr>
                <w:rFonts w:ascii="Arial" w:hAnsi="Arial" w:cs="Arial"/>
              </w:rPr>
            </w:pPr>
          </w:p>
          <w:p w14:paraId="068E4CA2" w14:textId="022CBDC2" w:rsidR="005A214D" w:rsidRPr="009F4096" w:rsidRDefault="0009136A" w:rsidP="00F53DBE">
            <w:pPr>
              <w:pStyle w:val="ListParagraph"/>
              <w:numPr>
                <w:ilvl w:val="0"/>
                <w:numId w:val="6"/>
              </w:numPr>
              <w:ind w:left="318" w:hanging="284"/>
              <w:contextualSpacing/>
              <w:rPr>
                <w:rFonts w:ascii="Arial" w:hAnsi="Arial" w:cs="Arial"/>
              </w:rPr>
            </w:pPr>
            <w:r>
              <w:rPr>
                <w:rFonts w:ascii="Arial" w:hAnsi="Arial" w:cs="Arial"/>
              </w:rPr>
              <w:t>Updated,</w:t>
            </w:r>
            <w:r w:rsidR="005A214D" w:rsidRPr="009F4096">
              <w:rPr>
                <w:rFonts w:ascii="Arial" w:hAnsi="Arial" w:cs="Arial"/>
              </w:rPr>
              <w:t xml:space="preserve"> </w:t>
            </w:r>
            <w:r w:rsidR="005610E3" w:rsidRPr="009F4096">
              <w:rPr>
                <w:rFonts w:ascii="Arial" w:hAnsi="Arial" w:cs="Arial"/>
              </w:rPr>
              <w:t>published,</w:t>
            </w:r>
            <w:r w:rsidR="005A214D" w:rsidRPr="009F4096">
              <w:rPr>
                <w:rFonts w:ascii="Arial" w:hAnsi="Arial" w:cs="Arial"/>
              </w:rPr>
              <w:t xml:space="preserve"> and circulated the</w:t>
            </w:r>
            <w:r w:rsidR="003315F9">
              <w:rPr>
                <w:rFonts w:ascii="Arial" w:hAnsi="Arial" w:cs="Arial"/>
              </w:rPr>
              <w:t xml:space="preserve"> </w:t>
            </w:r>
            <w:r>
              <w:rPr>
                <w:rFonts w:ascii="Arial" w:hAnsi="Arial" w:cs="Arial"/>
              </w:rPr>
              <w:t xml:space="preserve">revised </w:t>
            </w:r>
            <w:r w:rsidRPr="009F4096">
              <w:rPr>
                <w:rFonts w:ascii="Arial" w:hAnsi="Arial" w:cs="Arial"/>
              </w:rPr>
              <w:t>South</w:t>
            </w:r>
            <w:r w:rsidR="005A214D" w:rsidRPr="009F4096">
              <w:rPr>
                <w:rFonts w:ascii="Arial" w:hAnsi="Arial" w:cs="Arial"/>
              </w:rPr>
              <w:t xml:space="preserve"> Tyneside Safeguarding Partnership Governance document </w:t>
            </w:r>
          </w:p>
          <w:p w14:paraId="1C1EA22B" w14:textId="632AFBA3" w:rsidR="005A214D" w:rsidRPr="009F4096" w:rsidRDefault="0009136A" w:rsidP="00F53DBE">
            <w:pPr>
              <w:pStyle w:val="ListParagraph"/>
              <w:numPr>
                <w:ilvl w:val="0"/>
                <w:numId w:val="6"/>
              </w:numPr>
              <w:ind w:left="318" w:hanging="284"/>
              <w:contextualSpacing/>
              <w:rPr>
                <w:rFonts w:ascii="Arial" w:hAnsi="Arial" w:cs="Arial"/>
              </w:rPr>
            </w:pPr>
            <w:r>
              <w:rPr>
                <w:rFonts w:ascii="Arial" w:hAnsi="Arial" w:cs="Arial"/>
              </w:rPr>
              <w:t xml:space="preserve">Updated </w:t>
            </w:r>
            <w:r w:rsidRPr="009F4096">
              <w:rPr>
                <w:rFonts w:ascii="Arial" w:hAnsi="Arial" w:cs="Arial"/>
              </w:rPr>
              <w:t>terms</w:t>
            </w:r>
            <w:r w:rsidR="005A214D" w:rsidRPr="009F4096">
              <w:rPr>
                <w:rFonts w:ascii="Arial" w:hAnsi="Arial" w:cs="Arial"/>
              </w:rPr>
              <w:t xml:space="preserve"> of reference for all subgroups</w:t>
            </w:r>
            <w:r w:rsidR="00E64C93">
              <w:rPr>
                <w:rFonts w:ascii="Arial" w:hAnsi="Arial" w:cs="Arial"/>
              </w:rPr>
              <w:t xml:space="preserve"> and reintroduced the induction process to the Partnership and all </w:t>
            </w:r>
            <w:r>
              <w:rPr>
                <w:rFonts w:ascii="Arial" w:hAnsi="Arial" w:cs="Arial"/>
              </w:rPr>
              <w:t>subgroups</w:t>
            </w:r>
            <w:r w:rsidR="005A214D" w:rsidRPr="009F4096">
              <w:rPr>
                <w:rFonts w:ascii="Arial" w:hAnsi="Arial" w:cs="Arial"/>
              </w:rPr>
              <w:t xml:space="preserve"> </w:t>
            </w:r>
          </w:p>
          <w:p w14:paraId="5E4011C1" w14:textId="77777777" w:rsidR="005A214D" w:rsidRPr="009F4096" w:rsidRDefault="005A214D" w:rsidP="00F53DBE">
            <w:pPr>
              <w:pStyle w:val="ListParagraph"/>
              <w:numPr>
                <w:ilvl w:val="0"/>
                <w:numId w:val="6"/>
              </w:numPr>
              <w:ind w:left="318" w:hanging="284"/>
              <w:contextualSpacing/>
              <w:rPr>
                <w:rFonts w:ascii="Arial" w:hAnsi="Arial" w:cs="Arial"/>
              </w:rPr>
            </w:pPr>
            <w:r w:rsidRPr="009F4096">
              <w:rPr>
                <w:rFonts w:ascii="Arial" w:hAnsi="Arial" w:cs="Arial"/>
              </w:rPr>
              <w:t>Have a clear workable Child Safeguarding Practice Review and Safeguarding Adults Review process</w:t>
            </w:r>
          </w:p>
          <w:p w14:paraId="5AF5F38D" w14:textId="2E6462F8" w:rsidR="005A214D" w:rsidRPr="00034EE1" w:rsidRDefault="0009136A" w:rsidP="00F53DBE">
            <w:pPr>
              <w:pStyle w:val="ListParagraph"/>
              <w:numPr>
                <w:ilvl w:val="0"/>
                <w:numId w:val="6"/>
              </w:numPr>
              <w:ind w:left="318" w:hanging="284"/>
              <w:contextualSpacing/>
              <w:rPr>
                <w:rFonts w:ascii="Arial" w:hAnsi="Arial" w:cs="Arial"/>
                <w:i/>
                <w:iCs/>
              </w:rPr>
            </w:pPr>
            <w:r w:rsidRPr="00034EE1">
              <w:rPr>
                <w:rFonts w:ascii="Arial" w:hAnsi="Arial" w:cs="Arial"/>
              </w:rPr>
              <w:t>Progressed and</w:t>
            </w:r>
            <w:r w:rsidR="003315F9" w:rsidRPr="00034EE1">
              <w:rPr>
                <w:rFonts w:ascii="Arial" w:hAnsi="Arial" w:cs="Arial"/>
              </w:rPr>
              <w:t xml:space="preserve"> completed </w:t>
            </w:r>
            <w:r w:rsidR="00E64C93" w:rsidRPr="00034EE1">
              <w:rPr>
                <w:rFonts w:ascii="Arial" w:hAnsi="Arial" w:cs="Arial"/>
              </w:rPr>
              <w:t xml:space="preserve">the </w:t>
            </w:r>
            <w:r w:rsidR="005A214D" w:rsidRPr="00034EE1">
              <w:rPr>
                <w:rFonts w:ascii="Arial" w:hAnsi="Arial" w:cs="Arial"/>
              </w:rPr>
              <w:t xml:space="preserve">work around the </w:t>
            </w:r>
            <w:r w:rsidRPr="00034EE1">
              <w:rPr>
                <w:rFonts w:ascii="Arial" w:hAnsi="Arial" w:cs="Arial"/>
              </w:rPr>
              <w:t>second practice</w:t>
            </w:r>
            <w:r w:rsidR="005A214D" w:rsidRPr="00034EE1">
              <w:rPr>
                <w:rFonts w:ascii="Arial" w:hAnsi="Arial" w:cs="Arial"/>
              </w:rPr>
              <w:t xml:space="preserve"> priority – </w:t>
            </w:r>
            <w:r w:rsidR="00E64C93" w:rsidRPr="00034EE1">
              <w:rPr>
                <w:rFonts w:ascii="Arial" w:hAnsi="Arial" w:cs="Arial"/>
              </w:rPr>
              <w:t>Financial Abuse</w:t>
            </w:r>
          </w:p>
          <w:p w14:paraId="288D4B48" w14:textId="26513AC3" w:rsidR="005A214D" w:rsidRPr="00034EE1" w:rsidRDefault="00E64C93" w:rsidP="00F53DBE">
            <w:pPr>
              <w:pStyle w:val="ListParagraph"/>
              <w:numPr>
                <w:ilvl w:val="0"/>
                <w:numId w:val="6"/>
              </w:numPr>
              <w:ind w:left="318" w:hanging="284"/>
              <w:contextualSpacing/>
              <w:rPr>
                <w:rFonts w:ascii="Arial" w:hAnsi="Arial" w:cs="Arial"/>
              </w:rPr>
            </w:pPr>
            <w:r w:rsidRPr="00034EE1">
              <w:rPr>
                <w:rFonts w:ascii="Arial" w:hAnsi="Arial" w:cs="Arial"/>
              </w:rPr>
              <w:lastRenderedPageBreak/>
              <w:t xml:space="preserve">Maintained the </w:t>
            </w:r>
            <w:r w:rsidR="00034EE1" w:rsidRPr="00034EE1">
              <w:rPr>
                <w:rFonts w:ascii="Arial" w:hAnsi="Arial" w:cs="Arial"/>
              </w:rPr>
              <w:t>role and input of the Independent</w:t>
            </w:r>
            <w:r w:rsidRPr="00034EE1">
              <w:rPr>
                <w:rFonts w:ascii="Arial" w:hAnsi="Arial" w:cs="Arial"/>
              </w:rPr>
              <w:t xml:space="preserve"> </w:t>
            </w:r>
            <w:r w:rsidR="00034EE1" w:rsidRPr="00034EE1">
              <w:rPr>
                <w:rFonts w:ascii="Arial" w:hAnsi="Arial" w:cs="Arial"/>
              </w:rPr>
              <w:t>Scrutineer</w:t>
            </w:r>
            <w:r w:rsidRPr="00034EE1">
              <w:rPr>
                <w:rFonts w:ascii="Arial" w:hAnsi="Arial" w:cs="Arial"/>
              </w:rPr>
              <w:t xml:space="preserve"> </w:t>
            </w:r>
          </w:p>
          <w:p w14:paraId="6D315B33" w14:textId="54E99810" w:rsidR="005A214D" w:rsidRPr="00034EE1" w:rsidRDefault="005A214D" w:rsidP="00F53DBE">
            <w:pPr>
              <w:pStyle w:val="ListParagraph"/>
              <w:numPr>
                <w:ilvl w:val="0"/>
                <w:numId w:val="6"/>
              </w:numPr>
              <w:ind w:left="318" w:hanging="284"/>
              <w:contextualSpacing/>
              <w:rPr>
                <w:rFonts w:ascii="Arial" w:hAnsi="Arial" w:cs="Arial"/>
              </w:rPr>
            </w:pPr>
            <w:r w:rsidRPr="00034EE1">
              <w:rPr>
                <w:rFonts w:ascii="Arial" w:hAnsi="Arial" w:cs="Arial"/>
              </w:rPr>
              <w:t>Maintained attendance</w:t>
            </w:r>
            <w:r w:rsidR="00034EE1" w:rsidRPr="00034EE1">
              <w:rPr>
                <w:rFonts w:ascii="Arial" w:hAnsi="Arial" w:cs="Arial"/>
              </w:rPr>
              <w:t xml:space="preserve"> and </w:t>
            </w:r>
            <w:r w:rsidR="0009136A" w:rsidRPr="00034EE1">
              <w:rPr>
                <w:rFonts w:ascii="Arial" w:hAnsi="Arial" w:cs="Arial"/>
              </w:rPr>
              <w:t>input, at</w:t>
            </w:r>
            <w:r w:rsidRPr="00034EE1">
              <w:rPr>
                <w:rFonts w:ascii="Arial" w:hAnsi="Arial" w:cs="Arial"/>
              </w:rPr>
              <w:t xml:space="preserve"> regional and national safeguarding forums</w:t>
            </w:r>
          </w:p>
          <w:p w14:paraId="65A85369" w14:textId="3BD53167" w:rsidR="00F55C43" w:rsidRDefault="00CD0607" w:rsidP="00F53DBE">
            <w:pPr>
              <w:pStyle w:val="ListParagraph"/>
              <w:numPr>
                <w:ilvl w:val="0"/>
                <w:numId w:val="6"/>
              </w:numPr>
              <w:ind w:left="318" w:hanging="284"/>
              <w:contextualSpacing/>
              <w:rPr>
                <w:rFonts w:ascii="Arial" w:hAnsi="Arial" w:cs="Arial"/>
              </w:rPr>
            </w:pPr>
            <w:r>
              <w:rPr>
                <w:rFonts w:ascii="Arial" w:hAnsi="Arial" w:cs="Arial"/>
              </w:rPr>
              <w:t xml:space="preserve">Continued to progress the work of the Partnership via the respective </w:t>
            </w:r>
            <w:r w:rsidR="0009136A">
              <w:rPr>
                <w:rFonts w:ascii="Arial" w:hAnsi="Arial" w:cs="Arial"/>
              </w:rPr>
              <w:t>subgroups</w:t>
            </w:r>
          </w:p>
          <w:p w14:paraId="4CC88349" w14:textId="77777777" w:rsidR="00D928EE" w:rsidRDefault="00D928EE" w:rsidP="00D928EE">
            <w:pPr>
              <w:contextualSpacing/>
              <w:rPr>
                <w:rFonts w:ascii="Arial" w:hAnsi="Arial" w:cs="Arial"/>
              </w:rPr>
            </w:pPr>
          </w:p>
          <w:p w14:paraId="0D1F92B9" w14:textId="77777777" w:rsidR="00D928EE" w:rsidRDefault="00D928EE" w:rsidP="00D928EE">
            <w:pPr>
              <w:contextualSpacing/>
              <w:rPr>
                <w:rFonts w:ascii="Arial" w:hAnsi="Arial" w:cs="Arial"/>
              </w:rPr>
            </w:pPr>
          </w:p>
          <w:p w14:paraId="4B2A69D8" w14:textId="122EBCE8" w:rsidR="00D928EE" w:rsidRDefault="00D928EE" w:rsidP="00D928EE">
            <w:pPr>
              <w:contextualSpacing/>
              <w:rPr>
                <w:rFonts w:ascii="Arial" w:hAnsi="Arial" w:cs="Arial"/>
              </w:rPr>
            </w:pPr>
            <w:r>
              <w:rPr>
                <w:rFonts w:ascii="Arial" w:hAnsi="Arial" w:cs="Arial"/>
              </w:rPr>
              <w:t xml:space="preserve">Evidence of induction programme attached to </w:t>
            </w:r>
            <w:r w:rsidR="0009136A">
              <w:rPr>
                <w:rFonts w:ascii="Arial" w:hAnsi="Arial" w:cs="Arial"/>
              </w:rPr>
              <w:t>subgroup</w:t>
            </w:r>
            <w:r>
              <w:rPr>
                <w:rFonts w:ascii="Arial" w:hAnsi="Arial" w:cs="Arial"/>
              </w:rPr>
              <w:t xml:space="preserve"> minutes</w:t>
            </w:r>
          </w:p>
          <w:p w14:paraId="5A48C126" w14:textId="77777777" w:rsidR="00D928EE" w:rsidRDefault="00D928EE" w:rsidP="00D928EE">
            <w:pPr>
              <w:contextualSpacing/>
              <w:rPr>
                <w:rFonts w:ascii="Arial" w:hAnsi="Arial" w:cs="Arial"/>
              </w:rPr>
            </w:pPr>
          </w:p>
          <w:p w14:paraId="4F8DC194" w14:textId="145D3024" w:rsidR="000634C0" w:rsidRPr="00D928EE" w:rsidRDefault="00D928EE" w:rsidP="00D928EE">
            <w:pPr>
              <w:contextualSpacing/>
              <w:rPr>
                <w:rFonts w:ascii="Arial" w:hAnsi="Arial" w:cs="Arial"/>
              </w:rPr>
            </w:pPr>
            <w:r>
              <w:rPr>
                <w:rFonts w:ascii="Arial" w:hAnsi="Arial" w:cs="Arial"/>
              </w:rPr>
              <w:t>Shared the animated induction in order that this could be utilised within all partner organisations to create a wider understanding of the Partnership arrangements</w:t>
            </w:r>
          </w:p>
        </w:tc>
        <w:tc>
          <w:tcPr>
            <w:tcW w:w="4394" w:type="dxa"/>
          </w:tcPr>
          <w:p w14:paraId="0C481BFE" w14:textId="77777777" w:rsidR="005A214D" w:rsidRPr="009F4096" w:rsidRDefault="005A214D" w:rsidP="009F4096">
            <w:pPr>
              <w:ind w:left="360"/>
              <w:rPr>
                <w:rFonts w:ascii="Arial" w:hAnsi="Arial" w:cs="Arial"/>
                <w:b/>
                <w:sz w:val="24"/>
                <w:szCs w:val="24"/>
              </w:rPr>
            </w:pPr>
            <w:r w:rsidRPr="009F4096">
              <w:rPr>
                <w:rFonts w:ascii="Arial" w:hAnsi="Arial" w:cs="Arial"/>
                <w:b/>
                <w:sz w:val="24"/>
                <w:szCs w:val="24"/>
              </w:rPr>
              <w:lastRenderedPageBreak/>
              <w:t>YES, WE DID!</w:t>
            </w:r>
          </w:p>
          <w:p w14:paraId="20537F21" w14:textId="0CCE0FF8" w:rsidR="00E64C93" w:rsidRDefault="00E64C93" w:rsidP="00E15916">
            <w:pPr>
              <w:pStyle w:val="ListParagraph"/>
              <w:numPr>
                <w:ilvl w:val="0"/>
                <w:numId w:val="6"/>
              </w:numPr>
              <w:ind w:left="317" w:hanging="283"/>
              <w:contextualSpacing/>
              <w:rPr>
                <w:rFonts w:ascii="Arial" w:hAnsi="Arial" w:cs="Arial"/>
              </w:rPr>
            </w:pPr>
            <w:r>
              <w:rPr>
                <w:rFonts w:ascii="Arial" w:hAnsi="Arial" w:cs="Arial"/>
              </w:rPr>
              <w:t xml:space="preserve">The Partnership arrangements reflect </w:t>
            </w:r>
            <w:r w:rsidR="0009136A">
              <w:rPr>
                <w:rFonts w:ascii="Arial" w:hAnsi="Arial" w:cs="Arial"/>
              </w:rPr>
              <w:t>the multi</w:t>
            </w:r>
            <w:r>
              <w:rPr>
                <w:rFonts w:ascii="Arial" w:hAnsi="Arial" w:cs="Arial"/>
              </w:rPr>
              <w:t xml:space="preserve">- agency learning gained during </w:t>
            </w:r>
            <w:r w:rsidR="0009136A">
              <w:rPr>
                <w:rFonts w:ascii="Arial" w:hAnsi="Arial" w:cs="Arial"/>
              </w:rPr>
              <w:t>the ongoing</w:t>
            </w:r>
            <w:r>
              <w:rPr>
                <w:rFonts w:ascii="Arial" w:hAnsi="Arial" w:cs="Arial"/>
              </w:rPr>
              <w:t xml:space="preserve"> development of the Partnership </w:t>
            </w:r>
          </w:p>
          <w:p w14:paraId="58B2F3BE" w14:textId="4488B017" w:rsidR="00E64C93" w:rsidRDefault="00E64C93" w:rsidP="00E15916">
            <w:pPr>
              <w:pStyle w:val="ListParagraph"/>
              <w:numPr>
                <w:ilvl w:val="0"/>
                <w:numId w:val="6"/>
              </w:numPr>
              <w:ind w:left="317" w:hanging="283"/>
              <w:contextualSpacing/>
              <w:rPr>
                <w:rFonts w:ascii="Arial" w:hAnsi="Arial" w:cs="Arial"/>
              </w:rPr>
            </w:pPr>
            <w:r>
              <w:rPr>
                <w:rFonts w:ascii="Arial" w:hAnsi="Arial" w:cs="Arial"/>
              </w:rPr>
              <w:t xml:space="preserve">We have maintained </w:t>
            </w:r>
            <w:r w:rsidR="0009136A">
              <w:rPr>
                <w:rFonts w:ascii="Arial" w:hAnsi="Arial" w:cs="Arial"/>
              </w:rPr>
              <w:t>a level</w:t>
            </w:r>
            <w:r>
              <w:rPr>
                <w:rFonts w:ascii="Arial" w:hAnsi="Arial" w:cs="Arial"/>
              </w:rPr>
              <w:t xml:space="preserve"> of </w:t>
            </w:r>
            <w:r w:rsidR="0009136A">
              <w:rPr>
                <w:rFonts w:ascii="Arial" w:hAnsi="Arial" w:cs="Arial"/>
              </w:rPr>
              <w:t>commitment from</w:t>
            </w:r>
            <w:r>
              <w:rPr>
                <w:rFonts w:ascii="Arial" w:hAnsi="Arial" w:cs="Arial"/>
              </w:rPr>
              <w:t xml:space="preserve"> partners</w:t>
            </w:r>
          </w:p>
          <w:p w14:paraId="0902B4E9" w14:textId="06798E89" w:rsidR="00034EE1" w:rsidRDefault="00034EE1" w:rsidP="00E15916">
            <w:pPr>
              <w:pStyle w:val="ListParagraph"/>
              <w:numPr>
                <w:ilvl w:val="0"/>
                <w:numId w:val="6"/>
              </w:numPr>
              <w:ind w:left="317" w:hanging="283"/>
              <w:contextualSpacing/>
              <w:rPr>
                <w:rFonts w:ascii="Arial" w:hAnsi="Arial" w:cs="Arial"/>
              </w:rPr>
            </w:pPr>
            <w:r>
              <w:rPr>
                <w:rFonts w:ascii="Arial" w:hAnsi="Arial" w:cs="Arial"/>
              </w:rPr>
              <w:t xml:space="preserve">We </w:t>
            </w:r>
            <w:r w:rsidR="00E15916">
              <w:rPr>
                <w:rFonts w:ascii="Arial" w:hAnsi="Arial" w:cs="Arial"/>
              </w:rPr>
              <w:t>have up</w:t>
            </w:r>
            <w:r>
              <w:rPr>
                <w:rFonts w:ascii="Arial" w:hAnsi="Arial" w:cs="Arial"/>
              </w:rPr>
              <w:t xml:space="preserve"> to date CSPR /SAR protocols</w:t>
            </w:r>
            <w:r w:rsidR="00E60749">
              <w:rPr>
                <w:rFonts w:ascii="Arial" w:hAnsi="Arial" w:cs="Arial"/>
              </w:rPr>
              <w:t xml:space="preserve"> </w:t>
            </w:r>
            <w:r w:rsidR="00E15916">
              <w:rPr>
                <w:rFonts w:ascii="Arial" w:hAnsi="Arial" w:cs="Arial"/>
              </w:rPr>
              <w:t>informed by</w:t>
            </w:r>
            <w:r w:rsidR="00E60749">
              <w:rPr>
                <w:rFonts w:ascii="Arial" w:hAnsi="Arial" w:cs="Arial"/>
              </w:rPr>
              <w:t xml:space="preserve"> statutory and national best practice guidelines</w:t>
            </w:r>
          </w:p>
          <w:p w14:paraId="6E51D186" w14:textId="77777777" w:rsidR="00E64C93" w:rsidRPr="00E64C93" w:rsidRDefault="00E64C93" w:rsidP="00E15916">
            <w:pPr>
              <w:ind w:left="317" w:hanging="283"/>
              <w:contextualSpacing/>
              <w:rPr>
                <w:rFonts w:ascii="Arial" w:hAnsi="Arial" w:cs="Arial"/>
              </w:rPr>
            </w:pPr>
          </w:p>
          <w:p w14:paraId="0A832826" w14:textId="06CF91CC" w:rsidR="005A214D" w:rsidRDefault="005A214D" w:rsidP="00E15916">
            <w:pPr>
              <w:pStyle w:val="ListParagraph"/>
              <w:numPr>
                <w:ilvl w:val="0"/>
                <w:numId w:val="6"/>
              </w:numPr>
              <w:ind w:left="317" w:hanging="283"/>
              <w:contextualSpacing/>
              <w:rPr>
                <w:rFonts w:ascii="Arial" w:hAnsi="Arial" w:cs="Arial"/>
              </w:rPr>
            </w:pPr>
            <w:r w:rsidRPr="00034EE1">
              <w:rPr>
                <w:rFonts w:ascii="Arial" w:hAnsi="Arial" w:cs="Arial"/>
              </w:rPr>
              <w:t xml:space="preserve">Completed the </w:t>
            </w:r>
            <w:r w:rsidR="0009136A" w:rsidRPr="00034EE1">
              <w:rPr>
                <w:rFonts w:ascii="Arial" w:hAnsi="Arial" w:cs="Arial"/>
              </w:rPr>
              <w:t>second multi</w:t>
            </w:r>
            <w:r w:rsidRPr="00034EE1">
              <w:rPr>
                <w:rFonts w:ascii="Arial" w:hAnsi="Arial" w:cs="Arial"/>
              </w:rPr>
              <w:t>-agency practice priority theme</w:t>
            </w:r>
            <w:r w:rsidR="00E60749">
              <w:rPr>
                <w:rFonts w:ascii="Arial" w:hAnsi="Arial" w:cs="Arial"/>
              </w:rPr>
              <w:t>- Financial Abuse</w:t>
            </w:r>
            <w:r w:rsidR="00034EE1">
              <w:rPr>
                <w:rFonts w:ascii="Arial" w:hAnsi="Arial" w:cs="Arial"/>
              </w:rPr>
              <w:t xml:space="preserve"> </w:t>
            </w:r>
          </w:p>
          <w:p w14:paraId="2C615331" w14:textId="77777777" w:rsidR="00E60749" w:rsidRPr="00E60749" w:rsidRDefault="00E60749" w:rsidP="00E15916">
            <w:pPr>
              <w:pStyle w:val="ListParagraph"/>
              <w:ind w:left="317" w:hanging="283"/>
              <w:rPr>
                <w:rFonts w:ascii="Arial" w:hAnsi="Arial" w:cs="Arial"/>
              </w:rPr>
            </w:pPr>
          </w:p>
          <w:p w14:paraId="6D719E42" w14:textId="1ACDD1EB" w:rsidR="005A214D" w:rsidRPr="00ED7261" w:rsidRDefault="00E15916" w:rsidP="00E15916">
            <w:pPr>
              <w:pStyle w:val="ListParagraph"/>
              <w:numPr>
                <w:ilvl w:val="0"/>
                <w:numId w:val="6"/>
              </w:numPr>
              <w:ind w:left="317" w:hanging="283"/>
              <w:contextualSpacing/>
              <w:rPr>
                <w:rFonts w:ascii="Arial" w:hAnsi="Arial" w:cs="Arial"/>
              </w:rPr>
            </w:pPr>
            <w:r w:rsidRPr="00ED7261">
              <w:rPr>
                <w:rFonts w:ascii="Arial" w:hAnsi="Arial" w:cs="Arial"/>
              </w:rPr>
              <w:t>Issues raised</w:t>
            </w:r>
            <w:r w:rsidR="00E60749" w:rsidRPr="00ED7261">
              <w:rPr>
                <w:rFonts w:ascii="Arial" w:hAnsi="Arial" w:cs="Arial"/>
              </w:rPr>
              <w:t xml:space="preserve"> at the multi-agency safeguarding </w:t>
            </w:r>
            <w:r w:rsidRPr="00ED7261">
              <w:rPr>
                <w:rFonts w:ascii="Arial" w:hAnsi="Arial" w:cs="Arial"/>
              </w:rPr>
              <w:t>monthly meetings</w:t>
            </w:r>
            <w:r w:rsidR="00E60749" w:rsidRPr="00ED7261">
              <w:rPr>
                <w:rFonts w:ascii="Arial" w:hAnsi="Arial" w:cs="Arial"/>
              </w:rPr>
              <w:t xml:space="preserve"> afforded the </w:t>
            </w:r>
            <w:r w:rsidR="00ED7261" w:rsidRPr="00ED7261">
              <w:rPr>
                <w:rFonts w:ascii="Arial" w:hAnsi="Arial" w:cs="Arial"/>
              </w:rPr>
              <w:t>o</w:t>
            </w:r>
            <w:r w:rsidR="00E60749" w:rsidRPr="00ED7261">
              <w:rPr>
                <w:rFonts w:ascii="Arial" w:hAnsi="Arial" w:cs="Arial"/>
              </w:rPr>
              <w:t xml:space="preserve">pportunity to address safeguarding </w:t>
            </w:r>
            <w:r w:rsidR="00ED7261" w:rsidRPr="00ED7261">
              <w:rPr>
                <w:rFonts w:ascii="Arial" w:hAnsi="Arial" w:cs="Arial"/>
              </w:rPr>
              <w:t xml:space="preserve">issues timely and in a collective manner e.g. raising the issue of the increase in the </w:t>
            </w:r>
            <w:r w:rsidR="00ED7261" w:rsidRPr="00ED7261">
              <w:rPr>
                <w:rFonts w:ascii="Arial" w:hAnsi="Arial" w:cs="Arial"/>
              </w:rPr>
              <w:lastRenderedPageBreak/>
              <w:t xml:space="preserve">homelessness figures and recirculating the learning resources from a previous learning event </w:t>
            </w:r>
          </w:p>
          <w:p w14:paraId="079C551E" w14:textId="77777777" w:rsidR="005A214D" w:rsidRPr="009F4096" w:rsidRDefault="005A214D" w:rsidP="00ED7261">
            <w:pPr>
              <w:ind w:left="2"/>
              <w:rPr>
                <w:rFonts w:ascii="Arial" w:hAnsi="Arial" w:cs="Arial"/>
                <w:sz w:val="24"/>
                <w:szCs w:val="24"/>
              </w:rPr>
            </w:pPr>
          </w:p>
          <w:p w14:paraId="137A16E6" w14:textId="77777777" w:rsidR="005A214D" w:rsidRPr="009F4096" w:rsidRDefault="005A214D" w:rsidP="009F4096">
            <w:pPr>
              <w:ind w:left="2"/>
              <w:rPr>
                <w:rFonts w:ascii="Arial" w:hAnsi="Arial" w:cs="Arial"/>
                <w:sz w:val="24"/>
                <w:szCs w:val="24"/>
              </w:rPr>
            </w:pPr>
          </w:p>
          <w:p w14:paraId="4DCD3578" w14:textId="77777777" w:rsidR="005A214D" w:rsidRPr="009F4096" w:rsidRDefault="005A214D" w:rsidP="009F4096">
            <w:pPr>
              <w:ind w:left="2"/>
              <w:rPr>
                <w:rFonts w:ascii="Arial" w:hAnsi="Arial" w:cs="Arial"/>
                <w:sz w:val="24"/>
                <w:szCs w:val="24"/>
              </w:rPr>
            </w:pPr>
          </w:p>
          <w:p w14:paraId="5489141C" w14:textId="08A9EB79" w:rsidR="005A214D" w:rsidRDefault="005A214D" w:rsidP="009F4096">
            <w:pPr>
              <w:ind w:left="2"/>
              <w:rPr>
                <w:rFonts w:ascii="Arial" w:hAnsi="Arial" w:cs="Arial"/>
                <w:sz w:val="24"/>
                <w:szCs w:val="24"/>
              </w:rPr>
            </w:pPr>
          </w:p>
          <w:p w14:paraId="79BB30D5" w14:textId="1D4D5E35" w:rsidR="00D928EE" w:rsidRDefault="00D928EE" w:rsidP="009F4096">
            <w:pPr>
              <w:ind w:left="2"/>
              <w:rPr>
                <w:rFonts w:ascii="Arial" w:hAnsi="Arial" w:cs="Arial"/>
                <w:sz w:val="24"/>
                <w:szCs w:val="24"/>
              </w:rPr>
            </w:pPr>
          </w:p>
          <w:p w14:paraId="3C23D06D" w14:textId="44FFAFC7" w:rsidR="00D928EE" w:rsidRDefault="00D928EE" w:rsidP="009F4096">
            <w:pPr>
              <w:ind w:left="2"/>
              <w:rPr>
                <w:rFonts w:ascii="Arial" w:hAnsi="Arial" w:cs="Arial"/>
                <w:sz w:val="24"/>
                <w:szCs w:val="24"/>
              </w:rPr>
            </w:pPr>
          </w:p>
          <w:p w14:paraId="20073864" w14:textId="500B18A9" w:rsidR="00D928EE" w:rsidRDefault="00D928EE" w:rsidP="009F4096">
            <w:pPr>
              <w:ind w:left="2"/>
              <w:rPr>
                <w:rFonts w:ascii="Arial" w:hAnsi="Arial" w:cs="Arial"/>
                <w:sz w:val="24"/>
                <w:szCs w:val="24"/>
              </w:rPr>
            </w:pPr>
          </w:p>
          <w:p w14:paraId="54BDFE69" w14:textId="17D5D505" w:rsidR="00D928EE" w:rsidRDefault="00D928EE" w:rsidP="009F4096">
            <w:pPr>
              <w:ind w:left="2"/>
              <w:rPr>
                <w:rFonts w:ascii="Arial" w:hAnsi="Arial" w:cs="Arial"/>
                <w:sz w:val="24"/>
                <w:szCs w:val="24"/>
              </w:rPr>
            </w:pPr>
          </w:p>
          <w:p w14:paraId="0159D040" w14:textId="6D96D9E6" w:rsidR="00D928EE" w:rsidRDefault="00D928EE" w:rsidP="009F4096">
            <w:pPr>
              <w:ind w:left="2"/>
              <w:rPr>
                <w:rFonts w:ascii="Arial" w:hAnsi="Arial" w:cs="Arial"/>
                <w:sz w:val="24"/>
                <w:szCs w:val="24"/>
              </w:rPr>
            </w:pPr>
          </w:p>
          <w:p w14:paraId="2FC2EC12" w14:textId="005DBEBE" w:rsidR="00D928EE" w:rsidRDefault="0009136A" w:rsidP="009F4096">
            <w:pPr>
              <w:ind w:left="2"/>
              <w:rPr>
                <w:rFonts w:ascii="Arial" w:hAnsi="Arial" w:cs="Arial"/>
                <w:b/>
                <w:bCs/>
                <w:sz w:val="24"/>
                <w:szCs w:val="24"/>
              </w:rPr>
            </w:pPr>
            <w:r w:rsidRPr="00D928EE">
              <w:rPr>
                <w:rFonts w:ascii="Arial" w:hAnsi="Arial" w:cs="Arial"/>
                <w:b/>
                <w:bCs/>
                <w:sz w:val="24"/>
                <w:szCs w:val="24"/>
              </w:rPr>
              <w:t>YES,</w:t>
            </w:r>
            <w:r w:rsidR="00D928EE" w:rsidRPr="00D928EE">
              <w:rPr>
                <w:rFonts w:ascii="Arial" w:hAnsi="Arial" w:cs="Arial"/>
                <w:b/>
                <w:bCs/>
                <w:sz w:val="24"/>
                <w:szCs w:val="24"/>
              </w:rPr>
              <w:t xml:space="preserve"> WE DID!</w:t>
            </w:r>
          </w:p>
          <w:p w14:paraId="276B2F81" w14:textId="77777777" w:rsidR="00E15916" w:rsidRPr="00D928EE" w:rsidRDefault="00E15916" w:rsidP="009F4096">
            <w:pPr>
              <w:ind w:left="2"/>
              <w:rPr>
                <w:rFonts w:ascii="Arial" w:hAnsi="Arial" w:cs="Arial"/>
                <w:b/>
                <w:bCs/>
                <w:sz w:val="24"/>
                <w:szCs w:val="24"/>
              </w:rPr>
            </w:pPr>
          </w:p>
          <w:p w14:paraId="38F35861" w14:textId="17B52E78" w:rsidR="00D928EE" w:rsidRDefault="00D928EE" w:rsidP="009F4096">
            <w:pPr>
              <w:ind w:left="2"/>
              <w:rPr>
                <w:rFonts w:ascii="Arial" w:hAnsi="Arial" w:cs="Arial"/>
              </w:rPr>
            </w:pPr>
            <w:r>
              <w:rPr>
                <w:rFonts w:ascii="Arial" w:hAnsi="Arial" w:cs="Arial"/>
              </w:rPr>
              <w:t xml:space="preserve">Feedback from Partners indicates that there is a better understanding and </w:t>
            </w:r>
            <w:r w:rsidR="0009136A">
              <w:rPr>
                <w:rFonts w:ascii="Arial" w:hAnsi="Arial" w:cs="Arial"/>
              </w:rPr>
              <w:t>confidence about</w:t>
            </w:r>
            <w:r>
              <w:rPr>
                <w:rFonts w:ascii="Arial" w:hAnsi="Arial" w:cs="Arial"/>
              </w:rPr>
              <w:t xml:space="preserve"> the Partnership arrangements.</w:t>
            </w:r>
          </w:p>
          <w:p w14:paraId="29D55602" w14:textId="77D8D430" w:rsidR="000634C0" w:rsidRPr="009F4096" w:rsidRDefault="000634C0" w:rsidP="00FC682D">
            <w:pPr>
              <w:rPr>
                <w:rFonts w:ascii="Arial" w:hAnsi="Arial" w:cs="Arial"/>
                <w:b/>
                <w:sz w:val="24"/>
                <w:szCs w:val="24"/>
              </w:rPr>
            </w:pPr>
          </w:p>
        </w:tc>
      </w:tr>
      <w:tr w:rsidR="005A214D" w:rsidRPr="009F4096" w14:paraId="2C042DF9" w14:textId="77777777" w:rsidTr="00E15916">
        <w:trPr>
          <w:trHeight w:val="4106"/>
        </w:trPr>
        <w:tc>
          <w:tcPr>
            <w:tcW w:w="4083" w:type="dxa"/>
          </w:tcPr>
          <w:p w14:paraId="61A0AD7B" w14:textId="77777777" w:rsidR="005A214D" w:rsidRPr="009F4096" w:rsidRDefault="005A214D" w:rsidP="009F4096">
            <w:pPr>
              <w:rPr>
                <w:rFonts w:ascii="Arial" w:hAnsi="Arial" w:cs="Arial"/>
                <w:b/>
                <w:sz w:val="24"/>
                <w:szCs w:val="24"/>
              </w:rPr>
            </w:pPr>
          </w:p>
          <w:p w14:paraId="6C2C33F4" w14:textId="77777777" w:rsidR="005A214D" w:rsidRPr="009F4096" w:rsidRDefault="005A214D" w:rsidP="009F4096">
            <w:pPr>
              <w:rPr>
                <w:rFonts w:ascii="Arial" w:hAnsi="Arial" w:cs="Arial"/>
                <w:b/>
                <w:sz w:val="24"/>
                <w:szCs w:val="24"/>
              </w:rPr>
            </w:pPr>
            <w:r w:rsidRPr="009F4096">
              <w:rPr>
                <w:rFonts w:ascii="Arial" w:hAnsi="Arial" w:cs="Arial"/>
                <w:b/>
                <w:sz w:val="24"/>
                <w:szCs w:val="24"/>
              </w:rPr>
              <w:t>Continue to develop the multi-agency performance monitoring / quality assurance and scrutiny arrangements</w:t>
            </w:r>
          </w:p>
        </w:tc>
        <w:tc>
          <w:tcPr>
            <w:tcW w:w="3543" w:type="dxa"/>
          </w:tcPr>
          <w:p w14:paraId="76D20389" w14:textId="77777777" w:rsidR="005A214D" w:rsidRPr="009F4096" w:rsidRDefault="005A214D" w:rsidP="009F4096">
            <w:pPr>
              <w:rPr>
                <w:rFonts w:ascii="Arial" w:hAnsi="Arial" w:cs="Arial"/>
                <w:sz w:val="24"/>
                <w:szCs w:val="24"/>
              </w:rPr>
            </w:pPr>
          </w:p>
          <w:p w14:paraId="71DE8E2F" w14:textId="00B74AD6" w:rsidR="005A214D" w:rsidRPr="009F4096" w:rsidRDefault="005A214D" w:rsidP="00F53DBE">
            <w:pPr>
              <w:pStyle w:val="ListParagraph"/>
              <w:numPr>
                <w:ilvl w:val="0"/>
                <w:numId w:val="3"/>
              </w:numPr>
              <w:ind w:left="285" w:hanging="284"/>
              <w:contextualSpacing/>
              <w:rPr>
                <w:rFonts w:ascii="Arial" w:hAnsi="Arial" w:cs="Arial"/>
              </w:rPr>
            </w:pPr>
            <w:r w:rsidRPr="009F4096">
              <w:rPr>
                <w:rFonts w:ascii="Arial" w:hAnsi="Arial" w:cs="Arial"/>
              </w:rPr>
              <w:t>Continue to improve the multi-agency performance frameworks</w:t>
            </w:r>
            <w:r w:rsidR="00E64C93">
              <w:rPr>
                <w:rFonts w:ascii="Arial" w:hAnsi="Arial" w:cs="Arial"/>
              </w:rPr>
              <w:t xml:space="preserve"> and reporting </w:t>
            </w:r>
            <w:r w:rsidR="0009136A">
              <w:rPr>
                <w:rFonts w:ascii="Arial" w:hAnsi="Arial" w:cs="Arial"/>
              </w:rPr>
              <w:t xml:space="preserve">mechanism </w:t>
            </w:r>
            <w:r w:rsidR="0009136A" w:rsidRPr="009F4096">
              <w:rPr>
                <w:rFonts w:ascii="Arial" w:hAnsi="Arial" w:cs="Arial"/>
              </w:rPr>
              <w:t>across</w:t>
            </w:r>
            <w:r w:rsidRPr="009F4096">
              <w:rPr>
                <w:rFonts w:ascii="Arial" w:hAnsi="Arial" w:cs="Arial"/>
              </w:rPr>
              <w:t xml:space="preserve"> children and adults Performance Management and Evaluation subgroups (PME) </w:t>
            </w:r>
          </w:p>
          <w:p w14:paraId="142A6BD1" w14:textId="4ABCFE84" w:rsidR="005A214D" w:rsidRDefault="005A214D" w:rsidP="00F53DBE">
            <w:pPr>
              <w:pStyle w:val="ListParagraph"/>
              <w:numPr>
                <w:ilvl w:val="0"/>
                <w:numId w:val="3"/>
              </w:numPr>
              <w:ind w:left="285" w:hanging="284"/>
              <w:contextualSpacing/>
              <w:rPr>
                <w:rFonts w:ascii="Arial" w:hAnsi="Arial" w:cs="Arial"/>
              </w:rPr>
            </w:pPr>
            <w:r w:rsidRPr="009F4096">
              <w:rPr>
                <w:rFonts w:ascii="Arial" w:hAnsi="Arial" w:cs="Arial"/>
              </w:rPr>
              <w:t>Develop the role of the Independent Scrutineer in line with the needs of the Partnership</w:t>
            </w:r>
          </w:p>
          <w:p w14:paraId="4F7CF787" w14:textId="21B7A82B" w:rsidR="003E64F3" w:rsidRPr="009F4096" w:rsidRDefault="00034EE1" w:rsidP="00F53DBE">
            <w:pPr>
              <w:pStyle w:val="ListParagraph"/>
              <w:numPr>
                <w:ilvl w:val="0"/>
                <w:numId w:val="3"/>
              </w:numPr>
              <w:ind w:left="285" w:hanging="284"/>
              <w:contextualSpacing/>
              <w:rPr>
                <w:rFonts w:ascii="Arial" w:hAnsi="Arial" w:cs="Arial"/>
              </w:rPr>
            </w:pPr>
            <w:r>
              <w:rPr>
                <w:rFonts w:ascii="Arial" w:hAnsi="Arial" w:cs="Arial"/>
              </w:rPr>
              <w:t>Maintained the tracking sheet as a</w:t>
            </w:r>
            <w:r w:rsidR="003E64F3">
              <w:rPr>
                <w:rFonts w:ascii="Arial" w:hAnsi="Arial" w:cs="Arial"/>
              </w:rPr>
              <w:t xml:space="preserve"> method of ensuring agreed multi-agency actions from children and adult reviews have been acted up</w:t>
            </w:r>
            <w:r>
              <w:rPr>
                <w:rFonts w:ascii="Arial" w:hAnsi="Arial" w:cs="Arial"/>
              </w:rPr>
              <w:t>o</w:t>
            </w:r>
            <w:r w:rsidR="003E64F3">
              <w:rPr>
                <w:rFonts w:ascii="Arial" w:hAnsi="Arial" w:cs="Arial"/>
              </w:rPr>
              <w:t>n</w:t>
            </w:r>
          </w:p>
          <w:p w14:paraId="0180A56E" w14:textId="77777777" w:rsidR="005A214D" w:rsidRPr="009F4096" w:rsidRDefault="005A214D" w:rsidP="009F4096">
            <w:pPr>
              <w:ind w:left="1"/>
              <w:rPr>
                <w:rFonts w:ascii="Arial" w:hAnsi="Arial" w:cs="Arial"/>
                <w:sz w:val="24"/>
                <w:szCs w:val="24"/>
              </w:rPr>
            </w:pPr>
          </w:p>
          <w:p w14:paraId="3F57125A" w14:textId="77777777" w:rsidR="005A214D" w:rsidRPr="009F4096" w:rsidRDefault="005A214D" w:rsidP="009F4096">
            <w:pPr>
              <w:ind w:left="1"/>
              <w:rPr>
                <w:rFonts w:ascii="Arial" w:hAnsi="Arial" w:cs="Arial"/>
                <w:sz w:val="24"/>
                <w:szCs w:val="24"/>
              </w:rPr>
            </w:pPr>
          </w:p>
          <w:p w14:paraId="0A67D2AD" w14:textId="77777777" w:rsidR="005A214D" w:rsidRPr="009F4096" w:rsidRDefault="005A214D" w:rsidP="009F4096">
            <w:pPr>
              <w:ind w:left="1"/>
              <w:rPr>
                <w:rFonts w:ascii="Arial" w:hAnsi="Arial" w:cs="Arial"/>
                <w:sz w:val="24"/>
                <w:szCs w:val="24"/>
              </w:rPr>
            </w:pPr>
          </w:p>
        </w:tc>
        <w:tc>
          <w:tcPr>
            <w:tcW w:w="3431" w:type="dxa"/>
            <w:tcBorders>
              <w:bottom w:val="single" w:sz="4" w:space="0" w:color="auto"/>
            </w:tcBorders>
          </w:tcPr>
          <w:p w14:paraId="4C09FCD5" w14:textId="77777777" w:rsidR="005A214D" w:rsidRPr="009F4096" w:rsidRDefault="005A214D" w:rsidP="009F4096">
            <w:pPr>
              <w:pStyle w:val="ListParagraph"/>
              <w:ind w:left="285"/>
              <w:rPr>
                <w:rFonts w:ascii="Arial" w:hAnsi="Arial" w:cs="Arial"/>
              </w:rPr>
            </w:pPr>
          </w:p>
          <w:p w14:paraId="6CCFA59F" w14:textId="345BE0F6" w:rsidR="00E64C93" w:rsidRDefault="00E64C93" w:rsidP="00F53DBE">
            <w:pPr>
              <w:pStyle w:val="ListParagraph"/>
              <w:numPr>
                <w:ilvl w:val="0"/>
                <w:numId w:val="3"/>
              </w:numPr>
              <w:ind w:left="285" w:hanging="283"/>
              <w:contextualSpacing/>
              <w:rPr>
                <w:rFonts w:ascii="Arial" w:hAnsi="Arial" w:cs="Arial"/>
              </w:rPr>
            </w:pPr>
            <w:r>
              <w:rPr>
                <w:rFonts w:ascii="Arial" w:hAnsi="Arial" w:cs="Arial"/>
              </w:rPr>
              <w:t xml:space="preserve">Introduced reporting by </w:t>
            </w:r>
            <w:r w:rsidR="009B02D6">
              <w:rPr>
                <w:rFonts w:ascii="Arial" w:hAnsi="Arial" w:cs="Arial"/>
              </w:rPr>
              <w:t>exception</w:t>
            </w:r>
            <w:r>
              <w:rPr>
                <w:rFonts w:ascii="Arial" w:hAnsi="Arial" w:cs="Arial"/>
              </w:rPr>
              <w:t xml:space="preserve"> into both PME </w:t>
            </w:r>
            <w:r w:rsidR="0009136A">
              <w:rPr>
                <w:rFonts w:ascii="Arial" w:hAnsi="Arial" w:cs="Arial"/>
              </w:rPr>
              <w:t>subgroups</w:t>
            </w:r>
          </w:p>
          <w:p w14:paraId="363543E2" w14:textId="508DD921" w:rsidR="005A214D" w:rsidRPr="009F4096" w:rsidRDefault="005A214D" w:rsidP="00F53DBE">
            <w:pPr>
              <w:pStyle w:val="ListParagraph"/>
              <w:numPr>
                <w:ilvl w:val="0"/>
                <w:numId w:val="3"/>
              </w:numPr>
              <w:ind w:left="285" w:hanging="283"/>
              <w:contextualSpacing/>
              <w:rPr>
                <w:rFonts w:ascii="Arial" w:hAnsi="Arial" w:cs="Arial"/>
              </w:rPr>
            </w:pPr>
            <w:r w:rsidRPr="009F4096">
              <w:rPr>
                <w:rFonts w:ascii="Arial" w:hAnsi="Arial" w:cs="Arial"/>
              </w:rPr>
              <w:t>Evidence of greater scrutiny and challenge around the multi-agency performance data at a local and regional level</w:t>
            </w:r>
          </w:p>
          <w:p w14:paraId="12596D5A" w14:textId="7766205D" w:rsidR="005A214D" w:rsidRDefault="009B02D6" w:rsidP="00F53DBE">
            <w:pPr>
              <w:pStyle w:val="ListParagraph"/>
              <w:numPr>
                <w:ilvl w:val="0"/>
                <w:numId w:val="3"/>
              </w:numPr>
              <w:ind w:left="285" w:hanging="283"/>
              <w:contextualSpacing/>
              <w:rPr>
                <w:rFonts w:ascii="Arial" w:hAnsi="Arial" w:cs="Arial"/>
              </w:rPr>
            </w:pPr>
            <w:r>
              <w:rPr>
                <w:rFonts w:ascii="Arial" w:hAnsi="Arial" w:cs="Arial"/>
              </w:rPr>
              <w:t xml:space="preserve">Key pieces of work independent </w:t>
            </w:r>
            <w:r w:rsidR="003E64F3">
              <w:rPr>
                <w:rFonts w:ascii="Arial" w:hAnsi="Arial" w:cs="Arial"/>
              </w:rPr>
              <w:t xml:space="preserve">scrutinised and findings disseminated </w:t>
            </w:r>
            <w:r>
              <w:rPr>
                <w:rFonts w:ascii="Arial" w:hAnsi="Arial" w:cs="Arial"/>
              </w:rPr>
              <w:t xml:space="preserve"> </w:t>
            </w:r>
          </w:p>
          <w:p w14:paraId="52C3CD9A" w14:textId="47076769" w:rsidR="003E64F3" w:rsidRPr="009F4096" w:rsidRDefault="003E64F3" w:rsidP="00F53DBE">
            <w:pPr>
              <w:pStyle w:val="ListParagraph"/>
              <w:numPr>
                <w:ilvl w:val="0"/>
                <w:numId w:val="3"/>
              </w:numPr>
              <w:ind w:left="285" w:hanging="283"/>
              <w:contextualSpacing/>
              <w:rPr>
                <w:rFonts w:ascii="Arial" w:hAnsi="Arial" w:cs="Arial"/>
              </w:rPr>
            </w:pPr>
            <w:r>
              <w:rPr>
                <w:rFonts w:ascii="Arial" w:hAnsi="Arial" w:cs="Arial"/>
              </w:rPr>
              <w:t xml:space="preserve"> Multi-agency Progress Events initiated </w:t>
            </w:r>
          </w:p>
        </w:tc>
        <w:tc>
          <w:tcPr>
            <w:tcW w:w="4394" w:type="dxa"/>
            <w:tcBorders>
              <w:bottom w:val="single" w:sz="4" w:space="0" w:color="auto"/>
            </w:tcBorders>
          </w:tcPr>
          <w:p w14:paraId="3CB365BC" w14:textId="77777777" w:rsidR="005A214D" w:rsidRPr="009F4096" w:rsidRDefault="005A214D" w:rsidP="009F4096">
            <w:pPr>
              <w:rPr>
                <w:rFonts w:ascii="Arial" w:hAnsi="Arial" w:cs="Arial"/>
                <w:b/>
                <w:sz w:val="24"/>
                <w:szCs w:val="24"/>
              </w:rPr>
            </w:pPr>
            <w:r w:rsidRPr="009F4096">
              <w:rPr>
                <w:rFonts w:ascii="Arial" w:hAnsi="Arial" w:cs="Arial"/>
                <w:b/>
                <w:sz w:val="24"/>
                <w:szCs w:val="24"/>
              </w:rPr>
              <w:t>YES, WE DID!</w:t>
            </w:r>
          </w:p>
          <w:p w14:paraId="4952C080" w14:textId="04903110" w:rsidR="005A214D" w:rsidRDefault="005A214D" w:rsidP="00F53DBE">
            <w:pPr>
              <w:pStyle w:val="ListParagraph"/>
              <w:numPr>
                <w:ilvl w:val="0"/>
                <w:numId w:val="4"/>
              </w:numPr>
              <w:ind w:left="285" w:hanging="285"/>
              <w:contextualSpacing/>
              <w:rPr>
                <w:rFonts w:ascii="Arial" w:hAnsi="Arial" w:cs="Arial"/>
              </w:rPr>
            </w:pPr>
            <w:r w:rsidRPr="009F4096">
              <w:rPr>
                <w:rFonts w:ascii="Arial" w:hAnsi="Arial" w:cs="Arial"/>
              </w:rPr>
              <w:t>We have a</w:t>
            </w:r>
            <w:r w:rsidR="00E64C93">
              <w:rPr>
                <w:rFonts w:ascii="Arial" w:hAnsi="Arial" w:cs="Arial"/>
              </w:rPr>
              <w:t xml:space="preserve"> better multi-agency understanding of what the pressing safeguarding issues are for partners which when collated can highlight bespoke themes for the Partnership to consider as future practice priorities areas   for additional </w:t>
            </w:r>
            <w:r w:rsidR="009B02D6">
              <w:rPr>
                <w:rFonts w:ascii="Arial" w:hAnsi="Arial" w:cs="Arial"/>
              </w:rPr>
              <w:t>scrutiny</w:t>
            </w:r>
            <w:r w:rsidR="00E64C93">
              <w:rPr>
                <w:rFonts w:ascii="Arial" w:hAnsi="Arial" w:cs="Arial"/>
              </w:rPr>
              <w:t>.</w:t>
            </w:r>
            <w:r w:rsidRPr="009F4096">
              <w:rPr>
                <w:rFonts w:ascii="Arial" w:hAnsi="Arial" w:cs="Arial"/>
              </w:rPr>
              <w:t xml:space="preserve"> </w:t>
            </w:r>
          </w:p>
          <w:p w14:paraId="3EF41066" w14:textId="0866BC6F" w:rsidR="005A214D" w:rsidRPr="009F4096" w:rsidRDefault="005A214D" w:rsidP="00F53DBE">
            <w:pPr>
              <w:pStyle w:val="ListParagraph"/>
              <w:numPr>
                <w:ilvl w:val="0"/>
                <w:numId w:val="4"/>
              </w:numPr>
              <w:ind w:left="285" w:hanging="285"/>
              <w:contextualSpacing/>
              <w:rPr>
                <w:rFonts w:ascii="Arial" w:hAnsi="Arial" w:cs="Arial"/>
              </w:rPr>
            </w:pPr>
            <w:r w:rsidRPr="009F4096">
              <w:rPr>
                <w:rFonts w:ascii="Arial" w:hAnsi="Arial" w:cs="Arial"/>
              </w:rPr>
              <w:t>Additional value and scrutiny applied to the Practice Evaluation and Learning meetings</w:t>
            </w:r>
          </w:p>
          <w:p w14:paraId="06039A58" w14:textId="4338330C" w:rsidR="005A214D" w:rsidRPr="00D12A24" w:rsidRDefault="003E64F3" w:rsidP="00F53DBE">
            <w:pPr>
              <w:pStyle w:val="ListParagraph"/>
              <w:numPr>
                <w:ilvl w:val="0"/>
                <w:numId w:val="4"/>
              </w:numPr>
              <w:ind w:left="285" w:hanging="285"/>
              <w:contextualSpacing/>
              <w:rPr>
                <w:rFonts w:ascii="Arial" w:hAnsi="Arial" w:cs="Arial"/>
              </w:rPr>
            </w:pPr>
            <w:r>
              <w:rPr>
                <w:rFonts w:ascii="Arial" w:hAnsi="Arial" w:cs="Arial"/>
              </w:rPr>
              <w:t xml:space="preserve"> From the Progress Event Assurance gained as to the completion of agreed actions and evidence of additional learning gaine</w:t>
            </w:r>
            <w:r w:rsidR="00FC682D">
              <w:rPr>
                <w:rFonts w:ascii="Arial" w:hAnsi="Arial" w:cs="Arial"/>
              </w:rPr>
              <w:t xml:space="preserve">d </w:t>
            </w:r>
            <w:r w:rsidR="00FC682D" w:rsidRPr="00D12A24">
              <w:rPr>
                <w:rFonts w:ascii="Arial" w:hAnsi="Arial" w:cs="Arial"/>
              </w:rPr>
              <w:t>(specific progress includes spreadsheet for SARs, CSPRs and DHRs)</w:t>
            </w:r>
          </w:p>
          <w:p w14:paraId="3425DFB7" w14:textId="7A4C2B97" w:rsidR="00034EE1" w:rsidRPr="009F4096" w:rsidRDefault="00034EE1" w:rsidP="00F53DBE">
            <w:pPr>
              <w:pStyle w:val="ListParagraph"/>
              <w:numPr>
                <w:ilvl w:val="0"/>
                <w:numId w:val="4"/>
              </w:numPr>
              <w:ind w:left="285" w:hanging="285"/>
              <w:contextualSpacing/>
              <w:rPr>
                <w:rFonts w:ascii="Arial" w:hAnsi="Arial" w:cs="Arial"/>
              </w:rPr>
            </w:pPr>
            <w:r w:rsidRPr="00034EE1">
              <w:rPr>
                <w:rFonts w:ascii="Arial" w:hAnsi="Arial" w:cs="Arial"/>
              </w:rPr>
              <w:t>Progressed regional work around a children’s and adults bespoke performance frameworks</w:t>
            </w:r>
          </w:p>
        </w:tc>
      </w:tr>
      <w:tr w:rsidR="0047366C" w:rsidRPr="009F4096" w14:paraId="349A5D64" w14:textId="77777777" w:rsidTr="0047366C">
        <w:trPr>
          <w:trHeight w:val="5527"/>
        </w:trPr>
        <w:tc>
          <w:tcPr>
            <w:tcW w:w="4083" w:type="dxa"/>
            <w:tcBorders>
              <w:bottom w:val="single" w:sz="4" w:space="0" w:color="auto"/>
            </w:tcBorders>
          </w:tcPr>
          <w:p w14:paraId="5D03B647" w14:textId="77777777" w:rsidR="0047366C" w:rsidRPr="009F4096" w:rsidRDefault="0047366C" w:rsidP="0047366C">
            <w:pPr>
              <w:rPr>
                <w:rFonts w:ascii="Arial" w:hAnsi="Arial" w:cs="Arial"/>
                <w:b/>
                <w:sz w:val="24"/>
                <w:szCs w:val="24"/>
              </w:rPr>
            </w:pPr>
          </w:p>
          <w:p w14:paraId="1952701B" w14:textId="72749855" w:rsidR="0047366C" w:rsidRPr="009F4096" w:rsidRDefault="0047366C" w:rsidP="0047366C">
            <w:pPr>
              <w:rPr>
                <w:rFonts w:ascii="Arial" w:hAnsi="Arial" w:cs="Arial"/>
                <w:b/>
                <w:sz w:val="24"/>
                <w:szCs w:val="24"/>
              </w:rPr>
            </w:pPr>
            <w:r w:rsidRPr="009F4096">
              <w:rPr>
                <w:rFonts w:ascii="Arial" w:hAnsi="Arial" w:cs="Arial"/>
                <w:b/>
                <w:sz w:val="24"/>
                <w:szCs w:val="24"/>
              </w:rPr>
              <w:t xml:space="preserve">We will be aware of the key local safeguarding areas of concern across children and adults and implement the appropriate </w:t>
            </w:r>
            <w:r>
              <w:rPr>
                <w:rFonts w:ascii="Arial" w:hAnsi="Arial" w:cs="Arial"/>
                <w:b/>
                <w:sz w:val="24"/>
                <w:szCs w:val="24"/>
              </w:rPr>
              <w:t xml:space="preserve">multi-agency prevention and early intervention approaches </w:t>
            </w:r>
            <w:r w:rsidRPr="009F4096">
              <w:rPr>
                <w:rFonts w:ascii="Arial" w:hAnsi="Arial" w:cs="Arial"/>
                <w:b/>
                <w:sz w:val="24"/>
                <w:szCs w:val="24"/>
              </w:rPr>
              <w:t xml:space="preserve"> </w:t>
            </w:r>
          </w:p>
        </w:tc>
        <w:tc>
          <w:tcPr>
            <w:tcW w:w="3543" w:type="dxa"/>
            <w:tcBorders>
              <w:bottom w:val="single" w:sz="4" w:space="0" w:color="auto"/>
            </w:tcBorders>
          </w:tcPr>
          <w:p w14:paraId="7E04ED36" w14:textId="77777777" w:rsidR="0047366C" w:rsidRPr="009F4096" w:rsidRDefault="0047366C" w:rsidP="0047366C">
            <w:pPr>
              <w:rPr>
                <w:rFonts w:ascii="Arial" w:hAnsi="Arial" w:cs="Arial"/>
                <w:sz w:val="24"/>
                <w:szCs w:val="24"/>
              </w:rPr>
            </w:pPr>
          </w:p>
          <w:p w14:paraId="1E0D2608" w14:textId="77777777" w:rsidR="0047366C" w:rsidRDefault="0047366C" w:rsidP="0047366C">
            <w:pPr>
              <w:pStyle w:val="ListParagraph"/>
              <w:numPr>
                <w:ilvl w:val="0"/>
                <w:numId w:val="18"/>
              </w:numPr>
              <w:ind w:left="349" w:hanging="284"/>
              <w:rPr>
                <w:rFonts w:ascii="Arial" w:hAnsi="Arial" w:cs="Arial"/>
              </w:rPr>
            </w:pPr>
            <w:r w:rsidRPr="009F4096">
              <w:rPr>
                <w:rFonts w:ascii="Arial" w:hAnsi="Arial" w:cs="Arial"/>
              </w:rPr>
              <w:t xml:space="preserve">Awareness raising and preventative work around all areas of abuse with a focus </w:t>
            </w:r>
            <w:r>
              <w:rPr>
                <w:rFonts w:ascii="Arial" w:hAnsi="Arial" w:cs="Arial"/>
              </w:rPr>
              <w:t xml:space="preserve">on </w:t>
            </w:r>
            <w:r w:rsidRPr="009F4096">
              <w:rPr>
                <w:rFonts w:ascii="Arial" w:hAnsi="Arial" w:cs="Arial"/>
              </w:rPr>
              <w:t>additional areas of both local</w:t>
            </w:r>
            <w:r>
              <w:rPr>
                <w:rFonts w:ascii="Arial" w:hAnsi="Arial" w:cs="Arial"/>
              </w:rPr>
              <w:t xml:space="preserve">, regional, </w:t>
            </w:r>
            <w:r w:rsidRPr="009F4096">
              <w:rPr>
                <w:rFonts w:ascii="Arial" w:hAnsi="Arial" w:cs="Arial"/>
              </w:rPr>
              <w:t>and national concern:</w:t>
            </w:r>
          </w:p>
          <w:p w14:paraId="7978CCA8" w14:textId="77777777" w:rsidR="0047366C" w:rsidRPr="00E72900" w:rsidRDefault="0047366C" w:rsidP="0047366C">
            <w:pPr>
              <w:ind w:left="349" w:hanging="284"/>
              <w:rPr>
                <w:rFonts w:ascii="Arial" w:hAnsi="Arial" w:cs="Arial"/>
              </w:rPr>
            </w:pPr>
          </w:p>
          <w:p w14:paraId="2A503B60" w14:textId="77777777" w:rsidR="0047366C" w:rsidRPr="009F4096" w:rsidRDefault="0047366C" w:rsidP="0047366C">
            <w:pPr>
              <w:pStyle w:val="ListParagraph"/>
              <w:numPr>
                <w:ilvl w:val="0"/>
                <w:numId w:val="18"/>
              </w:numPr>
              <w:ind w:left="349" w:hanging="284"/>
              <w:rPr>
                <w:rFonts w:ascii="Arial" w:hAnsi="Arial" w:cs="Arial"/>
              </w:rPr>
            </w:pPr>
            <w:r w:rsidRPr="009F4096">
              <w:rPr>
                <w:rFonts w:ascii="Arial" w:hAnsi="Arial" w:cs="Arial"/>
              </w:rPr>
              <w:t>Bruising in immobile babies and children</w:t>
            </w:r>
          </w:p>
          <w:p w14:paraId="63028C8B" w14:textId="77777777" w:rsidR="0047366C" w:rsidRDefault="0047366C" w:rsidP="0047366C">
            <w:pPr>
              <w:pStyle w:val="ListParagraph"/>
              <w:numPr>
                <w:ilvl w:val="0"/>
                <w:numId w:val="18"/>
              </w:numPr>
              <w:ind w:left="349" w:hanging="284"/>
              <w:rPr>
                <w:rFonts w:ascii="Arial" w:hAnsi="Arial" w:cs="Arial"/>
              </w:rPr>
            </w:pPr>
            <w:r>
              <w:rPr>
                <w:rFonts w:ascii="Arial" w:hAnsi="Arial" w:cs="Arial"/>
              </w:rPr>
              <w:t>Peer on Peer Abuse</w:t>
            </w:r>
          </w:p>
          <w:p w14:paraId="73D692F3" w14:textId="77777777" w:rsidR="0047366C" w:rsidRDefault="0047366C" w:rsidP="0047366C">
            <w:pPr>
              <w:rPr>
                <w:rFonts w:ascii="Arial" w:hAnsi="Arial" w:cs="Arial"/>
              </w:rPr>
            </w:pPr>
          </w:p>
          <w:p w14:paraId="09D0680C" w14:textId="77777777" w:rsidR="0047366C" w:rsidRPr="00D12A24" w:rsidRDefault="0047366C" w:rsidP="0047366C">
            <w:pPr>
              <w:pStyle w:val="ListParagraph"/>
              <w:numPr>
                <w:ilvl w:val="0"/>
                <w:numId w:val="18"/>
              </w:numPr>
              <w:rPr>
                <w:rFonts w:ascii="Arial" w:hAnsi="Arial" w:cs="Arial"/>
              </w:rPr>
            </w:pPr>
            <w:r w:rsidRPr="00D12A24">
              <w:rPr>
                <w:rFonts w:ascii="Arial" w:hAnsi="Arial" w:cs="Arial"/>
              </w:rPr>
              <w:t xml:space="preserve">Maintain effective dialogue with multi-agency partners in terms of the increasing pressures and demands on service </w:t>
            </w:r>
          </w:p>
          <w:p w14:paraId="1B3439E7" w14:textId="77777777" w:rsidR="0047366C" w:rsidRDefault="0047366C" w:rsidP="0047366C">
            <w:pPr>
              <w:rPr>
                <w:rFonts w:ascii="Arial" w:hAnsi="Arial" w:cs="Arial"/>
              </w:rPr>
            </w:pPr>
          </w:p>
          <w:p w14:paraId="3D9E0678" w14:textId="77777777" w:rsidR="0047366C" w:rsidRDefault="0047366C" w:rsidP="0047366C">
            <w:pPr>
              <w:rPr>
                <w:rFonts w:ascii="Arial" w:hAnsi="Arial" w:cs="Arial"/>
              </w:rPr>
            </w:pPr>
          </w:p>
          <w:p w14:paraId="726B023B" w14:textId="77777777" w:rsidR="0047366C" w:rsidRDefault="0047366C" w:rsidP="0047366C">
            <w:pPr>
              <w:rPr>
                <w:rFonts w:ascii="Arial" w:hAnsi="Arial" w:cs="Arial"/>
              </w:rPr>
            </w:pPr>
          </w:p>
          <w:p w14:paraId="0E418D12" w14:textId="77777777" w:rsidR="0047366C" w:rsidRDefault="0047366C" w:rsidP="0047366C">
            <w:pPr>
              <w:rPr>
                <w:rFonts w:ascii="Arial" w:hAnsi="Arial" w:cs="Arial"/>
              </w:rPr>
            </w:pPr>
          </w:p>
          <w:p w14:paraId="03CD93EE" w14:textId="77777777" w:rsidR="0047366C" w:rsidRDefault="0047366C" w:rsidP="0047366C">
            <w:pPr>
              <w:rPr>
                <w:rFonts w:ascii="Arial" w:hAnsi="Arial" w:cs="Arial"/>
              </w:rPr>
            </w:pPr>
          </w:p>
          <w:p w14:paraId="00B0C145" w14:textId="77777777" w:rsidR="0047366C" w:rsidRDefault="0047366C" w:rsidP="0047366C">
            <w:pPr>
              <w:rPr>
                <w:rFonts w:ascii="Arial" w:hAnsi="Arial" w:cs="Arial"/>
              </w:rPr>
            </w:pPr>
          </w:p>
          <w:p w14:paraId="17F32333" w14:textId="77777777" w:rsidR="0047366C" w:rsidRDefault="0047366C" w:rsidP="0047366C">
            <w:pPr>
              <w:rPr>
                <w:rFonts w:ascii="Arial" w:hAnsi="Arial" w:cs="Arial"/>
              </w:rPr>
            </w:pPr>
          </w:p>
          <w:p w14:paraId="659A18AB" w14:textId="77777777" w:rsidR="0047366C" w:rsidRDefault="0047366C" w:rsidP="0047366C">
            <w:pPr>
              <w:rPr>
                <w:rFonts w:ascii="Arial" w:hAnsi="Arial" w:cs="Arial"/>
              </w:rPr>
            </w:pPr>
          </w:p>
          <w:p w14:paraId="63B145DA" w14:textId="77777777" w:rsidR="0047366C" w:rsidRDefault="0047366C" w:rsidP="0047366C">
            <w:pPr>
              <w:rPr>
                <w:rFonts w:ascii="Arial" w:hAnsi="Arial" w:cs="Arial"/>
              </w:rPr>
            </w:pPr>
          </w:p>
          <w:p w14:paraId="22D1A9BE" w14:textId="77777777" w:rsidR="0047366C" w:rsidRDefault="0047366C" w:rsidP="0047366C">
            <w:pPr>
              <w:rPr>
                <w:rFonts w:ascii="Arial" w:hAnsi="Arial" w:cs="Arial"/>
              </w:rPr>
            </w:pPr>
          </w:p>
          <w:p w14:paraId="6069A6ED" w14:textId="77777777" w:rsidR="0047366C" w:rsidRDefault="0047366C" w:rsidP="0047366C">
            <w:pPr>
              <w:rPr>
                <w:rFonts w:ascii="Arial" w:hAnsi="Arial" w:cs="Arial"/>
              </w:rPr>
            </w:pPr>
          </w:p>
          <w:p w14:paraId="5035C82F" w14:textId="77777777" w:rsidR="0047366C" w:rsidRDefault="0047366C" w:rsidP="0047366C">
            <w:pPr>
              <w:rPr>
                <w:rFonts w:ascii="Arial" w:hAnsi="Arial" w:cs="Arial"/>
              </w:rPr>
            </w:pPr>
          </w:p>
          <w:p w14:paraId="3A4D971B" w14:textId="77777777" w:rsidR="0047366C" w:rsidRDefault="0047366C" w:rsidP="0047366C">
            <w:pPr>
              <w:rPr>
                <w:rFonts w:ascii="Arial" w:hAnsi="Arial" w:cs="Arial"/>
              </w:rPr>
            </w:pPr>
          </w:p>
          <w:p w14:paraId="4DAAAD17" w14:textId="77777777" w:rsidR="0047366C" w:rsidRDefault="0047366C" w:rsidP="0047366C">
            <w:pPr>
              <w:rPr>
                <w:rFonts w:ascii="Arial" w:hAnsi="Arial" w:cs="Arial"/>
              </w:rPr>
            </w:pPr>
          </w:p>
          <w:p w14:paraId="27BF33BB" w14:textId="77777777" w:rsidR="0047366C" w:rsidRDefault="0047366C" w:rsidP="0047366C">
            <w:pPr>
              <w:rPr>
                <w:rFonts w:ascii="Arial" w:hAnsi="Arial" w:cs="Arial"/>
              </w:rPr>
            </w:pPr>
          </w:p>
          <w:p w14:paraId="6D3067BF" w14:textId="77777777" w:rsidR="0047366C" w:rsidRDefault="0047366C" w:rsidP="0047366C">
            <w:pPr>
              <w:rPr>
                <w:rFonts w:ascii="Arial" w:hAnsi="Arial" w:cs="Arial"/>
              </w:rPr>
            </w:pPr>
          </w:p>
          <w:p w14:paraId="7508E9EB" w14:textId="77777777" w:rsidR="0047366C" w:rsidRDefault="0047366C" w:rsidP="0047366C">
            <w:pPr>
              <w:rPr>
                <w:rFonts w:ascii="Arial" w:hAnsi="Arial" w:cs="Arial"/>
              </w:rPr>
            </w:pPr>
          </w:p>
          <w:p w14:paraId="7202CCFC" w14:textId="77777777" w:rsidR="0047366C" w:rsidRDefault="0047366C" w:rsidP="0047366C">
            <w:pPr>
              <w:rPr>
                <w:rFonts w:ascii="Arial" w:hAnsi="Arial" w:cs="Arial"/>
              </w:rPr>
            </w:pPr>
          </w:p>
          <w:p w14:paraId="707EE00C" w14:textId="77777777" w:rsidR="0047366C" w:rsidRDefault="0047366C" w:rsidP="0047366C">
            <w:pPr>
              <w:rPr>
                <w:rFonts w:ascii="Arial" w:hAnsi="Arial" w:cs="Arial"/>
              </w:rPr>
            </w:pPr>
          </w:p>
          <w:p w14:paraId="4E6619FB" w14:textId="77777777" w:rsidR="0047366C" w:rsidRDefault="0047366C" w:rsidP="0047366C">
            <w:pPr>
              <w:rPr>
                <w:rFonts w:ascii="Arial" w:hAnsi="Arial" w:cs="Arial"/>
              </w:rPr>
            </w:pPr>
          </w:p>
          <w:p w14:paraId="3DFF8222" w14:textId="77777777" w:rsidR="0047366C" w:rsidRDefault="0047366C" w:rsidP="0047366C">
            <w:pPr>
              <w:rPr>
                <w:rFonts w:ascii="Arial" w:hAnsi="Arial" w:cs="Arial"/>
              </w:rPr>
            </w:pPr>
          </w:p>
          <w:p w14:paraId="0E3024ED" w14:textId="77777777" w:rsidR="0047366C" w:rsidRDefault="0047366C" w:rsidP="0047366C">
            <w:pPr>
              <w:rPr>
                <w:rFonts w:ascii="Arial" w:hAnsi="Arial" w:cs="Arial"/>
              </w:rPr>
            </w:pPr>
          </w:p>
          <w:p w14:paraId="68055204" w14:textId="77777777" w:rsidR="0047366C" w:rsidRDefault="0047366C" w:rsidP="0047366C">
            <w:pPr>
              <w:rPr>
                <w:rFonts w:ascii="Arial" w:hAnsi="Arial" w:cs="Arial"/>
              </w:rPr>
            </w:pPr>
          </w:p>
          <w:p w14:paraId="2F284CF4" w14:textId="77777777" w:rsidR="0047366C" w:rsidRDefault="0047366C" w:rsidP="0047366C">
            <w:pPr>
              <w:rPr>
                <w:rFonts w:ascii="Arial" w:hAnsi="Arial" w:cs="Arial"/>
              </w:rPr>
            </w:pPr>
          </w:p>
          <w:p w14:paraId="381CFCE4" w14:textId="77777777" w:rsidR="0047366C" w:rsidRDefault="0047366C" w:rsidP="0047366C">
            <w:pPr>
              <w:rPr>
                <w:rFonts w:ascii="Arial" w:hAnsi="Arial" w:cs="Arial"/>
              </w:rPr>
            </w:pPr>
          </w:p>
          <w:p w14:paraId="4B1E7EE9" w14:textId="77777777" w:rsidR="0047366C" w:rsidRDefault="0047366C" w:rsidP="0047366C">
            <w:pPr>
              <w:rPr>
                <w:rFonts w:ascii="Arial" w:hAnsi="Arial" w:cs="Arial"/>
              </w:rPr>
            </w:pPr>
          </w:p>
          <w:p w14:paraId="6BF78071" w14:textId="77777777" w:rsidR="0047366C" w:rsidRDefault="0047366C" w:rsidP="0047366C">
            <w:pPr>
              <w:rPr>
                <w:rFonts w:ascii="Arial" w:hAnsi="Arial" w:cs="Arial"/>
              </w:rPr>
            </w:pPr>
          </w:p>
          <w:p w14:paraId="11075A0D" w14:textId="77777777" w:rsidR="0047366C" w:rsidRDefault="0047366C" w:rsidP="0047366C">
            <w:pPr>
              <w:rPr>
                <w:rFonts w:ascii="Arial" w:hAnsi="Arial" w:cs="Arial"/>
              </w:rPr>
            </w:pPr>
          </w:p>
          <w:p w14:paraId="621666E2" w14:textId="77777777" w:rsidR="0047366C" w:rsidRDefault="0047366C" w:rsidP="0047366C">
            <w:pPr>
              <w:rPr>
                <w:rFonts w:ascii="Arial" w:hAnsi="Arial" w:cs="Arial"/>
              </w:rPr>
            </w:pPr>
          </w:p>
          <w:p w14:paraId="1075D4DB" w14:textId="77777777" w:rsidR="0047366C" w:rsidRDefault="0047366C" w:rsidP="0047366C">
            <w:pPr>
              <w:rPr>
                <w:rFonts w:ascii="Arial" w:hAnsi="Arial" w:cs="Arial"/>
              </w:rPr>
            </w:pPr>
            <w:r>
              <w:rPr>
                <w:rFonts w:ascii="Arial" w:hAnsi="Arial" w:cs="Arial"/>
              </w:rPr>
              <w:t>Actively participated in Safeguarding Adults Week 2020/21</w:t>
            </w:r>
          </w:p>
          <w:p w14:paraId="1373867D" w14:textId="77777777" w:rsidR="0047366C" w:rsidRDefault="0047366C" w:rsidP="0047366C">
            <w:pPr>
              <w:rPr>
                <w:rFonts w:ascii="Arial" w:hAnsi="Arial" w:cs="Arial"/>
              </w:rPr>
            </w:pPr>
          </w:p>
          <w:p w14:paraId="51FB3456" w14:textId="77777777" w:rsidR="0047366C" w:rsidRDefault="0047366C" w:rsidP="0047366C">
            <w:pPr>
              <w:rPr>
                <w:rFonts w:ascii="Arial" w:hAnsi="Arial" w:cs="Arial"/>
              </w:rPr>
            </w:pPr>
          </w:p>
          <w:p w14:paraId="2D13B9A9" w14:textId="77777777" w:rsidR="0047366C" w:rsidRDefault="0047366C" w:rsidP="0047366C">
            <w:pPr>
              <w:rPr>
                <w:rFonts w:ascii="Arial" w:hAnsi="Arial" w:cs="Arial"/>
              </w:rPr>
            </w:pPr>
          </w:p>
          <w:p w14:paraId="68C649E1" w14:textId="77777777" w:rsidR="0047366C" w:rsidRDefault="0047366C" w:rsidP="0047366C">
            <w:pPr>
              <w:rPr>
                <w:rFonts w:ascii="Arial" w:hAnsi="Arial" w:cs="Arial"/>
              </w:rPr>
            </w:pPr>
          </w:p>
          <w:p w14:paraId="1A0D3381" w14:textId="77777777" w:rsidR="0047366C" w:rsidRDefault="0047366C" w:rsidP="0047366C">
            <w:pPr>
              <w:rPr>
                <w:rFonts w:ascii="Arial" w:hAnsi="Arial" w:cs="Arial"/>
              </w:rPr>
            </w:pPr>
          </w:p>
          <w:p w14:paraId="077D8B85" w14:textId="77777777" w:rsidR="0047366C" w:rsidRDefault="0047366C" w:rsidP="0047366C">
            <w:pPr>
              <w:rPr>
                <w:rFonts w:ascii="Arial" w:hAnsi="Arial" w:cs="Arial"/>
              </w:rPr>
            </w:pPr>
          </w:p>
          <w:p w14:paraId="0AA36E50" w14:textId="77777777" w:rsidR="0047366C" w:rsidRPr="009F4096" w:rsidRDefault="0047366C" w:rsidP="0047366C">
            <w:pPr>
              <w:rPr>
                <w:rFonts w:ascii="Arial" w:hAnsi="Arial" w:cs="Arial"/>
                <w:sz w:val="24"/>
                <w:szCs w:val="24"/>
              </w:rPr>
            </w:pPr>
          </w:p>
        </w:tc>
        <w:tc>
          <w:tcPr>
            <w:tcW w:w="3431" w:type="dxa"/>
            <w:tcBorders>
              <w:bottom w:val="single" w:sz="4" w:space="0" w:color="auto"/>
            </w:tcBorders>
          </w:tcPr>
          <w:p w14:paraId="765E34DF" w14:textId="77777777" w:rsidR="0047366C" w:rsidRPr="0047366C" w:rsidRDefault="0047366C" w:rsidP="0047366C">
            <w:pPr>
              <w:pStyle w:val="ListParagraph"/>
              <w:ind w:left="344"/>
              <w:rPr>
                <w:rFonts w:ascii="Arial" w:hAnsi="Arial" w:cs="Arial"/>
              </w:rPr>
            </w:pPr>
          </w:p>
          <w:p w14:paraId="171F3AC3"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Developed a schedule of activity/awareness raising and suggested preventative actions based around the areas of concern</w:t>
            </w:r>
          </w:p>
          <w:p w14:paraId="241E061C"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 xml:space="preserve">Addressed key areas for local learning in response to the murders of Arthur </w:t>
            </w:r>
            <w:proofErr w:type="spellStart"/>
            <w:r w:rsidRPr="0047366C">
              <w:rPr>
                <w:rFonts w:ascii="Arial" w:hAnsi="Arial" w:cs="Arial"/>
              </w:rPr>
              <w:t>Labinjo</w:t>
            </w:r>
            <w:proofErr w:type="spellEnd"/>
            <w:r w:rsidRPr="0047366C">
              <w:rPr>
                <w:rFonts w:ascii="Arial" w:hAnsi="Arial" w:cs="Arial"/>
              </w:rPr>
              <w:t xml:space="preserve"> Hughes and Star Hobson:</w:t>
            </w:r>
          </w:p>
          <w:p w14:paraId="2EDD2DA6"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 xml:space="preserve">Contributed to the revised Northumbria Police Missing Adults Protocol </w:t>
            </w:r>
          </w:p>
          <w:p w14:paraId="762D0C19"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Developed effective resource for use by all partners in terms of Peer-on-Peer Abuse</w:t>
            </w:r>
          </w:p>
          <w:p w14:paraId="39361045"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 xml:space="preserve">In Partnership with the National Working Group, NWG engaged with the ‘Safe to Play’ national initiative </w:t>
            </w:r>
          </w:p>
          <w:p w14:paraId="6A1B0433" w14:textId="77777777" w:rsidR="0047366C" w:rsidRPr="0047366C" w:rsidRDefault="0047366C" w:rsidP="0047366C">
            <w:pPr>
              <w:rPr>
                <w:rFonts w:ascii="Arial" w:hAnsi="Arial" w:cs="Arial"/>
              </w:rPr>
            </w:pPr>
          </w:p>
          <w:p w14:paraId="297D1044" w14:textId="77777777" w:rsidR="0047366C" w:rsidRPr="0047366C" w:rsidRDefault="0047366C" w:rsidP="0047366C">
            <w:pPr>
              <w:rPr>
                <w:rFonts w:ascii="Arial" w:hAnsi="Arial" w:cs="Arial"/>
              </w:rPr>
            </w:pPr>
          </w:p>
          <w:p w14:paraId="3DE5BE38" w14:textId="77777777" w:rsidR="0047366C" w:rsidRPr="0047366C" w:rsidRDefault="0047366C" w:rsidP="0047366C">
            <w:pPr>
              <w:rPr>
                <w:rFonts w:ascii="Arial" w:hAnsi="Arial" w:cs="Arial"/>
              </w:rPr>
            </w:pPr>
          </w:p>
          <w:p w14:paraId="31BF490E" w14:textId="77777777" w:rsidR="0047366C" w:rsidRPr="0047366C" w:rsidRDefault="0047366C" w:rsidP="0047366C">
            <w:pPr>
              <w:rPr>
                <w:rFonts w:ascii="Arial" w:hAnsi="Arial" w:cs="Arial"/>
              </w:rPr>
            </w:pPr>
          </w:p>
          <w:p w14:paraId="12626858" w14:textId="77777777" w:rsidR="0047366C" w:rsidRPr="0047366C" w:rsidRDefault="0047366C" w:rsidP="0047366C">
            <w:pPr>
              <w:rPr>
                <w:rFonts w:ascii="Arial" w:hAnsi="Arial" w:cs="Arial"/>
              </w:rPr>
            </w:pPr>
          </w:p>
          <w:p w14:paraId="6449ABAB" w14:textId="77777777" w:rsidR="0047366C" w:rsidRPr="0047366C" w:rsidRDefault="0047366C" w:rsidP="0047366C">
            <w:pPr>
              <w:rPr>
                <w:rFonts w:ascii="Arial" w:hAnsi="Arial" w:cs="Arial"/>
              </w:rPr>
            </w:pPr>
          </w:p>
          <w:p w14:paraId="794BA5B2" w14:textId="77777777" w:rsidR="0047366C" w:rsidRPr="0047366C" w:rsidRDefault="0047366C" w:rsidP="0047366C">
            <w:pPr>
              <w:rPr>
                <w:rFonts w:ascii="Arial" w:hAnsi="Arial" w:cs="Arial"/>
              </w:rPr>
            </w:pPr>
          </w:p>
          <w:p w14:paraId="6620910D" w14:textId="77777777" w:rsidR="0047366C" w:rsidRPr="0047366C" w:rsidRDefault="0047366C" w:rsidP="0047366C">
            <w:pPr>
              <w:rPr>
                <w:rFonts w:ascii="Arial" w:hAnsi="Arial" w:cs="Arial"/>
              </w:rPr>
            </w:pPr>
          </w:p>
          <w:p w14:paraId="0A699570" w14:textId="77777777" w:rsidR="0047366C" w:rsidRPr="0047366C" w:rsidRDefault="0047366C" w:rsidP="0047366C">
            <w:pPr>
              <w:rPr>
                <w:rFonts w:ascii="Arial" w:hAnsi="Arial" w:cs="Arial"/>
              </w:rPr>
            </w:pPr>
          </w:p>
          <w:p w14:paraId="0F96AAE1" w14:textId="77777777" w:rsidR="0047366C" w:rsidRPr="0047366C" w:rsidRDefault="0047366C" w:rsidP="0047366C">
            <w:pPr>
              <w:rPr>
                <w:rFonts w:ascii="Arial" w:hAnsi="Arial" w:cs="Arial"/>
              </w:rPr>
            </w:pPr>
          </w:p>
          <w:p w14:paraId="22262E44" w14:textId="77777777" w:rsidR="0047366C" w:rsidRPr="0047366C" w:rsidRDefault="0047366C" w:rsidP="0047366C">
            <w:pPr>
              <w:rPr>
                <w:rFonts w:ascii="Arial" w:hAnsi="Arial" w:cs="Arial"/>
              </w:rPr>
            </w:pPr>
          </w:p>
          <w:p w14:paraId="2DC9A6D8" w14:textId="77777777" w:rsidR="0047366C" w:rsidRPr="0047366C" w:rsidRDefault="0047366C" w:rsidP="0047366C">
            <w:pPr>
              <w:rPr>
                <w:rFonts w:ascii="Arial" w:hAnsi="Arial" w:cs="Arial"/>
              </w:rPr>
            </w:pPr>
          </w:p>
          <w:p w14:paraId="2C127287" w14:textId="77777777" w:rsidR="0047366C" w:rsidRPr="0047366C" w:rsidRDefault="0047366C" w:rsidP="0047366C">
            <w:pPr>
              <w:rPr>
                <w:rFonts w:ascii="Arial" w:hAnsi="Arial" w:cs="Arial"/>
              </w:rPr>
            </w:pPr>
          </w:p>
          <w:p w14:paraId="5AC07883" w14:textId="77777777" w:rsidR="0047366C" w:rsidRPr="0047366C" w:rsidRDefault="0047366C" w:rsidP="0047366C">
            <w:pPr>
              <w:rPr>
                <w:rFonts w:ascii="Arial" w:hAnsi="Arial" w:cs="Arial"/>
              </w:rPr>
            </w:pPr>
          </w:p>
          <w:p w14:paraId="24DC20C5" w14:textId="77777777" w:rsidR="0047366C" w:rsidRPr="0047366C" w:rsidRDefault="0047366C" w:rsidP="0047366C">
            <w:pPr>
              <w:rPr>
                <w:rFonts w:ascii="Arial" w:hAnsi="Arial" w:cs="Arial"/>
              </w:rPr>
            </w:pPr>
          </w:p>
          <w:p w14:paraId="2BE1DD9D" w14:textId="77777777" w:rsidR="0047366C" w:rsidRPr="0047366C" w:rsidRDefault="0047366C" w:rsidP="0047366C">
            <w:pPr>
              <w:rPr>
                <w:rFonts w:ascii="Arial" w:hAnsi="Arial" w:cs="Arial"/>
              </w:rPr>
            </w:pPr>
          </w:p>
          <w:p w14:paraId="12FFA4C8" w14:textId="77777777" w:rsidR="0047366C" w:rsidRPr="0047366C" w:rsidRDefault="0047366C" w:rsidP="0047366C">
            <w:pPr>
              <w:rPr>
                <w:rFonts w:ascii="Arial" w:hAnsi="Arial" w:cs="Arial"/>
              </w:rPr>
            </w:pPr>
          </w:p>
          <w:p w14:paraId="746150D7" w14:textId="77777777" w:rsidR="0047366C" w:rsidRPr="0047366C" w:rsidRDefault="0047366C" w:rsidP="0047366C">
            <w:pPr>
              <w:rPr>
                <w:rFonts w:ascii="Arial" w:hAnsi="Arial" w:cs="Arial"/>
              </w:rPr>
            </w:pPr>
          </w:p>
          <w:p w14:paraId="54672D2F" w14:textId="77777777" w:rsidR="0047366C" w:rsidRPr="0047366C" w:rsidRDefault="0047366C" w:rsidP="0047366C">
            <w:pPr>
              <w:rPr>
                <w:rFonts w:ascii="Arial" w:hAnsi="Arial" w:cs="Arial"/>
              </w:rPr>
            </w:pPr>
          </w:p>
          <w:p w14:paraId="153D3F44" w14:textId="77777777" w:rsidR="0047366C" w:rsidRPr="0047366C" w:rsidRDefault="0047366C" w:rsidP="0047366C">
            <w:pPr>
              <w:rPr>
                <w:rFonts w:ascii="Arial" w:hAnsi="Arial" w:cs="Arial"/>
              </w:rPr>
            </w:pPr>
          </w:p>
          <w:p w14:paraId="69B0C959" w14:textId="77777777" w:rsidR="0047366C" w:rsidRPr="0047366C" w:rsidRDefault="0047366C" w:rsidP="0047366C">
            <w:pPr>
              <w:rPr>
                <w:rFonts w:ascii="Arial" w:hAnsi="Arial" w:cs="Arial"/>
              </w:rPr>
            </w:pPr>
          </w:p>
          <w:p w14:paraId="3E295DA2" w14:textId="77777777" w:rsidR="0047366C" w:rsidRPr="0047366C" w:rsidRDefault="0047366C" w:rsidP="0047366C">
            <w:pPr>
              <w:pStyle w:val="ListParagraph"/>
              <w:numPr>
                <w:ilvl w:val="0"/>
                <w:numId w:val="19"/>
              </w:numPr>
              <w:ind w:left="344" w:hanging="283"/>
              <w:rPr>
                <w:rFonts w:ascii="Arial" w:hAnsi="Arial" w:cs="Arial"/>
              </w:rPr>
            </w:pPr>
            <w:r w:rsidRPr="0047366C">
              <w:rPr>
                <w:rFonts w:ascii="Arial" w:hAnsi="Arial" w:cs="Arial"/>
              </w:rPr>
              <w:t xml:space="preserve">Created the space to have open and frank discussions with partners in term of responding to increasing service pressures and mitigating against increased risks </w:t>
            </w:r>
          </w:p>
          <w:p w14:paraId="53F9E4D2" w14:textId="77777777" w:rsidR="0047366C" w:rsidRPr="0047366C" w:rsidRDefault="0047366C" w:rsidP="0047366C">
            <w:pPr>
              <w:ind w:left="360"/>
              <w:rPr>
                <w:rFonts w:ascii="Arial" w:hAnsi="Arial" w:cs="Arial"/>
              </w:rPr>
            </w:pPr>
          </w:p>
          <w:p w14:paraId="34CC2561" w14:textId="77777777" w:rsidR="0047366C" w:rsidRPr="0047366C" w:rsidRDefault="0047366C" w:rsidP="0047366C">
            <w:pPr>
              <w:ind w:left="360"/>
              <w:rPr>
                <w:rFonts w:ascii="Arial" w:hAnsi="Arial" w:cs="Arial"/>
              </w:rPr>
            </w:pPr>
          </w:p>
          <w:p w14:paraId="16C2D2F5" w14:textId="77777777" w:rsidR="0047366C" w:rsidRPr="0047366C" w:rsidRDefault="0047366C" w:rsidP="0047366C">
            <w:pPr>
              <w:rPr>
                <w:rFonts w:ascii="Arial" w:hAnsi="Arial" w:cs="Arial"/>
                <w:sz w:val="24"/>
                <w:szCs w:val="24"/>
              </w:rPr>
            </w:pPr>
            <w:r w:rsidRPr="0047366C">
              <w:rPr>
                <w:rFonts w:ascii="Arial" w:hAnsi="Arial" w:cs="Arial"/>
                <w:sz w:val="24"/>
                <w:szCs w:val="24"/>
              </w:rPr>
              <w:t>A comprehensive plan was circulated across the partnership and wider networks which incorporated the following themes linked to the national theme of Creating Safer Cultures and reflective of the local picture in South Tyneside:</w:t>
            </w:r>
          </w:p>
          <w:p w14:paraId="4B23B6E1" w14:textId="77777777" w:rsidR="0047366C" w:rsidRPr="0047366C" w:rsidRDefault="0047366C" w:rsidP="0047366C">
            <w:pPr>
              <w:pStyle w:val="ListParagraph"/>
              <w:numPr>
                <w:ilvl w:val="0"/>
                <w:numId w:val="27"/>
              </w:numPr>
              <w:ind w:left="352" w:hanging="283"/>
              <w:contextualSpacing/>
              <w:rPr>
                <w:rFonts w:ascii="Arial" w:eastAsiaTheme="minorHAnsi" w:hAnsi="Arial" w:cs="Arial"/>
              </w:rPr>
            </w:pPr>
            <w:r w:rsidRPr="0047366C">
              <w:rPr>
                <w:rFonts w:ascii="Arial" w:eastAsiaTheme="minorHAnsi" w:hAnsi="Arial" w:cs="Arial"/>
              </w:rPr>
              <w:t>Exploitation of Adults (including grooming online)</w:t>
            </w:r>
          </w:p>
          <w:p w14:paraId="342BA038" w14:textId="77777777" w:rsidR="0047366C" w:rsidRPr="0047366C" w:rsidRDefault="0047366C" w:rsidP="0047366C">
            <w:pPr>
              <w:pStyle w:val="ListParagraph"/>
              <w:numPr>
                <w:ilvl w:val="0"/>
                <w:numId w:val="27"/>
              </w:numPr>
              <w:ind w:left="352" w:hanging="283"/>
              <w:contextualSpacing/>
              <w:rPr>
                <w:rFonts w:ascii="Arial" w:eastAsiaTheme="minorHAnsi" w:hAnsi="Arial" w:cs="Arial"/>
              </w:rPr>
            </w:pPr>
            <w:r w:rsidRPr="0047366C">
              <w:rPr>
                <w:rFonts w:ascii="Arial" w:eastAsiaTheme="minorHAnsi" w:hAnsi="Arial" w:cs="Arial"/>
              </w:rPr>
              <w:t>Mental Capacity Act</w:t>
            </w:r>
          </w:p>
          <w:p w14:paraId="08AE4CF4" w14:textId="77777777" w:rsidR="0047366C" w:rsidRPr="0047366C" w:rsidRDefault="0047366C" w:rsidP="0047366C">
            <w:pPr>
              <w:pStyle w:val="ListParagraph"/>
              <w:numPr>
                <w:ilvl w:val="0"/>
                <w:numId w:val="27"/>
              </w:numPr>
              <w:ind w:left="352" w:hanging="283"/>
              <w:contextualSpacing/>
              <w:rPr>
                <w:rFonts w:ascii="Arial" w:eastAsiaTheme="minorHAnsi" w:hAnsi="Arial" w:cs="Arial"/>
              </w:rPr>
            </w:pPr>
            <w:r w:rsidRPr="0047366C">
              <w:rPr>
                <w:rFonts w:ascii="Arial" w:eastAsiaTheme="minorHAnsi" w:hAnsi="Arial" w:cs="Arial"/>
              </w:rPr>
              <w:t>Financial Abuse – Final Practice Priority Session</w:t>
            </w:r>
          </w:p>
          <w:p w14:paraId="3ACBB6E0" w14:textId="5AF1720D" w:rsidR="0047366C" w:rsidRPr="0047366C" w:rsidRDefault="0047366C" w:rsidP="0047366C">
            <w:pPr>
              <w:pStyle w:val="ListParagraph"/>
              <w:numPr>
                <w:ilvl w:val="0"/>
                <w:numId w:val="27"/>
              </w:numPr>
              <w:ind w:left="352" w:hanging="283"/>
              <w:contextualSpacing/>
              <w:rPr>
                <w:rFonts w:ascii="Arial" w:eastAsiaTheme="minorHAnsi" w:hAnsi="Arial" w:cs="Arial"/>
              </w:rPr>
            </w:pPr>
            <w:r w:rsidRPr="0047366C">
              <w:rPr>
                <w:rFonts w:ascii="Arial" w:eastAsiaTheme="minorHAnsi" w:hAnsi="Arial" w:cs="Arial"/>
              </w:rPr>
              <w:t>Domestic Abuse</w:t>
            </w:r>
          </w:p>
        </w:tc>
        <w:tc>
          <w:tcPr>
            <w:tcW w:w="4394" w:type="dxa"/>
            <w:tcBorders>
              <w:bottom w:val="single" w:sz="4" w:space="0" w:color="auto"/>
            </w:tcBorders>
          </w:tcPr>
          <w:p w14:paraId="5BB39B17" w14:textId="77777777" w:rsidR="0047366C" w:rsidRPr="0047366C" w:rsidRDefault="0047366C" w:rsidP="0047366C">
            <w:pPr>
              <w:rPr>
                <w:rFonts w:ascii="Arial" w:hAnsi="Arial" w:cs="Arial"/>
                <w:b/>
                <w:sz w:val="24"/>
                <w:szCs w:val="24"/>
              </w:rPr>
            </w:pPr>
            <w:r w:rsidRPr="0047366C">
              <w:rPr>
                <w:rFonts w:ascii="Arial" w:hAnsi="Arial" w:cs="Arial"/>
                <w:b/>
                <w:sz w:val="24"/>
                <w:szCs w:val="24"/>
              </w:rPr>
              <w:lastRenderedPageBreak/>
              <w:t>YES, WE DID!</w:t>
            </w:r>
          </w:p>
          <w:p w14:paraId="1451AC5B" w14:textId="77777777" w:rsidR="0047366C" w:rsidRPr="0047366C" w:rsidRDefault="0047366C" w:rsidP="0047366C">
            <w:pPr>
              <w:pStyle w:val="ListParagraph"/>
              <w:numPr>
                <w:ilvl w:val="0"/>
                <w:numId w:val="28"/>
              </w:numPr>
              <w:ind w:left="319" w:hanging="319"/>
              <w:rPr>
                <w:rFonts w:ascii="Arial" w:hAnsi="Arial" w:cs="Arial"/>
                <w:bCs/>
              </w:rPr>
            </w:pPr>
            <w:r w:rsidRPr="0047366C">
              <w:rPr>
                <w:rFonts w:ascii="Arial" w:hAnsi="Arial" w:cs="Arial"/>
                <w:bCs/>
              </w:rPr>
              <w:t xml:space="preserve">Developed and circulated a multi-agency virtual / hybrid safeguarding training programme that threaded Think Family throughout </w:t>
            </w:r>
          </w:p>
          <w:p w14:paraId="1C4DE139" w14:textId="77777777" w:rsidR="0047366C" w:rsidRPr="0047366C" w:rsidRDefault="0047366C" w:rsidP="0047366C">
            <w:pPr>
              <w:pStyle w:val="ListParagraph"/>
              <w:numPr>
                <w:ilvl w:val="0"/>
                <w:numId w:val="28"/>
              </w:numPr>
              <w:ind w:left="319" w:hanging="319"/>
              <w:rPr>
                <w:rFonts w:ascii="Arial" w:hAnsi="Arial" w:cs="Arial"/>
                <w:bCs/>
              </w:rPr>
            </w:pPr>
            <w:r w:rsidRPr="0047366C">
              <w:rPr>
                <w:rFonts w:ascii="Arial" w:hAnsi="Arial" w:cs="Arial"/>
                <w:bCs/>
              </w:rPr>
              <w:t>Facilitated extraordinary meetings in terms of seeking assurance s from the learning from the murders of Arthur and Star. This was delivered by the Designated Doctor with over 310 multi-agency attendees</w:t>
            </w:r>
          </w:p>
          <w:p w14:paraId="72C60A17" w14:textId="77777777" w:rsidR="0047366C" w:rsidRPr="0047366C" w:rsidRDefault="0047366C" w:rsidP="0047366C">
            <w:pPr>
              <w:pStyle w:val="ListParagraph"/>
              <w:numPr>
                <w:ilvl w:val="0"/>
                <w:numId w:val="28"/>
              </w:numPr>
              <w:ind w:left="319" w:hanging="319"/>
              <w:rPr>
                <w:rFonts w:ascii="Arial" w:hAnsi="Arial" w:cs="Arial"/>
                <w:b/>
                <w:bCs/>
                <w:color w:val="FF0000"/>
              </w:rPr>
            </w:pPr>
            <w:r w:rsidRPr="0047366C">
              <w:rPr>
                <w:rFonts w:ascii="Arial" w:hAnsi="Arial" w:cs="Arial"/>
                <w:bCs/>
              </w:rPr>
              <w:t xml:space="preserve">Delivered 4 sessions about the Northumbria Missing Adults Protocol, attended by 15 professionals.  </w:t>
            </w:r>
            <w:r w:rsidRPr="0047366C">
              <w:rPr>
                <w:rFonts w:ascii="Arial" w:hAnsi="Arial" w:cs="Arial"/>
              </w:rPr>
              <w:t xml:space="preserve">The issue and implications of missing are more established in multi-agency thinking. Top 3 missing adults now discussed between Police and ASC to determine appropriate response / safeguarding measures. </w:t>
            </w:r>
          </w:p>
          <w:p w14:paraId="327E1203" w14:textId="77777777" w:rsidR="0047366C" w:rsidRPr="0047366C" w:rsidRDefault="0047366C" w:rsidP="0047366C">
            <w:pPr>
              <w:pStyle w:val="ListParagraph"/>
              <w:numPr>
                <w:ilvl w:val="0"/>
                <w:numId w:val="28"/>
              </w:numPr>
              <w:ind w:left="319" w:hanging="319"/>
              <w:rPr>
                <w:rFonts w:ascii="Arial" w:hAnsi="Arial" w:cs="Arial"/>
                <w:bCs/>
              </w:rPr>
            </w:pPr>
            <w:r w:rsidRPr="0047366C">
              <w:rPr>
                <w:rFonts w:ascii="Arial" w:hAnsi="Arial" w:cs="Arial"/>
                <w:bCs/>
              </w:rPr>
              <w:t>Worked in partnership with Sunderland University and media students and developed a suite of 7 films based on the topic of Peer-on-Peer Abuse</w:t>
            </w:r>
          </w:p>
          <w:p w14:paraId="2985C818" w14:textId="77777777" w:rsidR="0047366C" w:rsidRPr="0047366C" w:rsidRDefault="00AE5E3B" w:rsidP="0047366C">
            <w:pPr>
              <w:pStyle w:val="ListParagraph"/>
              <w:ind w:left="319" w:hanging="319"/>
              <w:rPr>
                <w:rStyle w:val="Hyperlink"/>
                <w:rFonts w:ascii="Arial" w:hAnsi="Arial" w:cs="Arial"/>
                <w:bCs/>
              </w:rPr>
            </w:pPr>
            <w:hyperlink r:id="rId12" w:history="1">
              <w:r w:rsidR="0047366C" w:rsidRPr="0047366C">
                <w:rPr>
                  <w:rStyle w:val="Hyperlink"/>
                  <w:rFonts w:ascii="Arial" w:hAnsi="Arial" w:cs="Arial"/>
                  <w:bCs/>
                </w:rPr>
                <w:t>https://bit.ly/3OSaHTh</w:t>
              </w:r>
            </w:hyperlink>
          </w:p>
          <w:p w14:paraId="0C5A13BE" w14:textId="77777777" w:rsidR="0047366C" w:rsidRPr="0047366C" w:rsidRDefault="0047366C" w:rsidP="0047366C">
            <w:pPr>
              <w:pStyle w:val="ListParagraph"/>
              <w:ind w:left="319" w:hanging="319"/>
              <w:rPr>
                <w:rStyle w:val="Hyperlink"/>
                <w:bCs/>
              </w:rPr>
            </w:pPr>
          </w:p>
          <w:p w14:paraId="76B41D63" w14:textId="77777777" w:rsidR="0047366C" w:rsidRPr="0047366C" w:rsidRDefault="0047366C" w:rsidP="0047366C">
            <w:pPr>
              <w:pStyle w:val="ListParagraph"/>
              <w:numPr>
                <w:ilvl w:val="0"/>
                <w:numId w:val="28"/>
              </w:numPr>
              <w:ind w:left="319" w:hanging="283"/>
              <w:rPr>
                <w:rFonts w:ascii="Arial" w:hAnsi="Arial" w:cs="Arial"/>
                <w:bCs/>
              </w:rPr>
            </w:pPr>
            <w:r w:rsidRPr="0047366C">
              <w:rPr>
                <w:rFonts w:ascii="Arial" w:hAnsi="Arial" w:cs="Arial"/>
                <w:bCs/>
              </w:rPr>
              <w:t>Improved the awareness of abuse in Sport via online engagement sessions and distribution of the campaign cards. 29 Professionals attended two sessions to introduce the initiative</w:t>
            </w:r>
          </w:p>
          <w:p w14:paraId="76D85619" w14:textId="77777777" w:rsidR="0047366C" w:rsidRPr="0047366C" w:rsidRDefault="0047366C" w:rsidP="0047366C">
            <w:pPr>
              <w:pStyle w:val="ListParagraph"/>
              <w:ind w:left="319"/>
              <w:rPr>
                <w:rFonts w:ascii="Arial" w:hAnsi="Arial" w:cs="Arial"/>
                <w:bCs/>
              </w:rPr>
            </w:pPr>
          </w:p>
          <w:p w14:paraId="646BF617" w14:textId="77777777" w:rsidR="0047366C" w:rsidRPr="0047366C" w:rsidRDefault="0047366C" w:rsidP="0047366C">
            <w:pPr>
              <w:pStyle w:val="ListParagraph"/>
              <w:numPr>
                <w:ilvl w:val="0"/>
                <w:numId w:val="28"/>
              </w:numPr>
              <w:ind w:left="319" w:hanging="283"/>
              <w:rPr>
                <w:rFonts w:ascii="Arial" w:hAnsi="Arial" w:cs="Arial"/>
                <w:bCs/>
              </w:rPr>
            </w:pPr>
            <w:r w:rsidRPr="0047366C">
              <w:rPr>
                <w:rFonts w:ascii="Arial" w:hAnsi="Arial" w:cs="Arial"/>
                <w:bCs/>
              </w:rPr>
              <w:t>All schools received information July 2021 about the campaign and a letter was sent to all parents / carers providing basic safeguarding guidance and link to cards.</w:t>
            </w:r>
          </w:p>
          <w:p w14:paraId="1CCCB7AF" w14:textId="77777777" w:rsidR="0047366C" w:rsidRPr="0047366C" w:rsidRDefault="0047366C" w:rsidP="0047366C">
            <w:pPr>
              <w:rPr>
                <w:rFonts w:ascii="Arial" w:hAnsi="Arial" w:cs="Arial"/>
                <w:bCs/>
              </w:rPr>
            </w:pPr>
          </w:p>
          <w:p w14:paraId="74AF7A8E" w14:textId="77777777" w:rsidR="0047366C" w:rsidRPr="0047366C" w:rsidRDefault="0047366C" w:rsidP="0047366C">
            <w:pPr>
              <w:rPr>
                <w:rFonts w:ascii="Arial" w:hAnsi="Arial" w:cs="Arial"/>
                <w:bCs/>
              </w:rPr>
            </w:pPr>
          </w:p>
          <w:p w14:paraId="0AFD8C74" w14:textId="77777777" w:rsidR="0047366C" w:rsidRPr="0047366C" w:rsidRDefault="0047366C" w:rsidP="0047366C">
            <w:pPr>
              <w:spacing w:after="200" w:line="276" w:lineRule="auto"/>
              <w:contextualSpacing/>
              <w:rPr>
                <w:rFonts w:ascii="Arial" w:hAnsi="Arial" w:cs="Arial"/>
              </w:rPr>
            </w:pPr>
          </w:p>
          <w:bookmarkStart w:id="2" w:name="_MON_1731324103"/>
          <w:bookmarkEnd w:id="2"/>
          <w:p w14:paraId="3C020326" w14:textId="77777777" w:rsidR="0047366C" w:rsidRPr="0047366C" w:rsidRDefault="0047366C" w:rsidP="0047366C">
            <w:pPr>
              <w:spacing w:after="200" w:line="276" w:lineRule="auto"/>
              <w:contextualSpacing/>
              <w:rPr>
                <w:rFonts w:ascii="Arial" w:hAnsi="Arial" w:cs="Arial"/>
              </w:rPr>
            </w:pPr>
            <w:r w:rsidRPr="0047366C">
              <w:rPr>
                <w:rFonts w:ascii="Arial" w:hAnsi="Arial" w:cs="Arial"/>
              </w:rPr>
              <w:object w:dxaOrig="890" w:dyaOrig="573" w14:anchorId="5B0B4DC6">
                <v:shape id="_x0000_i1026" type="#_x0000_t75" style="width:44.25pt;height:28.5pt" o:ole="">
                  <v:imagedata r:id="rId13" o:title=""/>
                </v:shape>
                <o:OLEObject Type="Embed" ProgID="Word.Document.12" ShapeID="_x0000_i1026" DrawAspect="Icon" ObjectID="_1737356170" r:id="rId14">
                  <o:FieldCodes>\s</o:FieldCodes>
                </o:OLEObject>
              </w:object>
            </w:r>
          </w:p>
          <w:p w14:paraId="343FADCF" w14:textId="77777777" w:rsidR="0047366C" w:rsidRPr="0047366C" w:rsidRDefault="0047366C" w:rsidP="0047366C">
            <w:pPr>
              <w:spacing w:after="200" w:line="276" w:lineRule="auto"/>
              <w:contextualSpacing/>
              <w:rPr>
                <w:rFonts w:ascii="Arial" w:hAnsi="Arial" w:cs="Arial"/>
              </w:rPr>
            </w:pPr>
          </w:p>
          <w:p w14:paraId="09FBB259" w14:textId="77777777" w:rsidR="0047366C" w:rsidRPr="0047366C" w:rsidRDefault="0047366C" w:rsidP="0047366C">
            <w:pPr>
              <w:spacing w:after="200" w:line="276" w:lineRule="auto"/>
              <w:contextualSpacing/>
              <w:rPr>
                <w:rFonts w:ascii="Arial" w:hAnsi="Arial" w:cs="Arial"/>
              </w:rPr>
            </w:pPr>
          </w:p>
          <w:p w14:paraId="17F5B323" w14:textId="77777777" w:rsidR="0047366C" w:rsidRPr="0047366C" w:rsidRDefault="0047366C" w:rsidP="0047366C">
            <w:pPr>
              <w:rPr>
                <w:rFonts w:ascii="Arial" w:hAnsi="Arial" w:cs="Arial"/>
                <w:bCs/>
              </w:rPr>
            </w:pPr>
          </w:p>
          <w:p w14:paraId="47E5FF09" w14:textId="77777777" w:rsidR="0047366C" w:rsidRPr="0047366C" w:rsidRDefault="0047366C" w:rsidP="0047366C">
            <w:pPr>
              <w:spacing w:after="200" w:line="276" w:lineRule="auto"/>
              <w:contextualSpacing/>
              <w:rPr>
                <w:rFonts w:ascii="Arial" w:hAnsi="Arial" w:cs="Arial"/>
              </w:rPr>
            </w:pPr>
          </w:p>
          <w:p w14:paraId="5D75D462" w14:textId="77777777" w:rsidR="0047366C" w:rsidRPr="0047366C" w:rsidRDefault="0047366C" w:rsidP="0047366C">
            <w:pPr>
              <w:spacing w:after="200" w:line="276" w:lineRule="auto"/>
              <w:contextualSpacing/>
              <w:rPr>
                <w:rFonts w:ascii="Arial" w:hAnsi="Arial" w:cs="Arial"/>
              </w:rPr>
            </w:pPr>
          </w:p>
          <w:p w14:paraId="0C61A4D2" w14:textId="77777777" w:rsidR="0047366C" w:rsidRPr="0047366C" w:rsidRDefault="0047366C" w:rsidP="0047366C">
            <w:pPr>
              <w:spacing w:after="200" w:line="276" w:lineRule="auto"/>
              <w:contextualSpacing/>
              <w:rPr>
                <w:rFonts w:ascii="Arial" w:hAnsi="Arial" w:cs="Arial"/>
              </w:rPr>
            </w:pPr>
          </w:p>
          <w:p w14:paraId="18FCD160" w14:textId="77777777" w:rsidR="0047366C" w:rsidRPr="0047366C" w:rsidRDefault="0047366C" w:rsidP="0047366C">
            <w:pPr>
              <w:pStyle w:val="ListParagraph"/>
              <w:numPr>
                <w:ilvl w:val="0"/>
                <w:numId w:val="28"/>
              </w:numPr>
              <w:spacing w:after="200" w:line="276" w:lineRule="auto"/>
              <w:ind w:left="319" w:hanging="283"/>
              <w:contextualSpacing/>
              <w:rPr>
                <w:rFonts w:ascii="Arial" w:hAnsi="Arial" w:cs="Arial"/>
              </w:rPr>
            </w:pPr>
            <w:r w:rsidRPr="0047366C">
              <w:rPr>
                <w:rFonts w:ascii="Arial" w:hAnsi="Arial" w:cs="Arial"/>
              </w:rPr>
              <w:t>103 Professionals attended sessions delivered across the week</w:t>
            </w:r>
          </w:p>
          <w:p w14:paraId="35F9157C" w14:textId="77777777" w:rsidR="0047366C" w:rsidRPr="0047366C" w:rsidRDefault="0047366C" w:rsidP="0047366C">
            <w:pPr>
              <w:pStyle w:val="ListParagraph"/>
              <w:numPr>
                <w:ilvl w:val="0"/>
                <w:numId w:val="28"/>
              </w:numPr>
              <w:spacing w:after="200" w:line="276" w:lineRule="auto"/>
              <w:ind w:left="319" w:hanging="283"/>
              <w:contextualSpacing/>
              <w:rPr>
                <w:rFonts w:ascii="Arial" w:hAnsi="Arial" w:cs="Arial"/>
              </w:rPr>
            </w:pPr>
            <w:r w:rsidRPr="0047366C">
              <w:rPr>
                <w:rFonts w:ascii="Arial" w:hAnsi="Arial" w:cs="Arial"/>
              </w:rPr>
              <w:t xml:space="preserve">The social media posts that went out had an average reach of 2000 </w:t>
            </w:r>
          </w:p>
          <w:p w14:paraId="2FBA0612" w14:textId="77777777" w:rsidR="0047366C" w:rsidRPr="0047366C" w:rsidRDefault="0047366C" w:rsidP="0047366C">
            <w:pPr>
              <w:pStyle w:val="ListParagraph"/>
              <w:numPr>
                <w:ilvl w:val="0"/>
                <w:numId w:val="28"/>
              </w:numPr>
              <w:ind w:left="319" w:hanging="283"/>
              <w:contextualSpacing/>
              <w:rPr>
                <w:rFonts w:ascii="Arial" w:hAnsi="Arial" w:cs="Arial"/>
                <w:i/>
                <w:iCs/>
                <w:color w:val="000000"/>
                <w:lang w:eastAsia="en-GB"/>
              </w:rPr>
            </w:pPr>
            <w:r w:rsidRPr="0047366C">
              <w:rPr>
                <w:rFonts w:ascii="Arial" w:hAnsi="Arial" w:cs="Arial"/>
                <w:color w:val="000000"/>
                <w:lang w:eastAsia="en-GB"/>
              </w:rPr>
              <w:t>Positive evaluations. E.G., “</w:t>
            </w:r>
            <w:r w:rsidRPr="0047366C">
              <w:rPr>
                <w:rFonts w:ascii="Arial" w:hAnsi="Arial" w:cs="Arial"/>
                <w:i/>
                <w:iCs/>
                <w:color w:val="000000"/>
                <w:lang w:eastAsia="en-GB"/>
              </w:rPr>
              <w:t>These sessions have been so useful, and I have learned loads. They help me understand where my organisation can help and where we need to focus any improvement activities.”</w:t>
            </w:r>
          </w:p>
          <w:p w14:paraId="0E87BA15" w14:textId="77777777" w:rsidR="0047366C" w:rsidRPr="0047366C" w:rsidRDefault="0047366C" w:rsidP="0047366C">
            <w:pPr>
              <w:rPr>
                <w:rFonts w:ascii="Arial" w:hAnsi="Arial" w:cs="Arial"/>
                <w:bCs/>
              </w:rPr>
            </w:pPr>
          </w:p>
          <w:p w14:paraId="07FA6D6E" w14:textId="77777777" w:rsidR="0047366C" w:rsidRPr="0047366C" w:rsidRDefault="0047366C" w:rsidP="0047366C">
            <w:pPr>
              <w:rPr>
                <w:rFonts w:ascii="Arial" w:hAnsi="Arial" w:cs="Arial"/>
                <w:bCs/>
              </w:rPr>
            </w:pPr>
          </w:p>
          <w:p w14:paraId="3433719D" w14:textId="77777777" w:rsidR="0047366C" w:rsidRPr="0047366C" w:rsidRDefault="0047366C" w:rsidP="0047366C">
            <w:pPr>
              <w:rPr>
                <w:rFonts w:ascii="Arial" w:hAnsi="Arial" w:cs="Arial"/>
                <w:b/>
                <w:sz w:val="24"/>
                <w:szCs w:val="24"/>
              </w:rPr>
            </w:pPr>
          </w:p>
        </w:tc>
      </w:tr>
      <w:tr w:rsidR="0047366C" w:rsidRPr="009F4096" w14:paraId="5829588B" w14:textId="77777777" w:rsidTr="0047366C">
        <w:trPr>
          <w:trHeight w:val="2540"/>
        </w:trPr>
        <w:tc>
          <w:tcPr>
            <w:tcW w:w="4083" w:type="dxa"/>
            <w:tcBorders>
              <w:bottom w:val="single" w:sz="4" w:space="0" w:color="auto"/>
            </w:tcBorders>
          </w:tcPr>
          <w:p w14:paraId="49C90EED" w14:textId="77777777" w:rsidR="0047366C" w:rsidRPr="009F4096" w:rsidRDefault="0047366C" w:rsidP="0047366C">
            <w:pPr>
              <w:rPr>
                <w:rFonts w:ascii="Arial" w:hAnsi="Arial" w:cs="Arial"/>
                <w:b/>
                <w:sz w:val="24"/>
                <w:szCs w:val="24"/>
              </w:rPr>
            </w:pPr>
          </w:p>
        </w:tc>
        <w:tc>
          <w:tcPr>
            <w:tcW w:w="3543" w:type="dxa"/>
            <w:tcBorders>
              <w:bottom w:val="single" w:sz="4" w:space="0" w:color="auto"/>
            </w:tcBorders>
          </w:tcPr>
          <w:p w14:paraId="414E8911" w14:textId="77777777" w:rsidR="0047366C" w:rsidRPr="009F4096" w:rsidRDefault="0047366C" w:rsidP="0047366C">
            <w:pPr>
              <w:pStyle w:val="ListParagraph"/>
              <w:ind w:left="347"/>
              <w:rPr>
                <w:rFonts w:ascii="Arial" w:hAnsi="Arial" w:cs="Arial"/>
              </w:rPr>
            </w:pPr>
          </w:p>
        </w:tc>
        <w:tc>
          <w:tcPr>
            <w:tcW w:w="3431" w:type="dxa"/>
            <w:tcBorders>
              <w:bottom w:val="single" w:sz="4" w:space="0" w:color="auto"/>
            </w:tcBorders>
          </w:tcPr>
          <w:p w14:paraId="00C76F16" w14:textId="77777777" w:rsidR="0047366C" w:rsidRPr="0047366C" w:rsidRDefault="0047366C" w:rsidP="0047366C">
            <w:pPr>
              <w:pStyle w:val="ListParagraph"/>
              <w:numPr>
                <w:ilvl w:val="0"/>
                <w:numId w:val="18"/>
              </w:numPr>
              <w:ind w:left="352" w:hanging="283"/>
              <w:contextualSpacing/>
              <w:rPr>
                <w:rFonts w:ascii="Arial" w:eastAsiaTheme="minorHAnsi" w:hAnsi="Arial" w:cs="Arial"/>
              </w:rPr>
            </w:pPr>
            <w:r w:rsidRPr="0047366C">
              <w:rPr>
                <w:rFonts w:ascii="Arial" w:eastAsiaTheme="minorHAnsi" w:hAnsi="Arial" w:cs="Arial"/>
              </w:rPr>
              <w:t>Learning Review – Chronic Disease Management</w:t>
            </w:r>
          </w:p>
          <w:p w14:paraId="7DFD60ED" w14:textId="77777777" w:rsidR="0047366C" w:rsidRPr="0047366C" w:rsidRDefault="0047366C" w:rsidP="0047366C">
            <w:pPr>
              <w:pStyle w:val="ListParagraph"/>
              <w:numPr>
                <w:ilvl w:val="0"/>
                <w:numId w:val="18"/>
              </w:numPr>
              <w:ind w:left="352" w:hanging="283"/>
              <w:contextualSpacing/>
              <w:rPr>
                <w:rFonts w:ascii="Arial" w:eastAsiaTheme="minorHAnsi" w:hAnsi="Arial" w:cs="Arial"/>
              </w:rPr>
            </w:pPr>
            <w:r w:rsidRPr="0047366C">
              <w:rPr>
                <w:rFonts w:ascii="Arial" w:eastAsiaTheme="minorHAnsi" w:hAnsi="Arial" w:cs="Arial"/>
              </w:rPr>
              <w:t>Missing Adults Across Northumbria</w:t>
            </w:r>
          </w:p>
          <w:p w14:paraId="7CED2B63" w14:textId="7C7C5E4E" w:rsidR="0047366C" w:rsidRPr="009F4096" w:rsidRDefault="0047366C" w:rsidP="0047366C">
            <w:pPr>
              <w:pStyle w:val="ListParagraph"/>
              <w:numPr>
                <w:ilvl w:val="0"/>
                <w:numId w:val="18"/>
              </w:numPr>
              <w:ind w:left="352" w:hanging="283"/>
              <w:rPr>
                <w:rFonts w:ascii="Arial" w:hAnsi="Arial" w:cs="Arial"/>
              </w:rPr>
            </w:pPr>
            <w:r w:rsidRPr="0047366C">
              <w:rPr>
                <w:rFonts w:ascii="Arial" w:eastAsiaTheme="minorHAnsi" w:hAnsi="Arial" w:cs="Arial"/>
              </w:rPr>
              <w:t>Show Racism the Red Card (Link to Safer Cultures theme)</w:t>
            </w:r>
          </w:p>
        </w:tc>
        <w:tc>
          <w:tcPr>
            <w:tcW w:w="4394" w:type="dxa"/>
            <w:tcBorders>
              <w:bottom w:val="single" w:sz="4" w:space="0" w:color="auto"/>
            </w:tcBorders>
          </w:tcPr>
          <w:p w14:paraId="31A6697B" w14:textId="77777777" w:rsidR="0047366C" w:rsidRPr="009F4096" w:rsidRDefault="0047366C" w:rsidP="0047366C">
            <w:pPr>
              <w:ind w:left="61"/>
              <w:rPr>
                <w:rFonts w:ascii="Arial" w:hAnsi="Arial" w:cs="Arial"/>
              </w:rPr>
            </w:pPr>
          </w:p>
        </w:tc>
      </w:tr>
      <w:tr w:rsidR="0047366C" w:rsidRPr="009F4096" w14:paraId="3164D5DD" w14:textId="77777777" w:rsidTr="0047366C">
        <w:trPr>
          <w:trHeight w:val="2540"/>
        </w:trPr>
        <w:tc>
          <w:tcPr>
            <w:tcW w:w="4083" w:type="dxa"/>
            <w:tcBorders>
              <w:bottom w:val="single" w:sz="4" w:space="0" w:color="auto"/>
            </w:tcBorders>
          </w:tcPr>
          <w:p w14:paraId="24F6CBDF" w14:textId="0E913DFD" w:rsidR="0047366C" w:rsidRPr="009F4096" w:rsidRDefault="0047366C" w:rsidP="0047366C">
            <w:pPr>
              <w:rPr>
                <w:rFonts w:ascii="Arial" w:hAnsi="Arial" w:cs="Arial"/>
                <w:b/>
                <w:sz w:val="24"/>
                <w:szCs w:val="24"/>
              </w:rPr>
            </w:pPr>
            <w:r w:rsidRPr="009F4096">
              <w:rPr>
                <w:rFonts w:ascii="Arial" w:hAnsi="Arial" w:cs="Arial"/>
                <w:b/>
                <w:sz w:val="24"/>
                <w:szCs w:val="24"/>
              </w:rPr>
              <w:t>Enhance learning and improvement to positively influence</w:t>
            </w:r>
            <w:r>
              <w:rPr>
                <w:rFonts w:ascii="Arial" w:hAnsi="Arial" w:cs="Arial"/>
                <w:b/>
                <w:sz w:val="24"/>
                <w:szCs w:val="24"/>
              </w:rPr>
              <w:t xml:space="preserve"> and enhance </w:t>
            </w:r>
            <w:r w:rsidRPr="009F4096">
              <w:rPr>
                <w:rFonts w:ascii="Arial" w:hAnsi="Arial" w:cs="Arial"/>
                <w:b/>
                <w:sz w:val="24"/>
                <w:szCs w:val="24"/>
              </w:rPr>
              <w:t>multi-agency safeguarding practice</w:t>
            </w:r>
          </w:p>
        </w:tc>
        <w:tc>
          <w:tcPr>
            <w:tcW w:w="3543" w:type="dxa"/>
            <w:tcBorders>
              <w:bottom w:val="single" w:sz="4" w:space="0" w:color="auto"/>
            </w:tcBorders>
          </w:tcPr>
          <w:p w14:paraId="7503CC9A" w14:textId="77777777" w:rsidR="0047366C" w:rsidRDefault="0047366C" w:rsidP="0047366C">
            <w:pPr>
              <w:pStyle w:val="ListParagraph"/>
              <w:numPr>
                <w:ilvl w:val="0"/>
                <w:numId w:val="18"/>
              </w:numPr>
              <w:ind w:left="347" w:hanging="284"/>
              <w:rPr>
                <w:rFonts w:ascii="Arial" w:hAnsi="Arial" w:cs="Arial"/>
              </w:rPr>
            </w:pPr>
            <w:r w:rsidRPr="009F4096">
              <w:rPr>
                <w:rFonts w:ascii="Arial" w:hAnsi="Arial" w:cs="Arial"/>
              </w:rPr>
              <w:t>Ensure</w:t>
            </w:r>
            <w:r>
              <w:rPr>
                <w:rFonts w:ascii="Arial" w:hAnsi="Arial" w:cs="Arial"/>
              </w:rPr>
              <w:t>d</w:t>
            </w:r>
            <w:r w:rsidRPr="009F4096">
              <w:rPr>
                <w:rFonts w:ascii="Arial" w:hAnsi="Arial" w:cs="Arial"/>
              </w:rPr>
              <w:t xml:space="preserve"> that the multi-agency</w:t>
            </w:r>
            <w:r>
              <w:rPr>
                <w:rFonts w:ascii="Arial" w:hAnsi="Arial" w:cs="Arial"/>
              </w:rPr>
              <w:t xml:space="preserve"> safeguarding </w:t>
            </w:r>
            <w:r w:rsidRPr="009F4096">
              <w:rPr>
                <w:rFonts w:ascii="Arial" w:hAnsi="Arial" w:cs="Arial"/>
              </w:rPr>
              <w:t xml:space="preserve">training programme for children and adults reflects the needs of </w:t>
            </w:r>
            <w:r>
              <w:rPr>
                <w:rFonts w:ascii="Arial" w:hAnsi="Arial" w:cs="Arial"/>
              </w:rPr>
              <w:t xml:space="preserve">the </w:t>
            </w:r>
            <w:r w:rsidRPr="009F4096">
              <w:rPr>
                <w:rFonts w:ascii="Arial" w:hAnsi="Arial" w:cs="Arial"/>
              </w:rPr>
              <w:t>multi-agency workforce</w:t>
            </w:r>
            <w:r>
              <w:rPr>
                <w:rFonts w:ascii="Arial" w:hAnsi="Arial" w:cs="Arial"/>
              </w:rPr>
              <w:t xml:space="preserve"> and the circumstances at the time </w:t>
            </w:r>
          </w:p>
          <w:p w14:paraId="2DCD2AE7" w14:textId="77777777" w:rsidR="0047366C" w:rsidRPr="00C81D2E" w:rsidRDefault="0047366C" w:rsidP="0047366C">
            <w:pPr>
              <w:rPr>
                <w:rFonts w:ascii="Arial" w:hAnsi="Arial" w:cs="Arial"/>
              </w:rPr>
            </w:pPr>
          </w:p>
          <w:p w14:paraId="32F3BC9B" w14:textId="77777777" w:rsidR="0047366C" w:rsidRPr="00C81D2E" w:rsidRDefault="0047366C" w:rsidP="0047366C">
            <w:pPr>
              <w:rPr>
                <w:rFonts w:ascii="Arial" w:hAnsi="Arial" w:cs="Arial"/>
              </w:rPr>
            </w:pPr>
          </w:p>
          <w:p w14:paraId="4B97543C" w14:textId="77777777" w:rsidR="0047366C" w:rsidRPr="00C81D2E" w:rsidRDefault="0047366C" w:rsidP="0047366C">
            <w:pPr>
              <w:rPr>
                <w:rFonts w:ascii="Arial" w:hAnsi="Arial" w:cs="Arial"/>
              </w:rPr>
            </w:pPr>
          </w:p>
          <w:p w14:paraId="0787580B" w14:textId="77777777" w:rsidR="0047366C" w:rsidRPr="00C81D2E" w:rsidRDefault="0047366C" w:rsidP="0047366C">
            <w:pPr>
              <w:rPr>
                <w:rFonts w:ascii="Arial" w:hAnsi="Arial" w:cs="Arial"/>
              </w:rPr>
            </w:pPr>
          </w:p>
          <w:p w14:paraId="6E495418" w14:textId="77777777" w:rsidR="0047366C" w:rsidRPr="00C81D2E" w:rsidRDefault="0047366C" w:rsidP="0047366C">
            <w:pPr>
              <w:rPr>
                <w:rFonts w:ascii="Arial" w:hAnsi="Arial" w:cs="Arial"/>
              </w:rPr>
            </w:pPr>
          </w:p>
          <w:p w14:paraId="0E2BFC1B" w14:textId="77777777" w:rsidR="0047366C" w:rsidRPr="00C81D2E" w:rsidRDefault="0047366C" w:rsidP="0047366C">
            <w:pPr>
              <w:rPr>
                <w:rFonts w:ascii="Arial" w:hAnsi="Arial" w:cs="Arial"/>
              </w:rPr>
            </w:pPr>
          </w:p>
          <w:p w14:paraId="48735420" w14:textId="77777777" w:rsidR="0047366C" w:rsidRPr="00C81D2E" w:rsidRDefault="0047366C" w:rsidP="0047366C">
            <w:pPr>
              <w:rPr>
                <w:rFonts w:ascii="Arial" w:hAnsi="Arial" w:cs="Arial"/>
              </w:rPr>
            </w:pPr>
          </w:p>
          <w:p w14:paraId="0B6F31EF" w14:textId="77777777" w:rsidR="0047366C" w:rsidRPr="00C81D2E" w:rsidRDefault="0047366C" w:rsidP="0047366C">
            <w:pPr>
              <w:rPr>
                <w:rFonts w:ascii="Arial" w:hAnsi="Arial" w:cs="Arial"/>
              </w:rPr>
            </w:pPr>
          </w:p>
          <w:p w14:paraId="43DB5D4A" w14:textId="77777777" w:rsidR="0047366C" w:rsidRPr="00C81D2E" w:rsidRDefault="0047366C" w:rsidP="0047366C">
            <w:pPr>
              <w:rPr>
                <w:rFonts w:ascii="Arial" w:hAnsi="Arial" w:cs="Arial"/>
              </w:rPr>
            </w:pPr>
          </w:p>
          <w:p w14:paraId="5196B3F4" w14:textId="77777777" w:rsidR="0047366C" w:rsidRDefault="0047366C" w:rsidP="0047366C">
            <w:pPr>
              <w:ind w:left="63"/>
              <w:rPr>
                <w:rFonts w:ascii="Arial" w:hAnsi="Arial" w:cs="Arial"/>
              </w:rPr>
            </w:pPr>
          </w:p>
          <w:p w14:paraId="1D8269D7" w14:textId="77777777" w:rsidR="0047366C" w:rsidRDefault="0047366C" w:rsidP="0047366C">
            <w:pPr>
              <w:ind w:left="63"/>
              <w:rPr>
                <w:rFonts w:ascii="Arial" w:hAnsi="Arial" w:cs="Arial"/>
              </w:rPr>
            </w:pPr>
          </w:p>
          <w:p w14:paraId="2F231A8C" w14:textId="77777777" w:rsidR="0047366C" w:rsidRDefault="0047366C" w:rsidP="0047366C">
            <w:pPr>
              <w:ind w:left="63"/>
              <w:rPr>
                <w:rFonts w:ascii="Arial" w:hAnsi="Arial" w:cs="Arial"/>
              </w:rPr>
            </w:pPr>
          </w:p>
          <w:p w14:paraId="70BE4499" w14:textId="77777777" w:rsidR="0047366C" w:rsidRDefault="0047366C" w:rsidP="0047366C">
            <w:pPr>
              <w:ind w:left="63"/>
              <w:rPr>
                <w:rFonts w:ascii="Arial" w:hAnsi="Arial" w:cs="Arial"/>
              </w:rPr>
            </w:pPr>
          </w:p>
          <w:p w14:paraId="4E5A9652" w14:textId="77777777" w:rsidR="0047366C" w:rsidRDefault="0047366C" w:rsidP="0047366C">
            <w:pPr>
              <w:ind w:left="63"/>
              <w:rPr>
                <w:rFonts w:ascii="Arial" w:hAnsi="Arial" w:cs="Arial"/>
              </w:rPr>
            </w:pPr>
          </w:p>
          <w:p w14:paraId="0445A1A2" w14:textId="77777777" w:rsidR="0047366C" w:rsidRDefault="0047366C" w:rsidP="0047366C">
            <w:pPr>
              <w:ind w:left="63"/>
              <w:rPr>
                <w:rFonts w:ascii="Arial" w:hAnsi="Arial" w:cs="Arial"/>
              </w:rPr>
            </w:pPr>
          </w:p>
          <w:p w14:paraId="7E566F28" w14:textId="77777777" w:rsidR="0047366C" w:rsidRDefault="0047366C" w:rsidP="0047366C">
            <w:pPr>
              <w:ind w:left="63"/>
              <w:rPr>
                <w:rFonts w:ascii="Arial" w:hAnsi="Arial" w:cs="Arial"/>
              </w:rPr>
            </w:pPr>
          </w:p>
          <w:p w14:paraId="54F35148" w14:textId="77777777" w:rsidR="0047366C" w:rsidRDefault="0047366C" w:rsidP="0047366C">
            <w:pPr>
              <w:ind w:left="63"/>
              <w:rPr>
                <w:rFonts w:ascii="Arial" w:hAnsi="Arial" w:cs="Arial"/>
              </w:rPr>
            </w:pPr>
          </w:p>
          <w:p w14:paraId="15822BD3" w14:textId="77777777" w:rsidR="0047366C" w:rsidRDefault="0047366C" w:rsidP="0047366C">
            <w:pPr>
              <w:ind w:left="63"/>
              <w:rPr>
                <w:rFonts w:ascii="Arial" w:hAnsi="Arial" w:cs="Arial"/>
              </w:rPr>
            </w:pPr>
          </w:p>
          <w:p w14:paraId="3DD7EA03" w14:textId="77777777" w:rsidR="0047366C" w:rsidRDefault="0047366C" w:rsidP="0047366C">
            <w:pPr>
              <w:ind w:left="63"/>
              <w:rPr>
                <w:rFonts w:ascii="Arial" w:hAnsi="Arial" w:cs="Arial"/>
              </w:rPr>
            </w:pPr>
          </w:p>
          <w:p w14:paraId="1F393CF3" w14:textId="77777777" w:rsidR="0047366C" w:rsidRDefault="0047366C" w:rsidP="0047366C">
            <w:pPr>
              <w:ind w:left="63"/>
              <w:rPr>
                <w:rFonts w:ascii="Arial" w:hAnsi="Arial" w:cs="Arial"/>
              </w:rPr>
            </w:pPr>
          </w:p>
          <w:p w14:paraId="71E3F12B" w14:textId="77777777" w:rsidR="0047366C" w:rsidRDefault="0047366C" w:rsidP="0047366C">
            <w:pPr>
              <w:ind w:left="63"/>
              <w:rPr>
                <w:rFonts w:ascii="Arial" w:hAnsi="Arial" w:cs="Arial"/>
              </w:rPr>
            </w:pPr>
          </w:p>
          <w:p w14:paraId="50A7F5FB" w14:textId="77777777" w:rsidR="0047366C" w:rsidRDefault="0047366C" w:rsidP="0047366C">
            <w:pPr>
              <w:ind w:left="63"/>
              <w:rPr>
                <w:rFonts w:ascii="Arial" w:hAnsi="Arial" w:cs="Arial"/>
              </w:rPr>
            </w:pPr>
          </w:p>
          <w:p w14:paraId="569485A9" w14:textId="77777777" w:rsidR="0047366C" w:rsidRDefault="0047366C" w:rsidP="0047366C">
            <w:pPr>
              <w:ind w:left="63"/>
              <w:rPr>
                <w:rFonts w:ascii="Arial" w:hAnsi="Arial" w:cs="Arial"/>
              </w:rPr>
            </w:pPr>
          </w:p>
          <w:p w14:paraId="1AD87851" w14:textId="77777777" w:rsidR="0047366C" w:rsidRDefault="0047366C" w:rsidP="0047366C">
            <w:pPr>
              <w:ind w:left="63"/>
              <w:rPr>
                <w:rFonts w:ascii="Arial" w:hAnsi="Arial" w:cs="Arial"/>
              </w:rPr>
            </w:pPr>
          </w:p>
          <w:p w14:paraId="7D8C7FAF" w14:textId="77777777" w:rsidR="0047366C" w:rsidRDefault="0047366C" w:rsidP="0047366C">
            <w:pPr>
              <w:ind w:left="63"/>
              <w:rPr>
                <w:rFonts w:ascii="Arial" w:hAnsi="Arial" w:cs="Arial"/>
              </w:rPr>
            </w:pPr>
          </w:p>
          <w:p w14:paraId="120B48A0" w14:textId="77777777" w:rsidR="0047366C" w:rsidRDefault="0047366C" w:rsidP="0047366C">
            <w:pPr>
              <w:ind w:left="63"/>
              <w:rPr>
                <w:rFonts w:ascii="Arial" w:hAnsi="Arial" w:cs="Arial"/>
              </w:rPr>
            </w:pPr>
          </w:p>
          <w:p w14:paraId="55EDD2E7" w14:textId="77777777" w:rsidR="0047366C" w:rsidRDefault="0047366C" w:rsidP="0047366C">
            <w:pPr>
              <w:ind w:left="63"/>
              <w:rPr>
                <w:rFonts w:ascii="Arial" w:hAnsi="Arial" w:cs="Arial"/>
              </w:rPr>
            </w:pPr>
          </w:p>
          <w:p w14:paraId="1FC0CB46" w14:textId="77777777" w:rsidR="0047366C" w:rsidRDefault="0047366C" w:rsidP="0047366C">
            <w:pPr>
              <w:ind w:left="63"/>
              <w:rPr>
                <w:rFonts w:ascii="Arial" w:hAnsi="Arial" w:cs="Arial"/>
              </w:rPr>
            </w:pPr>
          </w:p>
          <w:p w14:paraId="424310B9" w14:textId="77777777" w:rsidR="0047366C" w:rsidRDefault="0047366C" w:rsidP="0047366C">
            <w:pPr>
              <w:ind w:left="63"/>
              <w:rPr>
                <w:rFonts w:ascii="Arial" w:hAnsi="Arial" w:cs="Arial"/>
              </w:rPr>
            </w:pPr>
          </w:p>
          <w:p w14:paraId="2AF7E8E1" w14:textId="21E5704F" w:rsidR="0047366C" w:rsidRPr="009F4096" w:rsidRDefault="0047366C" w:rsidP="0047366C">
            <w:pPr>
              <w:rPr>
                <w:rFonts w:ascii="Arial" w:hAnsi="Arial" w:cs="Arial"/>
                <w:sz w:val="24"/>
                <w:szCs w:val="24"/>
              </w:rPr>
            </w:pPr>
            <w:r w:rsidRPr="00A333EF">
              <w:rPr>
                <w:rFonts w:ascii="Arial" w:hAnsi="Arial" w:cs="Arial"/>
              </w:rPr>
              <w:t>H</w:t>
            </w:r>
            <w:r>
              <w:rPr>
                <w:rFonts w:ascii="Arial" w:hAnsi="Arial" w:cs="Arial"/>
              </w:rPr>
              <w:t>e</w:t>
            </w:r>
            <w:r w:rsidRPr="00A333EF">
              <w:rPr>
                <w:rFonts w:ascii="Arial" w:hAnsi="Arial" w:cs="Arial"/>
              </w:rPr>
              <w:t>ld the annual MSET Roadshows – virtually</w:t>
            </w:r>
          </w:p>
        </w:tc>
        <w:tc>
          <w:tcPr>
            <w:tcW w:w="3431" w:type="dxa"/>
            <w:tcBorders>
              <w:bottom w:val="single" w:sz="4" w:space="0" w:color="auto"/>
            </w:tcBorders>
          </w:tcPr>
          <w:p w14:paraId="7A125E23" w14:textId="77777777" w:rsidR="0047366C" w:rsidRDefault="0047366C" w:rsidP="0047366C">
            <w:pPr>
              <w:pStyle w:val="ListParagraph"/>
              <w:numPr>
                <w:ilvl w:val="0"/>
                <w:numId w:val="20"/>
              </w:numPr>
              <w:ind w:left="344" w:hanging="283"/>
              <w:rPr>
                <w:rFonts w:ascii="Arial" w:hAnsi="Arial" w:cs="Arial"/>
              </w:rPr>
            </w:pPr>
            <w:r w:rsidRPr="009F4096">
              <w:rPr>
                <w:rFonts w:ascii="Arial" w:hAnsi="Arial" w:cs="Arial"/>
              </w:rPr>
              <w:lastRenderedPageBreak/>
              <w:t>Adapted most of the face-to-face training to virtual sessions</w:t>
            </w:r>
          </w:p>
          <w:p w14:paraId="2DB263F2" w14:textId="77777777" w:rsidR="0047366C" w:rsidRPr="009F4096" w:rsidRDefault="0047366C" w:rsidP="0047366C">
            <w:pPr>
              <w:pStyle w:val="ListParagraph"/>
              <w:numPr>
                <w:ilvl w:val="0"/>
                <w:numId w:val="20"/>
              </w:numPr>
              <w:ind w:left="344" w:hanging="283"/>
              <w:rPr>
                <w:rFonts w:ascii="Arial" w:hAnsi="Arial" w:cs="Arial"/>
              </w:rPr>
            </w:pPr>
            <w:r w:rsidRPr="009F4096">
              <w:rPr>
                <w:rFonts w:ascii="Arial" w:hAnsi="Arial" w:cs="Arial"/>
              </w:rPr>
              <w:t xml:space="preserve">Improved and updated the multi-agency safeguarding training </w:t>
            </w:r>
            <w:r>
              <w:rPr>
                <w:rFonts w:ascii="Arial" w:hAnsi="Arial" w:cs="Arial"/>
              </w:rPr>
              <w:t xml:space="preserve">offer </w:t>
            </w:r>
            <w:r w:rsidRPr="009F4096">
              <w:rPr>
                <w:rFonts w:ascii="Arial" w:hAnsi="Arial" w:cs="Arial"/>
              </w:rPr>
              <w:t>to reflect specific concerns and to reflect COVID-19 restrictions on face-to-face training</w:t>
            </w:r>
          </w:p>
          <w:p w14:paraId="2FB0FEE0" w14:textId="77777777" w:rsidR="0047366C" w:rsidRPr="00C81D2E" w:rsidRDefault="0047366C" w:rsidP="0047366C">
            <w:pPr>
              <w:rPr>
                <w:rFonts w:ascii="Arial" w:hAnsi="Arial" w:cs="Arial"/>
              </w:rPr>
            </w:pPr>
          </w:p>
          <w:p w14:paraId="342EA78D" w14:textId="77777777" w:rsidR="0047366C" w:rsidRPr="00C81D2E" w:rsidRDefault="0047366C" w:rsidP="0047366C">
            <w:pPr>
              <w:rPr>
                <w:rFonts w:ascii="Arial" w:hAnsi="Arial" w:cs="Arial"/>
              </w:rPr>
            </w:pPr>
          </w:p>
          <w:p w14:paraId="7CDE8D55" w14:textId="77777777" w:rsidR="0047366C" w:rsidRPr="00C81D2E" w:rsidRDefault="0047366C" w:rsidP="0047366C">
            <w:pPr>
              <w:rPr>
                <w:rFonts w:ascii="Arial" w:hAnsi="Arial" w:cs="Arial"/>
              </w:rPr>
            </w:pPr>
          </w:p>
          <w:p w14:paraId="00E0F02B" w14:textId="77777777" w:rsidR="0047366C" w:rsidRPr="00C81D2E" w:rsidRDefault="0047366C" w:rsidP="0047366C">
            <w:pPr>
              <w:rPr>
                <w:rFonts w:ascii="Arial" w:hAnsi="Arial" w:cs="Arial"/>
              </w:rPr>
            </w:pPr>
          </w:p>
          <w:p w14:paraId="506A3F84" w14:textId="77777777" w:rsidR="0047366C" w:rsidRPr="00C81D2E" w:rsidRDefault="0047366C" w:rsidP="0047366C">
            <w:pPr>
              <w:rPr>
                <w:rFonts w:ascii="Arial" w:hAnsi="Arial" w:cs="Arial"/>
              </w:rPr>
            </w:pPr>
          </w:p>
          <w:p w14:paraId="17139701" w14:textId="77777777" w:rsidR="0047366C" w:rsidRPr="00C81D2E" w:rsidRDefault="0047366C" w:rsidP="0047366C">
            <w:pPr>
              <w:rPr>
                <w:rFonts w:ascii="Arial" w:hAnsi="Arial" w:cs="Arial"/>
              </w:rPr>
            </w:pPr>
          </w:p>
          <w:p w14:paraId="6594BD74" w14:textId="77777777" w:rsidR="0047366C" w:rsidRPr="00C81D2E" w:rsidRDefault="0047366C" w:rsidP="0047366C">
            <w:pPr>
              <w:rPr>
                <w:rFonts w:ascii="Arial" w:hAnsi="Arial" w:cs="Arial"/>
              </w:rPr>
            </w:pPr>
          </w:p>
          <w:p w14:paraId="1634FEE8" w14:textId="77777777" w:rsidR="0047366C" w:rsidRPr="00C81D2E" w:rsidRDefault="0047366C" w:rsidP="0047366C">
            <w:pPr>
              <w:rPr>
                <w:rFonts w:ascii="Arial" w:hAnsi="Arial" w:cs="Arial"/>
              </w:rPr>
            </w:pPr>
          </w:p>
          <w:p w14:paraId="0A23D61D" w14:textId="77777777" w:rsidR="0047366C" w:rsidRPr="00C81D2E" w:rsidRDefault="0047366C" w:rsidP="0047366C">
            <w:pPr>
              <w:rPr>
                <w:rFonts w:ascii="Arial" w:hAnsi="Arial" w:cs="Arial"/>
              </w:rPr>
            </w:pPr>
          </w:p>
          <w:p w14:paraId="1BD9C31F" w14:textId="77777777" w:rsidR="0047366C" w:rsidRPr="00C81D2E" w:rsidRDefault="0047366C" w:rsidP="0047366C">
            <w:pPr>
              <w:rPr>
                <w:rFonts w:ascii="Arial" w:hAnsi="Arial" w:cs="Arial"/>
              </w:rPr>
            </w:pPr>
          </w:p>
          <w:p w14:paraId="0C1F32AA" w14:textId="77777777" w:rsidR="0047366C" w:rsidRPr="00C81D2E" w:rsidRDefault="0047366C" w:rsidP="0047366C">
            <w:pPr>
              <w:rPr>
                <w:rFonts w:ascii="Arial" w:hAnsi="Arial" w:cs="Arial"/>
              </w:rPr>
            </w:pPr>
          </w:p>
          <w:p w14:paraId="23E7524A" w14:textId="77777777" w:rsidR="0047366C" w:rsidRDefault="0047366C" w:rsidP="0047366C">
            <w:pPr>
              <w:ind w:left="61"/>
              <w:rPr>
                <w:rFonts w:ascii="Arial" w:hAnsi="Arial" w:cs="Arial"/>
              </w:rPr>
            </w:pPr>
          </w:p>
          <w:p w14:paraId="7C4CB300" w14:textId="77777777" w:rsidR="0047366C" w:rsidRDefault="0047366C" w:rsidP="0047366C">
            <w:pPr>
              <w:ind w:left="61"/>
              <w:rPr>
                <w:rFonts w:ascii="Arial" w:hAnsi="Arial" w:cs="Arial"/>
              </w:rPr>
            </w:pPr>
          </w:p>
          <w:p w14:paraId="257C0A34" w14:textId="77777777" w:rsidR="0047366C" w:rsidRDefault="0047366C" w:rsidP="0047366C">
            <w:pPr>
              <w:ind w:left="61"/>
              <w:rPr>
                <w:rFonts w:ascii="Arial" w:hAnsi="Arial" w:cs="Arial"/>
              </w:rPr>
            </w:pPr>
          </w:p>
          <w:p w14:paraId="22A02277" w14:textId="77777777" w:rsidR="0047366C" w:rsidRDefault="0047366C" w:rsidP="0047366C">
            <w:pPr>
              <w:ind w:left="61"/>
              <w:rPr>
                <w:rFonts w:ascii="Arial" w:hAnsi="Arial" w:cs="Arial"/>
              </w:rPr>
            </w:pPr>
          </w:p>
          <w:p w14:paraId="74570432" w14:textId="77777777" w:rsidR="0047366C" w:rsidRDefault="0047366C" w:rsidP="0047366C">
            <w:pPr>
              <w:ind w:left="61"/>
              <w:rPr>
                <w:rFonts w:ascii="Arial" w:hAnsi="Arial" w:cs="Arial"/>
              </w:rPr>
            </w:pPr>
          </w:p>
          <w:p w14:paraId="4948F19E" w14:textId="77777777" w:rsidR="0047366C" w:rsidRDefault="0047366C" w:rsidP="0047366C">
            <w:pPr>
              <w:ind w:left="61"/>
              <w:rPr>
                <w:rFonts w:ascii="Arial" w:hAnsi="Arial" w:cs="Arial"/>
              </w:rPr>
            </w:pPr>
          </w:p>
          <w:p w14:paraId="0E6A1331" w14:textId="77777777" w:rsidR="0047366C" w:rsidRDefault="0047366C" w:rsidP="0047366C">
            <w:pPr>
              <w:ind w:left="61"/>
              <w:rPr>
                <w:rFonts w:ascii="Arial" w:hAnsi="Arial" w:cs="Arial"/>
              </w:rPr>
            </w:pPr>
          </w:p>
          <w:p w14:paraId="166EFBA5" w14:textId="77777777" w:rsidR="0047366C" w:rsidRDefault="0047366C" w:rsidP="0047366C">
            <w:pPr>
              <w:ind w:left="61"/>
              <w:rPr>
                <w:rFonts w:ascii="Arial" w:hAnsi="Arial" w:cs="Arial"/>
              </w:rPr>
            </w:pPr>
          </w:p>
          <w:p w14:paraId="3AB8AF4D" w14:textId="77777777" w:rsidR="0047366C" w:rsidRDefault="0047366C" w:rsidP="0047366C">
            <w:pPr>
              <w:ind w:left="61"/>
              <w:rPr>
                <w:rFonts w:ascii="Arial" w:hAnsi="Arial" w:cs="Arial"/>
              </w:rPr>
            </w:pPr>
          </w:p>
          <w:p w14:paraId="5A29E5F4" w14:textId="77777777" w:rsidR="0047366C" w:rsidRDefault="0047366C" w:rsidP="0047366C">
            <w:pPr>
              <w:ind w:left="61"/>
              <w:rPr>
                <w:rFonts w:ascii="Arial" w:hAnsi="Arial" w:cs="Arial"/>
              </w:rPr>
            </w:pPr>
          </w:p>
          <w:p w14:paraId="14679856" w14:textId="77777777" w:rsidR="0047366C" w:rsidRDefault="0047366C" w:rsidP="0047366C">
            <w:pPr>
              <w:ind w:left="61"/>
              <w:rPr>
                <w:rFonts w:ascii="Arial" w:hAnsi="Arial" w:cs="Arial"/>
              </w:rPr>
            </w:pPr>
          </w:p>
          <w:p w14:paraId="654BD4C9" w14:textId="77777777" w:rsidR="0047366C" w:rsidRDefault="0047366C" w:rsidP="0047366C">
            <w:pPr>
              <w:ind w:left="61"/>
              <w:rPr>
                <w:rFonts w:ascii="Arial" w:hAnsi="Arial" w:cs="Arial"/>
              </w:rPr>
            </w:pPr>
            <w:r>
              <w:rPr>
                <w:rFonts w:ascii="Arial" w:hAnsi="Arial" w:cs="Arial"/>
              </w:rPr>
              <w:t xml:space="preserve">Maintained the E-Learning Safeguarding Offer </w:t>
            </w:r>
          </w:p>
          <w:p w14:paraId="292F100B" w14:textId="77777777" w:rsidR="0047366C" w:rsidRDefault="0047366C" w:rsidP="0047366C">
            <w:pPr>
              <w:ind w:left="61"/>
              <w:rPr>
                <w:rFonts w:ascii="Arial" w:hAnsi="Arial" w:cs="Arial"/>
              </w:rPr>
            </w:pPr>
          </w:p>
          <w:p w14:paraId="0D87347D" w14:textId="77777777" w:rsidR="0047366C" w:rsidRDefault="0047366C" w:rsidP="0047366C">
            <w:pPr>
              <w:ind w:left="61"/>
              <w:rPr>
                <w:rFonts w:ascii="Arial" w:hAnsi="Arial" w:cs="Arial"/>
              </w:rPr>
            </w:pPr>
          </w:p>
          <w:p w14:paraId="16F5659F" w14:textId="77777777" w:rsidR="0047366C" w:rsidRDefault="0047366C" w:rsidP="0047366C">
            <w:pPr>
              <w:ind w:left="61"/>
              <w:rPr>
                <w:rFonts w:ascii="Arial" w:hAnsi="Arial" w:cs="Arial"/>
              </w:rPr>
            </w:pPr>
          </w:p>
          <w:p w14:paraId="5F483FCE" w14:textId="77777777" w:rsidR="0047366C" w:rsidRPr="00A333EF" w:rsidRDefault="0047366C" w:rsidP="0047366C">
            <w:pPr>
              <w:ind w:left="61"/>
              <w:rPr>
                <w:rFonts w:ascii="Arial" w:hAnsi="Arial" w:cs="Arial"/>
              </w:rPr>
            </w:pPr>
            <w:r>
              <w:rPr>
                <w:rFonts w:ascii="Arial" w:hAnsi="Arial" w:cs="Arial"/>
              </w:rPr>
              <w:t>W</w:t>
            </w:r>
            <w:r w:rsidRPr="00A333EF">
              <w:rPr>
                <w:rFonts w:ascii="Arial" w:hAnsi="Arial" w:cs="Arial"/>
              </w:rPr>
              <w:t xml:space="preserve">ith the use of key speakers / experts in the field effectively raised the awareness of current local, regional &amp; national themes included topics around </w:t>
            </w:r>
            <w:r>
              <w:rPr>
                <w:rFonts w:ascii="Arial" w:hAnsi="Arial" w:cs="Arial"/>
              </w:rPr>
              <w:t xml:space="preserve">Transportation and Trafficking/ Slavery / Honour Based Violence / Peer on Peer Abuse/ </w:t>
            </w:r>
            <w:proofErr w:type="spellStart"/>
            <w:r>
              <w:rPr>
                <w:rFonts w:ascii="Arial" w:hAnsi="Arial" w:cs="Arial"/>
              </w:rPr>
              <w:t>Incel</w:t>
            </w:r>
            <w:proofErr w:type="spellEnd"/>
            <w:r>
              <w:rPr>
                <w:rFonts w:ascii="Arial" w:hAnsi="Arial" w:cs="Arial"/>
              </w:rPr>
              <w:t xml:space="preserve"> (involuntary celibate) </w:t>
            </w:r>
            <w:r w:rsidRPr="00A333EF">
              <w:rPr>
                <w:rFonts w:ascii="Arial" w:hAnsi="Arial" w:cs="Arial"/>
              </w:rPr>
              <w:t>the local picture and the local protocol</w:t>
            </w:r>
            <w:r>
              <w:rPr>
                <w:rFonts w:ascii="Arial" w:hAnsi="Arial" w:cs="Arial"/>
              </w:rPr>
              <w:t>s</w:t>
            </w:r>
          </w:p>
          <w:p w14:paraId="03ADC26E" w14:textId="77777777" w:rsidR="0047366C" w:rsidRPr="0047366C" w:rsidRDefault="0047366C" w:rsidP="0047366C">
            <w:pPr>
              <w:pStyle w:val="ListParagraph"/>
              <w:ind w:left="344"/>
              <w:rPr>
                <w:rFonts w:ascii="Arial" w:hAnsi="Arial" w:cs="Arial"/>
              </w:rPr>
            </w:pPr>
          </w:p>
        </w:tc>
        <w:tc>
          <w:tcPr>
            <w:tcW w:w="4394" w:type="dxa"/>
            <w:tcBorders>
              <w:bottom w:val="single" w:sz="4" w:space="0" w:color="auto"/>
            </w:tcBorders>
          </w:tcPr>
          <w:p w14:paraId="71C4A0C4" w14:textId="77777777" w:rsidR="0047366C" w:rsidRDefault="0047366C" w:rsidP="0047366C">
            <w:pPr>
              <w:ind w:left="61"/>
              <w:rPr>
                <w:rFonts w:ascii="Arial" w:hAnsi="Arial" w:cs="Arial"/>
                <w:bCs/>
              </w:rPr>
            </w:pPr>
            <w:r w:rsidRPr="009F4096">
              <w:rPr>
                <w:rFonts w:ascii="Arial" w:hAnsi="Arial" w:cs="Arial"/>
              </w:rPr>
              <w:lastRenderedPageBreak/>
              <w:t>Developed a virtual multi-agency safeguarding training programme.</w:t>
            </w:r>
          </w:p>
          <w:p w14:paraId="1F5884BA" w14:textId="77777777" w:rsidR="0047366C" w:rsidRDefault="0047366C" w:rsidP="0047366C">
            <w:pPr>
              <w:ind w:left="61"/>
              <w:rPr>
                <w:rFonts w:ascii="Arial" w:hAnsi="Arial" w:cs="Arial"/>
                <w:bCs/>
              </w:rPr>
            </w:pPr>
            <w:r>
              <w:rPr>
                <w:rFonts w:ascii="Arial" w:hAnsi="Arial" w:cs="Arial"/>
                <w:bCs/>
              </w:rPr>
              <w:t>The training engaged with 978 participants</w:t>
            </w:r>
          </w:p>
          <w:p w14:paraId="21E8A16C" w14:textId="77777777" w:rsidR="0047366C" w:rsidRDefault="0047366C" w:rsidP="0047366C">
            <w:pPr>
              <w:ind w:left="61"/>
              <w:rPr>
                <w:rFonts w:ascii="Arial" w:hAnsi="Arial" w:cs="Arial"/>
                <w:bCs/>
              </w:rPr>
            </w:pPr>
          </w:p>
          <w:p w14:paraId="74857B81" w14:textId="77777777" w:rsidR="0047366C" w:rsidRDefault="0047366C" w:rsidP="0047366C">
            <w:pPr>
              <w:ind w:left="61"/>
              <w:rPr>
                <w:rFonts w:ascii="Arial" w:hAnsi="Arial" w:cs="Arial"/>
                <w:bCs/>
              </w:rPr>
            </w:pPr>
          </w:p>
          <w:p w14:paraId="3FE00ACF" w14:textId="77777777" w:rsidR="0047366C" w:rsidRDefault="0047366C" w:rsidP="0047366C">
            <w:pPr>
              <w:ind w:left="61"/>
              <w:rPr>
                <w:rFonts w:ascii="Arial" w:hAnsi="Arial" w:cs="Arial"/>
                <w:bCs/>
              </w:rPr>
            </w:pPr>
            <w:r>
              <w:rPr>
                <w:rFonts w:ascii="Arial" w:hAnsi="Arial" w:cs="Arial"/>
                <w:bCs/>
              </w:rPr>
              <w:t>Of the key topics that were of specific concern we had the following attendance at virtual sessions:</w:t>
            </w:r>
          </w:p>
          <w:p w14:paraId="110B8649"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Domestic Abuse P L1 -112</w:t>
            </w:r>
          </w:p>
          <w:p w14:paraId="022B6542"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Domestic Abuse P L2 - 1</w:t>
            </w:r>
          </w:p>
          <w:p w14:paraId="55D83412"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Exploitation of Adults - 5</w:t>
            </w:r>
          </w:p>
          <w:p w14:paraId="62527EFD"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Exploitation of Children - 100</w:t>
            </w:r>
          </w:p>
          <w:p w14:paraId="11DEA8B3"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MCA - 115</w:t>
            </w:r>
          </w:p>
          <w:p w14:paraId="25FA8703"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Missing Children - 30</w:t>
            </w:r>
          </w:p>
          <w:p w14:paraId="171A4978"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Safeguarding Adults from Abuse - 256</w:t>
            </w:r>
          </w:p>
          <w:p w14:paraId="66815017" w14:textId="77777777" w:rsidR="0047366C" w:rsidRPr="00D12A24" w:rsidRDefault="0047366C" w:rsidP="0047366C">
            <w:pPr>
              <w:pStyle w:val="ListParagraph"/>
              <w:numPr>
                <w:ilvl w:val="0"/>
                <w:numId w:val="29"/>
              </w:numPr>
              <w:rPr>
                <w:rFonts w:ascii="Arial" w:hAnsi="Arial" w:cs="Arial"/>
                <w:bCs/>
                <w:sz w:val="22"/>
                <w:szCs w:val="22"/>
              </w:rPr>
            </w:pPr>
            <w:r w:rsidRPr="00D12A24">
              <w:rPr>
                <w:rFonts w:ascii="Arial" w:hAnsi="Arial" w:cs="Arial"/>
                <w:bCs/>
                <w:sz w:val="22"/>
                <w:szCs w:val="22"/>
              </w:rPr>
              <w:t>Safeguarding Children MA – Responsibility – 256</w:t>
            </w:r>
          </w:p>
          <w:p w14:paraId="09EA77D9" w14:textId="77777777" w:rsidR="0047366C" w:rsidRDefault="0047366C" w:rsidP="0047366C">
            <w:pPr>
              <w:pStyle w:val="ListParagraph"/>
              <w:ind w:left="781"/>
              <w:rPr>
                <w:rFonts w:ascii="Arial" w:hAnsi="Arial" w:cs="Arial"/>
                <w:bCs/>
                <w:sz w:val="22"/>
                <w:szCs w:val="22"/>
                <w:highlight w:val="yellow"/>
              </w:rPr>
            </w:pPr>
          </w:p>
          <w:p w14:paraId="03046C1E" w14:textId="77777777" w:rsidR="0047366C" w:rsidRPr="00C81D2E" w:rsidRDefault="0047366C" w:rsidP="0047366C">
            <w:pPr>
              <w:rPr>
                <w:rFonts w:ascii="Arial" w:hAnsi="Arial" w:cs="Arial"/>
                <w:bCs/>
              </w:rPr>
            </w:pPr>
          </w:p>
          <w:p w14:paraId="5BB47BC9" w14:textId="77777777" w:rsidR="0047366C" w:rsidRDefault="0047366C" w:rsidP="0047366C">
            <w:pPr>
              <w:rPr>
                <w:rFonts w:ascii="Arial" w:hAnsi="Arial" w:cs="Arial"/>
                <w:bCs/>
              </w:rPr>
            </w:pPr>
            <w:r>
              <w:rPr>
                <w:rFonts w:ascii="Arial" w:hAnsi="Arial" w:cs="Arial"/>
                <w:bCs/>
              </w:rPr>
              <w:t xml:space="preserve">In addition, 799 participants attended the multi-agency briefing sessions held on the topics of </w:t>
            </w:r>
          </w:p>
          <w:p w14:paraId="35FDB367"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Early Help</w:t>
            </w:r>
          </w:p>
          <w:p w14:paraId="60D837AE"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Knife Crime</w:t>
            </w:r>
          </w:p>
          <w:p w14:paraId="61DCF011"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Missing Protocol</w:t>
            </w:r>
          </w:p>
          <w:p w14:paraId="73F29E8E"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lastRenderedPageBreak/>
              <w:t>MSET Paperwork</w:t>
            </w:r>
          </w:p>
          <w:p w14:paraId="3DB99A62"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Safeguarding Policies &amp; Procedures</w:t>
            </w:r>
          </w:p>
          <w:p w14:paraId="1464718E"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SAR Protocol</w:t>
            </w:r>
          </w:p>
          <w:p w14:paraId="6C6500CB"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CSPR Protocol</w:t>
            </w:r>
          </w:p>
          <w:p w14:paraId="79DC4C07" w14:textId="77777777" w:rsidR="0047366C" w:rsidRPr="00B1621A" w:rsidRDefault="0047366C" w:rsidP="0047366C">
            <w:pPr>
              <w:pStyle w:val="ListParagraph"/>
              <w:numPr>
                <w:ilvl w:val="0"/>
                <w:numId w:val="34"/>
              </w:numPr>
              <w:rPr>
                <w:rFonts w:ascii="Arial" w:hAnsi="Arial" w:cs="Arial"/>
                <w:bCs/>
                <w:sz w:val="20"/>
                <w:szCs w:val="20"/>
              </w:rPr>
            </w:pPr>
            <w:r w:rsidRPr="00B1621A">
              <w:rPr>
                <w:rFonts w:ascii="Arial" w:hAnsi="Arial" w:cs="Arial"/>
                <w:bCs/>
                <w:sz w:val="20"/>
                <w:szCs w:val="20"/>
              </w:rPr>
              <w:t xml:space="preserve">Sexual Violence </w:t>
            </w:r>
          </w:p>
          <w:p w14:paraId="135D921F" w14:textId="77777777" w:rsidR="0047366C" w:rsidRPr="00A333EF" w:rsidRDefault="0047366C" w:rsidP="0047366C">
            <w:pPr>
              <w:rPr>
                <w:rFonts w:ascii="Arial" w:hAnsi="Arial" w:cs="Arial"/>
                <w:bCs/>
              </w:rPr>
            </w:pPr>
          </w:p>
          <w:p w14:paraId="07BB6032" w14:textId="77777777" w:rsidR="0047366C" w:rsidRDefault="0047366C" w:rsidP="0047366C">
            <w:pPr>
              <w:rPr>
                <w:rFonts w:ascii="Arial" w:hAnsi="Arial" w:cs="Arial"/>
              </w:rPr>
            </w:pPr>
          </w:p>
          <w:p w14:paraId="3A6602BB" w14:textId="77777777" w:rsidR="0047366C" w:rsidRDefault="0047366C" w:rsidP="0047366C">
            <w:pPr>
              <w:rPr>
                <w:rFonts w:ascii="Arial" w:hAnsi="Arial" w:cs="Arial"/>
              </w:rPr>
            </w:pPr>
            <w:r w:rsidRPr="009F4096">
              <w:rPr>
                <w:rFonts w:ascii="Arial" w:hAnsi="Arial" w:cs="Arial"/>
              </w:rPr>
              <w:t>This engaged with</w:t>
            </w:r>
            <w:r>
              <w:rPr>
                <w:rFonts w:ascii="Arial" w:hAnsi="Arial" w:cs="Arial"/>
              </w:rPr>
              <w:t xml:space="preserve"> </w:t>
            </w:r>
            <w:r w:rsidRPr="00C53160">
              <w:rPr>
                <w:rFonts w:ascii="Arial" w:hAnsi="Arial" w:cs="Arial"/>
                <w:b/>
                <w:bCs/>
              </w:rPr>
              <w:t>975</w:t>
            </w:r>
            <w:r>
              <w:rPr>
                <w:rFonts w:ascii="Arial" w:hAnsi="Arial" w:cs="Arial"/>
              </w:rPr>
              <w:t xml:space="preserve"> </w:t>
            </w:r>
            <w:r w:rsidRPr="009F4096">
              <w:rPr>
                <w:rFonts w:ascii="Arial" w:hAnsi="Arial" w:cs="Arial"/>
              </w:rPr>
              <w:t xml:space="preserve">multi-agency partners.  This was a </w:t>
            </w:r>
            <w:r>
              <w:rPr>
                <w:rFonts w:ascii="Arial" w:hAnsi="Arial" w:cs="Arial"/>
              </w:rPr>
              <w:t xml:space="preserve">decrease </w:t>
            </w:r>
            <w:r w:rsidRPr="009F4096">
              <w:rPr>
                <w:rFonts w:ascii="Arial" w:hAnsi="Arial" w:cs="Arial"/>
              </w:rPr>
              <w:t xml:space="preserve">of </w:t>
            </w:r>
            <w:r>
              <w:rPr>
                <w:rFonts w:ascii="Arial" w:hAnsi="Arial" w:cs="Arial"/>
              </w:rPr>
              <w:t xml:space="preserve">2110 </w:t>
            </w:r>
            <w:r w:rsidRPr="009F4096">
              <w:rPr>
                <w:rFonts w:ascii="Arial" w:hAnsi="Arial" w:cs="Arial"/>
                <w:b/>
                <w:bCs/>
              </w:rPr>
              <w:t>attendees</w:t>
            </w:r>
            <w:r w:rsidRPr="009F4096">
              <w:rPr>
                <w:rFonts w:ascii="Arial" w:hAnsi="Arial" w:cs="Arial"/>
              </w:rPr>
              <w:t xml:space="preserve"> compared to 20</w:t>
            </w:r>
            <w:r>
              <w:rPr>
                <w:rFonts w:ascii="Arial" w:hAnsi="Arial" w:cs="Arial"/>
              </w:rPr>
              <w:t>20</w:t>
            </w:r>
            <w:r w:rsidRPr="009F4096">
              <w:rPr>
                <w:rFonts w:ascii="Arial" w:hAnsi="Arial" w:cs="Arial"/>
              </w:rPr>
              <w:t>/2</w:t>
            </w:r>
            <w:r>
              <w:rPr>
                <w:rFonts w:ascii="Arial" w:hAnsi="Arial" w:cs="Arial"/>
              </w:rPr>
              <w:t>1potentially due to the increased availability and scope of online training including briefing sessions</w:t>
            </w:r>
          </w:p>
          <w:p w14:paraId="76838BFC" w14:textId="77777777" w:rsidR="0047366C" w:rsidRDefault="0047366C" w:rsidP="0047366C">
            <w:pPr>
              <w:rPr>
                <w:rFonts w:ascii="Arial" w:hAnsi="Arial" w:cs="Arial"/>
              </w:rPr>
            </w:pPr>
          </w:p>
          <w:p w14:paraId="2F9E2A66" w14:textId="77777777" w:rsidR="0047366C" w:rsidRPr="00A333EF" w:rsidRDefault="0047366C" w:rsidP="0047366C">
            <w:pPr>
              <w:rPr>
                <w:rFonts w:ascii="Arial" w:hAnsi="Arial" w:cs="Arial"/>
                <w:bCs/>
              </w:rPr>
            </w:pPr>
            <w:r>
              <w:rPr>
                <w:rFonts w:ascii="Arial" w:hAnsi="Arial" w:cs="Arial"/>
              </w:rPr>
              <w:t>E</w:t>
            </w:r>
            <w:r w:rsidRPr="00A333EF">
              <w:rPr>
                <w:rFonts w:ascii="Arial" w:hAnsi="Arial" w:cs="Arial"/>
              </w:rPr>
              <w:t xml:space="preserve">ngaged with </w:t>
            </w:r>
            <w:r>
              <w:rPr>
                <w:rFonts w:ascii="Arial" w:hAnsi="Arial" w:cs="Arial"/>
              </w:rPr>
              <w:t xml:space="preserve">116 </w:t>
            </w:r>
            <w:r w:rsidRPr="00A333EF">
              <w:rPr>
                <w:rFonts w:ascii="Arial" w:hAnsi="Arial" w:cs="Arial"/>
              </w:rPr>
              <w:t>multi-agency partners</w:t>
            </w:r>
          </w:p>
          <w:p w14:paraId="3C089C66" w14:textId="77777777" w:rsidR="0047366C" w:rsidRPr="0047366C" w:rsidRDefault="0047366C" w:rsidP="0047366C">
            <w:pPr>
              <w:rPr>
                <w:rFonts w:ascii="Arial" w:hAnsi="Arial" w:cs="Arial"/>
                <w:b/>
                <w:sz w:val="24"/>
                <w:szCs w:val="24"/>
              </w:rPr>
            </w:pPr>
          </w:p>
        </w:tc>
      </w:tr>
    </w:tbl>
    <w:p w14:paraId="5809CB8A" w14:textId="418374DD" w:rsidR="009C3FFF" w:rsidRDefault="009C3FFF" w:rsidP="009F4096">
      <w:pPr>
        <w:spacing w:after="0" w:line="240" w:lineRule="auto"/>
        <w:rPr>
          <w:rFonts w:ascii="Arial" w:hAnsi="Arial" w:cs="Arial"/>
          <w:sz w:val="24"/>
          <w:szCs w:val="24"/>
        </w:rPr>
      </w:pPr>
    </w:p>
    <w:p w14:paraId="1908B642" w14:textId="77777777" w:rsidR="008A624D" w:rsidRPr="009F4096" w:rsidRDefault="008A624D" w:rsidP="00E15916">
      <w:pPr>
        <w:spacing w:after="0" w:line="240" w:lineRule="auto"/>
        <w:ind w:left="-567"/>
        <w:jc w:val="both"/>
        <w:rPr>
          <w:rFonts w:ascii="Arial" w:hAnsi="Arial" w:cs="Arial"/>
          <w:b/>
          <w:sz w:val="24"/>
          <w:szCs w:val="24"/>
        </w:rPr>
      </w:pPr>
      <w:r w:rsidRPr="009F4096">
        <w:rPr>
          <w:rFonts w:ascii="Arial" w:hAnsi="Arial" w:cs="Arial"/>
          <w:b/>
          <w:sz w:val="24"/>
          <w:szCs w:val="24"/>
        </w:rPr>
        <w:t>The Partnership Development Session</w:t>
      </w:r>
    </w:p>
    <w:p w14:paraId="7E44B513" w14:textId="0B5E5E28" w:rsidR="008A624D" w:rsidRPr="009F4096" w:rsidRDefault="008A624D" w:rsidP="00E15916">
      <w:pPr>
        <w:spacing w:after="0" w:line="240" w:lineRule="auto"/>
        <w:ind w:left="-567"/>
        <w:jc w:val="both"/>
        <w:rPr>
          <w:rFonts w:ascii="Arial" w:eastAsia="Times New Roman" w:hAnsi="Arial" w:cs="Arial"/>
          <w:sz w:val="24"/>
          <w:szCs w:val="24"/>
        </w:rPr>
      </w:pPr>
      <w:r w:rsidRPr="009F4096">
        <w:rPr>
          <w:rFonts w:ascii="Arial" w:eastAsia="Times New Roman" w:hAnsi="Arial" w:cs="Arial"/>
          <w:sz w:val="24"/>
          <w:szCs w:val="24"/>
        </w:rPr>
        <w:t xml:space="preserve">The development session was convened in November 2021 to </w:t>
      </w:r>
      <w:r w:rsidR="005610E3" w:rsidRPr="009F4096">
        <w:rPr>
          <w:rFonts w:ascii="Arial" w:eastAsia="Times New Roman" w:hAnsi="Arial" w:cs="Arial"/>
          <w:sz w:val="24"/>
          <w:szCs w:val="24"/>
        </w:rPr>
        <w:t>reflect</w:t>
      </w:r>
      <w:r w:rsidRPr="009F4096">
        <w:rPr>
          <w:rFonts w:ascii="Arial" w:eastAsia="Times New Roman" w:hAnsi="Arial" w:cs="Arial"/>
          <w:sz w:val="24"/>
          <w:szCs w:val="24"/>
        </w:rPr>
        <w:t xml:space="preserve"> on the past year and identify what has worked well, what needs to be strengthened and actions going forward.  The session provided an opportunity to reflect on and discuss some of the key issues identified in the analysis of the Partnership survey.</w:t>
      </w:r>
    </w:p>
    <w:p w14:paraId="2CE39576" w14:textId="77777777" w:rsidR="008A624D" w:rsidRPr="009F4096" w:rsidRDefault="008A624D" w:rsidP="00E15916">
      <w:pPr>
        <w:spacing w:after="0" w:line="240" w:lineRule="auto"/>
        <w:ind w:left="-567"/>
        <w:jc w:val="both"/>
        <w:rPr>
          <w:rFonts w:ascii="Arial" w:eastAsia="Times New Roman" w:hAnsi="Arial" w:cs="Arial"/>
          <w:bCs/>
          <w:sz w:val="24"/>
          <w:szCs w:val="24"/>
        </w:rPr>
      </w:pPr>
      <w:r w:rsidRPr="009F4096">
        <w:rPr>
          <w:rFonts w:ascii="Arial" w:eastAsia="Times New Roman" w:hAnsi="Arial" w:cs="Arial"/>
          <w:bCs/>
          <w:sz w:val="24"/>
          <w:szCs w:val="24"/>
        </w:rPr>
        <w:t xml:space="preserve">From the Partnership survey 3 key areas were highlighted as topics for partners to focus on. These were  </w:t>
      </w:r>
    </w:p>
    <w:p w14:paraId="31E99793" w14:textId="77777777" w:rsidR="008A624D" w:rsidRPr="009F4096" w:rsidRDefault="008A624D" w:rsidP="00E15916">
      <w:pPr>
        <w:spacing w:after="0" w:line="240" w:lineRule="auto"/>
        <w:ind w:left="-567"/>
        <w:jc w:val="both"/>
        <w:rPr>
          <w:rFonts w:ascii="Arial" w:eastAsia="Times New Roman" w:hAnsi="Arial" w:cs="Arial"/>
          <w:bCs/>
          <w:sz w:val="24"/>
          <w:szCs w:val="24"/>
        </w:rPr>
      </w:pPr>
    </w:p>
    <w:p w14:paraId="6968B5B8" w14:textId="77777777" w:rsidR="008A624D" w:rsidRPr="009F4096" w:rsidRDefault="008A624D" w:rsidP="00E15916">
      <w:pPr>
        <w:numPr>
          <w:ilvl w:val="0"/>
          <w:numId w:val="26"/>
        </w:numPr>
        <w:spacing w:after="0" w:line="240" w:lineRule="auto"/>
        <w:ind w:left="-567" w:firstLine="0"/>
        <w:jc w:val="both"/>
        <w:rPr>
          <w:rFonts w:ascii="Arial" w:eastAsia="Times New Roman" w:hAnsi="Arial" w:cs="Arial"/>
          <w:bCs/>
          <w:sz w:val="24"/>
          <w:szCs w:val="24"/>
        </w:rPr>
      </w:pPr>
      <w:r w:rsidRPr="009F4096">
        <w:rPr>
          <w:rFonts w:ascii="Arial" w:eastAsia="Times New Roman" w:hAnsi="Arial" w:cs="Arial"/>
          <w:bCs/>
          <w:sz w:val="24"/>
          <w:szCs w:val="24"/>
        </w:rPr>
        <w:t>Partnership Governance and Development</w:t>
      </w:r>
    </w:p>
    <w:p w14:paraId="71105372" w14:textId="77777777" w:rsidR="008A624D" w:rsidRPr="009F4096" w:rsidRDefault="008A624D" w:rsidP="00E15916">
      <w:pPr>
        <w:numPr>
          <w:ilvl w:val="0"/>
          <w:numId w:val="26"/>
        </w:numPr>
        <w:spacing w:after="0" w:line="240" w:lineRule="auto"/>
        <w:ind w:left="-567" w:firstLine="0"/>
        <w:jc w:val="both"/>
        <w:rPr>
          <w:rFonts w:ascii="Arial" w:eastAsia="Times New Roman" w:hAnsi="Arial" w:cs="Arial"/>
          <w:bCs/>
          <w:sz w:val="24"/>
          <w:szCs w:val="24"/>
        </w:rPr>
      </w:pPr>
      <w:r w:rsidRPr="009F4096">
        <w:rPr>
          <w:rFonts w:ascii="Arial" w:eastAsia="Times New Roman" w:hAnsi="Arial" w:cs="Arial"/>
          <w:bCs/>
          <w:sz w:val="24"/>
          <w:szCs w:val="24"/>
        </w:rPr>
        <w:t>Engagement with People</w:t>
      </w:r>
    </w:p>
    <w:p w14:paraId="1A5E2312" w14:textId="77777777" w:rsidR="008A624D" w:rsidRPr="009F4096" w:rsidRDefault="008A624D" w:rsidP="00E15916">
      <w:pPr>
        <w:numPr>
          <w:ilvl w:val="0"/>
          <w:numId w:val="26"/>
        </w:numPr>
        <w:spacing w:after="0" w:line="240" w:lineRule="auto"/>
        <w:ind w:left="-567" w:firstLine="0"/>
        <w:jc w:val="both"/>
        <w:rPr>
          <w:rFonts w:ascii="Arial" w:eastAsia="Times New Roman" w:hAnsi="Arial" w:cs="Arial"/>
          <w:bCs/>
          <w:sz w:val="24"/>
          <w:szCs w:val="24"/>
        </w:rPr>
      </w:pPr>
      <w:r w:rsidRPr="009F4096">
        <w:rPr>
          <w:rFonts w:ascii="Arial" w:eastAsia="Times New Roman" w:hAnsi="Arial" w:cs="Arial"/>
          <w:bCs/>
          <w:sz w:val="24"/>
          <w:szCs w:val="24"/>
        </w:rPr>
        <w:t>Think Family</w:t>
      </w:r>
    </w:p>
    <w:p w14:paraId="28741752" w14:textId="77777777" w:rsidR="008A624D" w:rsidRPr="009F4096" w:rsidRDefault="008A624D" w:rsidP="00E15916">
      <w:pPr>
        <w:spacing w:after="0" w:line="240" w:lineRule="auto"/>
        <w:ind w:left="-567"/>
        <w:jc w:val="both"/>
        <w:rPr>
          <w:rFonts w:ascii="Arial" w:hAnsi="Arial" w:cs="Arial"/>
          <w:bCs/>
          <w:sz w:val="24"/>
          <w:szCs w:val="24"/>
        </w:rPr>
      </w:pPr>
    </w:p>
    <w:p w14:paraId="4F7FD953" w14:textId="71544595" w:rsidR="008A624D" w:rsidRDefault="008A624D" w:rsidP="00E15916">
      <w:pPr>
        <w:spacing w:after="0" w:line="240" w:lineRule="auto"/>
        <w:ind w:left="-567"/>
        <w:jc w:val="both"/>
        <w:rPr>
          <w:rFonts w:ascii="Arial" w:hAnsi="Arial" w:cs="Arial"/>
          <w:bCs/>
          <w:sz w:val="24"/>
          <w:szCs w:val="24"/>
        </w:rPr>
      </w:pPr>
      <w:r w:rsidRPr="009F4096">
        <w:rPr>
          <w:rFonts w:ascii="Arial" w:hAnsi="Arial" w:cs="Arial"/>
          <w:bCs/>
          <w:sz w:val="24"/>
          <w:szCs w:val="24"/>
        </w:rPr>
        <w:t xml:space="preserve">The format of the session allowed for partners to identify what was working well and what areas could be strengthened. </w:t>
      </w:r>
    </w:p>
    <w:p w14:paraId="48FE51B3" w14:textId="77777777" w:rsidR="00E15916" w:rsidRPr="009F4096" w:rsidRDefault="00E15916" w:rsidP="00E15916">
      <w:pPr>
        <w:spacing w:after="0" w:line="240" w:lineRule="auto"/>
        <w:ind w:left="-567"/>
        <w:jc w:val="both"/>
        <w:rPr>
          <w:rFonts w:ascii="Arial" w:hAnsi="Arial" w:cs="Arial"/>
          <w:bCs/>
          <w:sz w:val="24"/>
          <w:szCs w:val="24"/>
        </w:rPr>
      </w:pPr>
    </w:p>
    <w:p w14:paraId="76C11D44" w14:textId="0088368B" w:rsidR="008A624D" w:rsidRPr="009F4096" w:rsidRDefault="008A624D" w:rsidP="00E15916">
      <w:pPr>
        <w:spacing w:after="0" w:line="240" w:lineRule="auto"/>
        <w:ind w:left="-567"/>
        <w:jc w:val="both"/>
        <w:rPr>
          <w:rFonts w:ascii="Arial" w:hAnsi="Arial" w:cs="Arial"/>
          <w:bCs/>
          <w:sz w:val="24"/>
          <w:szCs w:val="24"/>
        </w:rPr>
      </w:pPr>
      <w:r w:rsidRPr="009F4096">
        <w:rPr>
          <w:rFonts w:ascii="Arial" w:hAnsi="Arial" w:cs="Arial"/>
          <w:bCs/>
          <w:sz w:val="24"/>
          <w:szCs w:val="24"/>
        </w:rPr>
        <w:lastRenderedPageBreak/>
        <w:t xml:space="preserve">From the feedback an action plan was developed </w:t>
      </w:r>
      <w:r w:rsidR="0009136A">
        <w:rPr>
          <w:rFonts w:ascii="Arial" w:hAnsi="Arial" w:cs="Arial"/>
          <w:bCs/>
          <w:sz w:val="24"/>
          <w:szCs w:val="24"/>
        </w:rPr>
        <w:t xml:space="preserve">to </w:t>
      </w:r>
      <w:r w:rsidR="0009136A" w:rsidRPr="009F4096">
        <w:rPr>
          <w:rFonts w:ascii="Arial" w:hAnsi="Arial" w:cs="Arial"/>
          <w:bCs/>
          <w:sz w:val="24"/>
          <w:szCs w:val="24"/>
        </w:rPr>
        <w:t>support</w:t>
      </w:r>
      <w:r w:rsidRPr="009F4096">
        <w:rPr>
          <w:rFonts w:ascii="Arial" w:hAnsi="Arial" w:cs="Arial"/>
          <w:bCs/>
          <w:sz w:val="24"/>
          <w:szCs w:val="24"/>
        </w:rPr>
        <w:t xml:space="preserve"> and inform the work of the Partnership going forward during 2022-23.</w:t>
      </w:r>
      <w:r>
        <w:rPr>
          <w:rFonts w:ascii="Arial" w:hAnsi="Arial" w:cs="Arial"/>
          <w:bCs/>
          <w:sz w:val="24"/>
          <w:szCs w:val="24"/>
        </w:rPr>
        <w:t xml:space="preserve"> It was acknowledged that the </w:t>
      </w:r>
      <w:r w:rsidR="005610E3">
        <w:rPr>
          <w:rFonts w:ascii="Arial" w:hAnsi="Arial" w:cs="Arial"/>
          <w:bCs/>
          <w:sz w:val="24"/>
          <w:szCs w:val="24"/>
        </w:rPr>
        <w:t>partnership</w:t>
      </w:r>
      <w:r>
        <w:rPr>
          <w:rFonts w:ascii="Arial" w:hAnsi="Arial" w:cs="Arial"/>
          <w:bCs/>
          <w:sz w:val="24"/>
          <w:szCs w:val="24"/>
        </w:rPr>
        <w:t xml:space="preserve"> arrangements are still </w:t>
      </w:r>
      <w:r w:rsidR="005610E3">
        <w:rPr>
          <w:rFonts w:ascii="Arial" w:hAnsi="Arial" w:cs="Arial"/>
          <w:bCs/>
          <w:sz w:val="24"/>
          <w:szCs w:val="24"/>
        </w:rPr>
        <w:t>unique</w:t>
      </w:r>
      <w:r>
        <w:rPr>
          <w:rFonts w:ascii="Arial" w:hAnsi="Arial" w:cs="Arial"/>
          <w:bCs/>
          <w:sz w:val="24"/>
          <w:szCs w:val="24"/>
        </w:rPr>
        <w:t xml:space="preserve"> and as such future work will be focused on strengthening the collaborative model whilst at the same time ensuring the statutory requirements for adults and children met.</w:t>
      </w:r>
    </w:p>
    <w:p w14:paraId="259F6EBE" w14:textId="70683EAB" w:rsidR="008A624D" w:rsidRDefault="008A624D" w:rsidP="00E15916">
      <w:pPr>
        <w:spacing w:after="0" w:line="240" w:lineRule="auto"/>
        <w:ind w:left="-567"/>
        <w:jc w:val="both"/>
        <w:rPr>
          <w:rFonts w:ascii="Arial" w:hAnsi="Arial" w:cs="Arial"/>
          <w:b/>
          <w:sz w:val="24"/>
          <w:szCs w:val="24"/>
        </w:rPr>
      </w:pPr>
    </w:p>
    <w:p w14:paraId="13FB260F" w14:textId="7361DAEE" w:rsidR="005A214D" w:rsidRDefault="00AA3AEE" w:rsidP="00E15916">
      <w:pPr>
        <w:spacing w:after="0" w:line="240" w:lineRule="auto"/>
        <w:ind w:left="-567"/>
        <w:jc w:val="both"/>
        <w:rPr>
          <w:rFonts w:ascii="Arial" w:hAnsi="Arial" w:cs="Arial"/>
          <w:b/>
          <w:sz w:val="24"/>
          <w:szCs w:val="24"/>
        </w:rPr>
      </w:pPr>
      <w:r w:rsidRPr="009F4096">
        <w:rPr>
          <w:rFonts w:ascii="Arial" w:hAnsi="Arial" w:cs="Arial"/>
          <w:b/>
          <w:sz w:val="24"/>
          <w:szCs w:val="24"/>
        </w:rPr>
        <w:t xml:space="preserve">Practice Priority </w:t>
      </w:r>
      <w:r w:rsidR="004F506E">
        <w:rPr>
          <w:rFonts w:ascii="Arial" w:hAnsi="Arial" w:cs="Arial"/>
          <w:b/>
          <w:sz w:val="24"/>
          <w:szCs w:val="24"/>
        </w:rPr>
        <w:t>2</w:t>
      </w:r>
      <w:r w:rsidRPr="009F4096">
        <w:rPr>
          <w:rFonts w:ascii="Arial" w:hAnsi="Arial" w:cs="Arial"/>
          <w:b/>
          <w:sz w:val="24"/>
          <w:szCs w:val="24"/>
        </w:rPr>
        <w:t xml:space="preserve"> – </w:t>
      </w:r>
      <w:r w:rsidR="00AB1B56">
        <w:rPr>
          <w:rFonts w:ascii="Arial" w:hAnsi="Arial" w:cs="Arial"/>
          <w:b/>
          <w:sz w:val="24"/>
          <w:szCs w:val="24"/>
        </w:rPr>
        <w:t>Financial Abuse</w:t>
      </w:r>
    </w:p>
    <w:p w14:paraId="050866E5" w14:textId="2E601BA9" w:rsidR="004F506E" w:rsidRDefault="004F506E" w:rsidP="00E15916">
      <w:pPr>
        <w:spacing w:after="0" w:line="240" w:lineRule="auto"/>
        <w:ind w:left="-567"/>
        <w:jc w:val="both"/>
        <w:rPr>
          <w:rFonts w:ascii="Arial" w:hAnsi="Arial" w:cs="Arial"/>
          <w:b/>
          <w:sz w:val="24"/>
          <w:szCs w:val="24"/>
        </w:rPr>
      </w:pPr>
    </w:p>
    <w:p w14:paraId="58D2427D" w14:textId="2E5979FE" w:rsidR="004F506E" w:rsidRPr="006C351B" w:rsidRDefault="004F506E" w:rsidP="00E15916">
      <w:pPr>
        <w:spacing w:after="240"/>
        <w:ind w:left="-567"/>
        <w:rPr>
          <w:rFonts w:ascii="Arial" w:hAnsi="Arial" w:cs="Arial"/>
          <w:sz w:val="24"/>
          <w:szCs w:val="24"/>
        </w:rPr>
      </w:pPr>
      <w:r>
        <w:rPr>
          <w:rFonts w:ascii="Arial" w:hAnsi="Arial" w:cs="Arial"/>
          <w:sz w:val="24"/>
          <w:szCs w:val="24"/>
        </w:rPr>
        <w:t xml:space="preserve">Financial Abuse </w:t>
      </w:r>
      <w:r w:rsidR="0009136A">
        <w:rPr>
          <w:rFonts w:ascii="Arial" w:hAnsi="Arial" w:cs="Arial"/>
          <w:sz w:val="24"/>
          <w:szCs w:val="24"/>
        </w:rPr>
        <w:t>was an</w:t>
      </w:r>
      <w:r>
        <w:rPr>
          <w:rFonts w:ascii="Arial" w:hAnsi="Arial" w:cs="Arial"/>
          <w:sz w:val="24"/>
          <w:szCs w:val="24"/>
        </w:rPr>
        <w:t xml:space="preserve"> adult </w:t>
      </w:r>
      <w:r w:rsidR="0009136A">
        <w:rPr>
          <w:rFonts w:ascii="Arial" w:hAnsi="Arial" w:cs="Arial"/>
          <w:sz w:val="24"/>
          <w:szCs w:val="24"/>
        </w:rPr>
        <w:t>focussed safeguarding</w:t>
      </w:r>
      <w:r>
        <w:rPr>
          <w:rFonts w:ascii="Arial" w:hAnsi="Arial" w:cs="Arial"/>
          <w:sz w:val="24"/>
          <w:szCs w:val="24"/>
        </w:rPr>
        <w:t xml:space="preserve"> theme and following</w:t>
      </w:r>
      <w:r w:rsidRPr="006C351B">
        <w:rPr>
          <w:rFonts w:ascii="Arial" w:hAnsi="Arial" w:cs="Arial"/>
          <w:sz w:val="24"/>
          <w:szCs w:val="24"/>
        </w:rPr>
        <w:t xml:space="preserve"> analysis of the multi-agency survey</w:t>
      </w:r>
      <w:r>
        <w:rPr>
          <w:rFonts w:ascii="Arial" w:hAnsi="Arial" w:cs="Arial"/>
          <w:sz w:val="24"/>
          <w:szCs w:val="24"/>
        </w:rPr>
        <w:t xml:space="preserve"> covered the following topics over four sessions:</w:t>
      </w:r>
    </w:p>
    <w:p w14:paraId="154DACD9" w14:textId="77777777" w:rsidR="004F506E" w:rsidRPr="00101C2A" w:rsidRDefault="004F506E" w:rsidP="00E15916">
      <w:pPr>
        <w:pStyle w:val="ListParagraph"/>
        <w:numPr>
          <w:ilvl w:val="0"/>
          <w:numId w:val="14"/>
        </w:numPr>
        <w:ind w:left="-567" w:firstLine="0"/>
        <w:jc w:val="both"/>
        <w:rPr>
          <w:rFonts w:ascii="Arial" w:hAnsi="Arial" w:cs="Arial"/>
          <w:bCs/>
        </w:rPr>
      </w:pPr>
      <w:r w:rsidRPr="00101C2A">
        <w:rPr>
          <w:rFonts w:ascii="Arial" w:hAnsi="Arial" w:cs="Arial"/>
          <w:bCs/>
        </w:rPr>
        <w:t>Overview of Financial Abuse</w:t>
      </w:r>
    </w:p>
    <w:p w14:paraId="5FECC8D6" w14:textId="77777777" w:rsidR="004F506E" w:rsidRPr="00101C2A" w:rsidRDefault="004F506E" w:rsidP="00E15916">
      <w:pPr>
        <w:pStyle w:val="ListParagraph"/>
        <w:numPr>
          <w:ilvl w:val="0"/>
          <w:numId w:val="14"/>
        </w:numPr>
        <w:ind w:left="-567" w:firstLine="0"/>
        <w:jc w:val="both"/>
        <w:rPr>
          <w:rFonts w:ascii="Arial" w:hAnsi="Arial" w:cs="Arial"/>
          <w:bCs/>
        </w:rPr>
      </w:pPr>
      <w:r w:rsidRPr="00101C2A">
        <w:rPr>
          <w:rFonts w:ascii="Arial" w:hAnsi="Arial" w:cs="Arial"/>
          <w:bCs/>
        </w:rPr>
        <w:t>Scams, Money Lending and Banking Protocols</w:t>
      </w:r>
    </w:p>
    <w:p w14:paraId="19E1A8F0" w14:textId="441EC6E6" w:rsidR="004F506E" w:rsidRPr="00101C2A" w:rsidRDefault="004F506E" w:rsidP="00E15916">
      <w:pPr>
        <w:pStyle w:val="ListParagraph"/>
        <w:numPr>
          <w:ilvl w:val="0"/>
          <w:numId w:val="14"/>
        </w:numPr>
        <w:ind w:left="-567" w:firstLine="0"/>
        <w:jc w:val="both"/>
        <w:rPr>
          <w:rFonts w:ascii="Arial" w:hAnsi="Arial" w:cs="Arial"/>
          <w:bCs/>
        </w:rPr>
      </w:pPr>
      <w:r w:rsidRPr="00101C2A">
        <w:rPr>
          <w:rFonts w:ascii="Arial" w:hAnsi="Arial" w:cs="Arial"/>
          <w:bCs/>
        </w:rPr>
        <w:t xml:space="preserve">Cybercrime, Power of Attorney and </w:t>
      </w:r>
      <w:r w:rsidR="0009136A" w:rsidRPr="00101C2A">
        <w:rPr>
          <w:rFonts w:ascii="Arial" w:hAnsi="Arial" w:cs="Arial"/>
          <w:bCs/>
        </w:rPr>
        <w:t>Appointee ship</w:t>
      </w:r>
    </w:p>
    <w:p w14:paraId="011AC7F2" w14:textId="5D11B4C6" w:rsidR="004F506E" w:rsidRDefault="004F506E" w:rsidP="00E15916">
      <w:pPr>
        <w:pStyle w:val="ListParagraph"/>
        <w:numPr>
          <w:ilvl w:val="0"/>
          <w:numId w:val="14"/>
        </w:numPr>
        <w:ind w:left="-567" w:firstLine="0"/>
        <w:jc w:val="both"/>
        <w:rPr>
          <w:rFonts w:ascii="Arial" w:hAnsi="Arial" w:cs="Arial"/>
          <w:bCs/>
        </w:rPr>
      </w:pPr>
      <w:r w:rsidRPr="00101C2A">
        <w:rPr>
          <w:rFonts w:ascii="Arial" w:hAnsi="Arial" w:cs="Arial"/>
          <w:bCs/>
        </w:rPr>
        <w:t xml:space="preserve">Money Laundering, Hidden Harm, Reporting and Signposting, </w:t>
      </w:r>
    </w:p>
    <w:p w14:paraId="0B50E86C" w14:textId="2E2D8D31" w:rsidR="00E15916" w:rsidRDefault="00E15916" w:rsidP="00E15916">
      <w:pPr>
        <w:pStyle w:val="ListParagraph"/>
        <w:numPr>
          <w:ilvl w:val="0"/>
          <w:numId w:val="14"/>
        </w:numPr>
        <w:ind w:left="-567" w:firstLine="0"/>
        <w:jc w:val="both"/>
        <w:rPr>
          <w:rFonts w:ascii="Arial" w:hAnsi="Arial" w:cs="Arial"/>
          <w:bCs/>
        </w:rPr>
      </w:pPr>
      <w:r>
        <w:rPr>
          <w:rFonts w:ascii="Arial" w:hAnsi="Arial" w:cs="Arial"/>
          <w:bCs/>
        </w:rPr>
        <w:t>Practice Guidance</w:t>
      </w:r>
    </w:p>
    <w:p w14:paraId="30A9DFA7" w14:textId="77777777" w:rsidR="004F506E" w:rsidRDefault="004F506E" w:rsidP="00E15916">
      <w:pPr>
        <w:spacing w:after="0" w:line="240" w:lineRule="auto"/>
        <w:ind w:left="-567"/>
        <w:rPr>
          <w:rFonts w:ascii="Arial" w:hAnsi="Arial" w:cs="Arial"/>
          <w:sz w:val="24"/>
          <w:szCs w:val="24"/>
        </w:rPr>
      </w:pPr>
    </w:p>
    <w:p w14:paraId="7BA840B2" w14:textId="1C2E9460" w:rsidR="004F506E" w:rsidRDefault="004F506E" w:rsidP="00E15916">
      <w:pPr>
        <w:spacing w:after="0" w:line="240" w:lineRule="auto"/>
        <w:ind w:left="-567"/>
        <w:rPr>
          <w:rFonts w:ascii="Arial" w:hAnsi="Arial" w:cs="Arial"/>
          <w:sz w:val="24"/>
          <w:szCs w:val="24"/>
        </w:rPr>
      </w:pPr>
      <w:r>
        <w:rPr>
          <w:rFonts w:ascii="Arial" w:hAnsi="Arial" w:cs="Arial"/>
          <w:sz w:val="24"/>
          <w:szCs w:val="24"/>
        </w:rPr>
        <w:t xml:space="preserve">The </w:t>
      </w:r>
      <w:r w:rsidRPr="00CB1498">
        <w:rPr>
          <w:rFonts w:ascii="Arial" w:hAnsi="Arial" w:cs="Arial"/>
          <w:sz w:val="24"/>
          <w:szCs w:val="24"/>
        </w:rPr>
        <w:t>sessions</w:t>
      </w:r>
      <w:r>
        <w:rPr>
          <w:rFonts w:ascii="Arial" w:hAnsi="Arial" w:cs="Arial"/>
          <w:sz w:val="24"/>
          <w:szCs w:val="24"/>
        </w:rPr>
        <w:t xml:space="preserve"> were delivered</w:t>
      </w:r>
      <w:r w:rsidRPr="00CB1498">
        <w:rPr>
          <w:rFonts w:ascii="Arial" w:hAnsi="Arial" w:cs="Arial"/>
          <w:sz w:val="24"/>
          <w:szCs w:val="24"/>
        </w:rPr>
        <w:t xml:space="preserve"> in partnership with experts by experience who really </w:t>
      </w:r>
      <w:r>
        <w:rPr>
          <w:rFonts w:ascii="Arial" w:hAnsi="Arial" w:cs="Arial"/>
          <w:sz w:val="24"/>
          <w:szCs w:val="24"/>
        </w:rPr>
        <w:t>helped bring each session to life with</w:t>
      </w:r>
      <w:r w:rsidRPr="00CB1498">
        <w:rPr>
          <w:rFonts w:ascii="Arial" w:hAnsi="Arial" w:cs="Arial"/>
          <w:sz w:val="24"/>
          <w:szCs w:val="24"/>
        </w:rPr>
        <w:t xml:space="preserve"> their valuable input.</w:t>
      </w:r>
      <w:r>
        <w:rPr>
          <w:rFonts w:ascii="Arial" w:hAnsi="Arial" w:cs="Arial"/>
          <w:sz w:val="24"/>
          <w:szCs w:val="24"/>
        </w:rPr>
        <w:t xml:space="preserve"> </w:t>
      </w:r>
      <w:r w:rsidRPr="00CB1498">
        <w:rPr>
          <w:rFonts w:ascii="Arial" w:hAnsi="Arial" w:cs="Arial"/>
          <w:sz w:val="24"/>
          <w:szCs w:val="24"/>
        </w:rPr>
        <w:t xml:space="preserve">The voice of </w:t>
      </w:r>
      <w:r>
        <w:rPr>
          <w:rFonts w:ascii="Arial" w:hAnsi="Arial" w:cs="Arial"/>
          <w:sz w:val="24"/>
          <w:szCs w:val="24"/>
        </w:rPr>
        <w:t xml:space="preserve">  </w:t>
      </w:r>
      <w:r w:rsidRPr="00CB1498">
        <w:rPr>
          <w:rFonts w:ascii="Arial" w:hAnsi="Arial" w:cs="Arial"/>
          <w:sz w:val="24"/>
          <w:szCs w:val="24"/>
        </w:rPr>
        <w:t xml:space="preserve">the service user </w:t>
      </w:r>
      <w:r>
        <w:rPr>
          <w:rFonts w:ascii="Arial" w:hAnsi="Arial" w:cs="Arial"/>
          <w:sz w:val="24"/>
          <w:szCs w:val="24"/>
        </w:rPr>
        <w:t>was</w:t>
      </w:r>
      <w:r w:rsidRPr="00CB1498">
        <w:rPr>
          <w:rFonts w:ascii="Arial" w:hAnsi="Arial" w:cs="Arial"/>
          <w:sz w:val="24"/>
          <w:szCs w:val="24"/>
        </w:rPr>
        <w:t xml:space="preserve"> threaded </w:t>
      </w:r>
      <w:r>
        <w:rPr>
          <w:rFonts w:ascii="Arial" w:hAnsi="Arial" w:cs="Arial"/>
          <w:sz w:val="24"/>
          <w:szCs w:val="24"/>
        </w:rPr>
        <w:t xml:space="preserve">into </w:t>
      </w:r>
      <w:r w:rsidRPr="00CB1498">
        <w:rPr>
          <w:rFonts w:ascii="Arial" w:hAnsi="Arial" w:cs="Arial"/>
          <w:sz w:val="24"/>
          <w:szCs w:val="24"/>
        </w:rPr>
        <w:t xml:space="preserve">each session through </w:t>
      </w:r>
      <w:r w:rsidR="0009136A" w:rsidRPr="00CB1498">
        <w:rPr>
          <w:rFonts w:ascii="Arial" w:hAnsi="Arial" w:cs="Arial"/>
          <w:sz w:val="24"/>
          <w:szCs w:val="24"/>
        </w:rPr>
        <w:t xml:space="preserve">collaboration </w:t>
      </w:r>
      <w:r w:rsidR="0009136A">
        <w:rPr>
          <w:rFonts w:ascii="Arial" w:hAnsi="Arial" w:cs="Arial"/>
          <w:sz w:val="24"/>
          <w:szCs w:val="24"/>
        </w:rPr>
        <w:t>with</w:t>
      </w:r>
      <w:r w:rsidRPr="00CB1498">
        <w:rPr>
          <w:rFonts w:ascii="Arial" w:hAnsi="Arial" w:cs="Arial"/>
          <w:sz w:val="24"/>
          <w:szCs w:val="24"/>
        </w:rPr>
        <w:t xml:space="preserve"> members of Your Voice Counts who have provided input on Vulnerability </w:t>
      </w:r>
      <w:r>
        <w:rPr>
          <w:rFonts w:ascii="Arial" w:hAnsi="Arial" w:cs="Arial"/>
          <w:sz w:val="24"/>
          <w:szCs w:val="24"/>
        </w:rPr>
        <w:t xml:space="preserve">  </w:t>
      </w:r>
      <w:r w:rsidRPr="00CB1498">
        <w:rPr>
          <w:rFonts w:ascii="Arial" w:hAnsi="Arial" w:cs="Arial"/>
          <w:sz w:val="24"/>
          <w:szCs w:val="24"/>
        </w:rPr>
        <w:t>and Advocacy.</w:t>
      </w:r>
    </w:p>
    <w:p w14:paraId="00C6E707" w14:textId="77777777" w:rsidR="004F506E" w:rsidRDefault="004F506E" w:rsidP="00E15916">
      <w:pPr>
        <w:spacing w:after="0" w:line="240" w:lineRule="auto"/>
        <w:ind w:left="-567"/>
        <w:rPr>
          <w:rFonts w:ascii="Arial" w:hAnsi="Arial" w:cs="Arial"/>
          <w:sz w:val="24"/>
          <w:szCs w:val="24"/>
        </w:rPr>
      </w:pPr>
    </w:p>
    <w:p w14:paraId="69999C7B" w14:textId="33AD4EA2" w:rsidR="004F506E" w:rsidRDefault="004F506E" w:rsidP="00E15916">
      <w:pPr>
        <w:spacing w:after="0" w:line="240" w:lineRule="auto"/>
        <w:ind w:left="-567"/>
        <w:rPr>
          <w:rFonts w:ascii="Arial" w:hAnsi="Arial" w:cs="Arial"/>
          <w:sz w:val="24"/>
          <w:szCs w:val="24"/>
        </w:rPr>
      </w:pPr>
      <w:r>
        <w:rPr>
          <w:rFonts w:ascii="Arial" w:hAnsi="Arial" w:cs="Arial"/>
          <w:sz w:val="24"/>
          <w:szCs w:val="24"/>
        </w:rPr>
        <w:t>The sessions were delivered virtually via Microsoft Teams and attended by</w:t>
      </w:r>
      <w:r w:rsidR="00E15916">
        <w:rPr>
          <w:rFonts w:ascii="Arial" w:hAnsi="Arial" w:cs="Arial"/>
          <w:sz w:val="24"/>
          <w:szCs w:val="24"/>
        </w:rPr>
        <w:t xml:space="preserve"> 154 professionals from a range of multi-agency organisations.</w:t>
      </w:r>
      <w:r>
        <w:rPr>
          <w:rFonts w:ascii="Arial" w:hAnsi="Arial" w:cs="Arial"/>
          <w:sz w:val="24"/>
          <w:szCs w:val="24"/>
        </w:rPr>
        <w:t xml:space="preserve"> </w:t>
      </w:r>
    </w:p>
    <w:p w14:paraId="531D5179" w14:textId="2DCDA6DC" w:rsidR="004F506E" w:rsidRDefault="004F506E" w:rsidP="00E15916">
      <w:pPr>
        <w:spacing w:after="0" w:line="240" w:lineRule="auto"/>
        <w:rPr>
          <w:rFonts w:ascii="Arial" w:hAnsi="Arial" w:cs="Arial"/>
          <w:sz w:val="24"/>
          <w:szCs w:val="24"/>
        </w:rPr>
      </w:pPr>
      <w:r>
        <w:rPr>
          <w:rFonts w:ascii="Arial" w:hAnsi="Arial" w:cs="Arial"/>
          <w:sz w:val="24"/>
          <w:szCs w:val="24"/>
        </w:rPr>
        <w:t xml:space="preserve"> </w:t>
      </w:r>
    </w:p>
    <w:p w14:paraId="17BA2FCF" w14:textId="3314B2AF" w:rsidR="004F506E" w:rsidRDefault="005610E3" w:rsidP="00E15916">
      <w:pPr>
        <w:spacing w:after="0" w:line="240" w:lineRule="auto"/>
        <w:ind w:left="-567"/>
        <w:rPr>
          <w:rFonts w:ascii="Arial" w:hAnsi="Arial" w:cs="Arial"/>
          <w:sz w:val="24"/>
          <w:szCs w:val="24"/>
        </w:rPr>
      </w:pPr>
      <w:r>
        <w:rPr>
          <w:rFonts w:ascii="Arial" w:hAnsi="Arial" w:cs="Arial"/>
          <w:sz w:val="24"/>
          <w:szCs w:val="24"/>
        </w:rPr>
        <w:t>To</w:t>
      </w:r>
      <w:r w:rsidR="004F506E">
        <w:rPr>
          <w:rFonts w:ascii="Arial" w:hAnsi="Arial" w:cs="Arial"/>
          <w:sz w:val="24"/>
          <w:szCs w:val="24"/>
        </w:rPr>
        <w:t xml:space="preserve"> make the sessions as interactive as possible, STSCAP utilised the use of a range of mediums within the virtual sessions including polls, chat function online evaluations and Google </w:t>
      </w:r>
      <w:r w:rsidR="0009136A">
        <w:rPr>
          <w:rFonts w:ascii="Arial" w:hAnsi="Arial" w:cs="Arial"/>
          <w:sz w:val="24"/>
          <w:szCs w:val="24"/>
        </w:rPr>
        <w:t>Jam boards</w:t>
      </w:r>
      <w:r w:rsidR="004F506E">
        <w:rPr>
          <w:rFonts w:ascii="Arial" w:hAnsi="Arial" w:cs="Arial"/>
          <w:sz w:val="24"/>
          <w:szCs w:val="24"/>
        </w:rPr>
        <w:t xml:space="preserve">. </w:t>
      </w:r>
    </w:p>
    <w:p w14:paraId="3811EC46" w14:textId="22A21704" w:rsidR="004F506E" w:rsidRDefault="004F506E" w:rsidP="00E15916">
      <w:pPr>
        <w:spacing w:after="0" w:line="240" w:lineRule="auto"/>
        <w:ind w:left="-567"/>
        <w:jc w:val="both"/>
        <w:rPr>
          <w:rFonts w:ascii="Arial" w:hAnsi="Arial" w:cs="Arial"/>
          <w:b/>
          <w:sz w:val="24"/>
          <w:szCs w:val="24"/>
        </w:rPr>
      </w:pPr>
    </w:p>
    <w:p w14:paraId="6C69B0B2" w14:textId="69846869" w:rsidR="0038347C" w:rsidRPr="009F4096" w:rsidRDefault="0038347C" w:rsidP="00E15916">
      <w:pPr>
        <w:autoSpaceDE w:val="0"/>
        <w:autoSpaceDN w:val="0"/>
        <w:adjustRightInd w:val="0"/>
        <w:spacing w:after="0" w:line="240" w:lineRule="auto"/>
        <w:ind w:left="-567"/>
        <w:rPr>
          <w:rFonts w:ascii="Arial" w:hAnsi="Arial" w:cs="Arial"/>
          <w:sz w:val="24"/>
          <w:szCs w:val="24"/>
        </w:rPr>
      </w:pPr>
      <w:r w:rsidRPr="009F4096">
        <w:rPr>
          <w:rFonts w:ascii="Arial" w:hAnsi="Arial" w:cs="Arial"/>
          <w:sz w:val="24"/>
          <w:szCs w:val="24"/>
        </w:rPr>
        <w:t xml:space="preserve">In </w:t>
      </w:r>
      <w:r w:rsidR="00B221E1" w:rsidRPr="009F4096">
        <w:rPr>
          <w:rFonts w:ascii="Arial" w:hAnsi="Arial" w:cs="Arial"/>
          <w:sz w:val="24"/>
          <w:szCs w:val="24"/>
        </w:rPr>
        <w:t>all</w:t>
      </w:r>
      <w:r w:rsidRPr="009F4096">
        <w:rPr>
          <w:rFonts w:ascii="Arial" w:hAnsi="Arial" w:cs="Arial"/>
          <w:sz w:val="24"/>
          <w:szCs w:val="24"/>
        </w:rPr>
        <w:t xml:space="preserve"> the sessions three key questions were asked of practitioners:</w:t>
      </w:r>
    </w:p>
    <w:p w14:paraId="2DAC8D22" w14:textId="77777777" w:rsidR="0038347C" w:rsidRPr="009F4096" w:rsidRDefault="0038347C" w:rsidP="00E15916">
      <w:pPr>
        <w:pStyle w:val="ListParagraph"/>
        <w:numPr>
          <w:ilvl w:val="0"/>
          <w:numId w:val="15"/>
        </w:numPr>
        <w:ind w:left="-567" w:right="-483" w:firstLine="0"/>
        <w:contextualSpacing/>
        <w:jc w:val="both"/>
        <w:rPr>
          <w:rFonts w:ascii="Arial" w:hAnsi="Arial" w:cs="Arial"/>
          <w:bCs/>
        </w:rPr>
      </w:pPr>
      <w:r w:rsidRPr="009F4096">
        <w:rPr>
          <w:rFonts w:ascii="Arial" w:hAnsi="Arial" w:cs="Arial"/>
          <w:bCs/>
        </w:rPr>
        <w:t>What is the current practice, including good practice?</w:t>
      </w:r>
    </w:p>
    <w:p w14:paraId="57AD9453" w14:textId="77777777" w:rsidR="0038347C" w:rsidRPr="009F4096" w:rsidRDefault="0038347C" w:rsidP="00E15916">
      <w:pPr>
        <w:pStyle w:val="ListParagraph"/>
        <w:numPr>
          <w:ilvl w:val="0"/>
          <w:numId w:val="15"/>
        </w:numPr>
        <w:ind w:left="-567" w:right="-330" w:firstLine="0"/>
        <w:contextualSpacing/>
        <w:jc w:val="both"/>
        <w:rPr>
          <w:rFonts w:ascii="Arial" w:hAnsi="Arial" w:cs="Arial"/>
          <w:iCs/>
        </w:rPr>
      </w:pPr>
      <w:r w:rsidRPr="009F4096">
        <w:rPr>
          <w:rFonts w:ascii="Arial" w:hAnsi="Arial" w:cs="Arial"/>
          <w:bCs/>
        </w:rPr>
        <w:t>What are the skills and service gaps?</w:t>
      </w:r>
    </w:p>
    <w:p w14:paraId="0E001178" w14:textId="318508C1" w:rsidR="00AA3AEE" w:rsidRPr="009F4096" w:rsidRDefault="0038347C" w:rsidP="00E15916">
      <w:pPr>
        <w:pStyle w:val="ListParagraph"/>
        <w:numPr>
          <w:ilvl w:val="0"/>
          <w:numId w:val="15"/>
        </w:numPr>
        <w:ind w:left="-567" w:right="-330" w:firstLine="0"/>
        <w:contextualSpacing/>
        <w:jc w:val="both"/>
        <w:rPr>
          <w:rFonts w:ascii="Arial" w:hAnsi="Arial" w:cs="Arial"/>
          <w:iCs/>
        </w:rPr>
      </w:pPr>
      <w:r w:rsidRPr="009F4096">
        <w:rPr>
          <w:rFonts w:ascii="Arial" w:hAnsi="Arial" w:cs="Arial"/>
          <w:bCs/>
        </w:rPr>
        <w:t>What additional support/resources would strengthen practice</w:t>
      </w:r>
    </w:p>
    <w:p w14:paraId="06411A69" w14:textId="77777777" w:rsidR="0038347C" w:rsidRPr="009F4096" w:rsidRDefault="0038347C" w:rsidP="00E15916">
      <w:pPr>
        <w:pStyle w:val="NoSpacing"/>
        <w:ind w:left="-567" w:right="-330"/>
        <w:jc w:val="both"/>
        <w:rPr>
          <w:rFonts w:ascii="Arial" w:hAnsi="Arial" w:cs="Arial"/>
          <w:b/>
          <w:bCs/>
          <w:iCs/>
          <w:sz w:val="24"/>
          <w:szCs w:val="24"/>
          <w:highlight w:val="yellow"/>
        </w:rPr>
      </w:pPr>
    </w:p>
    <w:p w14:paraId="5D3AAF59" w14:textId="0B6206EB" w:rsidR="00DE4CC6" w:rsidRDefault="00DE4CC6" w:rsidP="00E15916">
      <w:pPr>
        <w:spacing w:after="0" w:line="240" w:lineRule="auto"/>
        <w:ind w:left="-567" w:right="-330"/>
        <w:jc w:val="both"/>
        <w:rPr>
          <w:rFonts w:ascii="Arial" w:hAnsi="Arial" w:cs="Arial"/>
          <w:bCs/>
          <w:sz w:val="24"/>
          <w:szCs w:val="24"/>
        </w:rPr>
      </w:pPr>
      <w:r w:rsidRPr="009F4096">
        <w:rPr>
          <w:rFonts w:ascii="Arial" w:hAnsi="Arial" w:cs="Arial"/>
          <w:bCs/>
          <w:sz w:val="24"/>
          <w:szCs w:val="24"/>
        </w:rPr>
        <w:t xml:space="preserve">From the analysis of the evaluations from each of the sessions it was apparent that attendees </w:t>
      </w:r>
      <w:r w:rsidRPr="0050706E">
        <w:rPr>
          <w:rFonts w:ascii="Arial" w:hAnsi="Arial" w:cs="Arial"/>
          <w:bCs/>
          <w:sz w:val="24"/>
          <w:szCs w:val="24"/>
        </w:rPr>
        <w:t>enjoyed the style and format of the presentations,</w:t>
      </w:r>
      <w:r w:rsidR="007E510C">
        <w:rPr>
          <w:rFonts w:ascii="Arial" w:hAnsi="Arial" w:cs="Arial"/>
          <w:bCs/>
          <w:sz w:val="24"/>
          <w:szCs w:val="24"/>
        </w:rPr>
        <w:t xml:space="preserve"> the creativity to make the sessions interactive,</w:t>
      </w:r>
      <w:r w:rsidRPr="0050706E">
        <w:rPr>
          <w:rFonts w:ascii="Arial" w:hAnsi="Arial" w:cs="Arial"/>
          <w:bCs/>
          <w:sz w:val="24"/>
          <w:szCs w:val="24"/>
        </w:rPr>
        <w:t xml:space="preserve"> the resources used, the knowledge and expertise of the facilitators </w:t>
      </w:r>
      <w:r w:rsidR="007E510C">
        <w:rPr>
          <w:rFonts w:ascii="Arial" w:hAnsi="Arial" w:cs="Arial"/>
          <w:bCs/>
          <w:sz w:val="24"/>
          <w:szCs w:val="24"/>
        </w:rPr>
        <w:t xml:space="preserve">and </w:t>
      </w:r>
      <w:r w:rsidRPr="0050706E">
        <w:rPr>
          <w:rFonts w:ascii="Arial" w:hAnsi="Arial" w:cs="Arial"/>
          <w:bCs/>
          <w:sz w:val="24"/>
          <w:szCs w:val="24"/>
        </w:rPr>
        <w:t>the ability to ask questions etc.</w:t>
      </w:r>
      <w:r w:rsidR="00670B51" w:rsidRPr="009F4096">
        <w:rPr>
          <w:rFonts w:ascii="Arial" w:hAnsi="Arial" w:cs="Arial"/>
          <w:bCs/>
          <w:sz w:val="24"/>
          <w:szCs w:val="24"/>
        </w:rPr>
        <w:t xml:space="preserve"> </w:t>
      </w:r>
    </w:p>
    <w:p w14:paraId="39D12B2B" w14:textId="77777777" w:rsidR="0050706E" w:rsidRPr="009F4096" w:rsidRDefault="0050706E" w:rsidP="00E15916">
      <w:pPr>
        <w:spacing w:after="0" w:line="240" w:lineRule="auto"/>
        <w:ind w:left="-567" w:right="-330"/>
        <w:jc w:val="both"/>
        <w:rPr>
          <w:rFonts w:ascii="Arial" w:hAnsi="Arial" w:cs="Arial"/>
          <w:bCs/>
          <w:sz w:val="24"/>
          <w:szCs w:val="24"/>
        </w:rPr>
      </w:pPr>
    </w:p>
    <w:p w14:paraId="6659083B" w14:textId="77777777" w:rsidR="00E15916" w:rsidRDefault="00E15916" w:rsidP="00E15916">
      <w:pPr>
        <w:spacing w:after="0" w:line="240" w:lineRule="auto"/>
        <w:ind w:left="-567"/>
        <w:rPr>
          <w:rFonts w:ascii="Arial" w:hAnsi="Arial" w:cs="Arial"/>
          <w:b/>
          <w:bCs/>
          <w:sz w:val="24"/>
          <w:szCs w:val="24"/>
        </w:rPr>
      </w:pPr>
    </w:p>
    <w:p w14:paraId="3D3B33FE" w14:textId="77777777" w:rsidR="00E15916" w:rsidRDefault="00E15916" w:rsidP="00E15916">
      <w:pPr>
        <w:spacing w:after="0" w:line="240" w:lineRule="auto"/>
        <w:ind w:left="-567"/>
        <w:rPr>
          <w:rFonts w:ascii="Arial" w:hAnsi="Arial" w:cs="Arial"/>
          <w:b/>
          <w:bCs/>
          <w:sz w:val="24"/>
          <w:szCs w:val="24"/>
        </w:rPr>
      </w:pPr>
    </w:p>
    <w:p w14:paraId="2EE894C5" w14:textId="009DB526" w:rsidR="007E510C" w:rsidRPr="007E510C" w:rsidRDefault="007E510C" w:rsidP="00E15916">
      <w:pPr>
        <w:spacing w:after="0" w:line="240" w:lineRule="auto"/>
        <w:ind w:left="-567"/>
        <w:rPr>
          <w:rFonts w:ascii="Arial" w:hAnsi="Arial" w:cs="Arial"/>
          <w:b/>
          <w:bCs/>
          <w:sz w:val="24"/>
          <w:szCs w:val="24"/>
        </w:rPr>
      </w:pPr>
      <w:r w:rsidRPr="007E510C">
        <w:rPr>
          <w:rFonts w:ascii="Arial" w:hAnsi="Arial" w:cs="Arial"/>
          <w:b/>
          <w:bCs/>
          <w:sz w:val="24"/>
          <w:szCs w:val="24"/>
        </w:rPr>
        <w:lastRenderedPageBreak/>
        <w:t>Across all sessions practitioners stated they would like:</w:t>
      </w:r>
    </w:p>
    <w:p w14:paraId="2BA018FE" w14:textId="77777777" w:rsidR="007E510C" w:rsidRPr="003A2F44" w:rsidRDefault="007E510C" w:rsidP="00E15916">
      <w:pPr>
        <w:numPr>
          <w:ilvl w:val="0"/>
          <w:numId w:val="30"/>
        </w:numPr>
        <w:spacing w:after="0" w:line="240" w:lineRule="auto"/>
        <w:ind w:left="-284" w:hanging="283"/>
        <w:rPr>
          <w:rFonts w:ascii="Arial" w:hAnsi="Arial" w:cs="Arial"/>
          <w:sz w:val="24"/>
          <w:szCs w:val="24"/>
        </w:rPr>
      </w:pPr>
      <w:r w:rsidRPr="003A2F44">
        <w:rPr>
          <w:rFonts w:ascii="Arial" w:hAnsi="Arial" w:cs="Arial"/>
          <w:sz w:val="24"/>
          <w:szCs w:val="24"/>
        </w:rPr>
        <w:t>Further awareness raising for practitioners and members of the community</w:t>
      </w:r>
    </w:p>
    <w:p w14:paraId="37EB906E" w14:textId="77777777" w:rsidR="007E510C" w:rsidRPr="003A2F44" w:rsidRDefault="007E510C" w:rsidP="00E15916">
      <w:pPr>
        <w:numPr>
          <w:ilvl w:val="0"/>
          <w:numId w:val="30"/>
        </w:numPr>
        <w:spacing w:after="0" w:line="240" w:lineRule="auto"/>
        <w:ind w:left="-284" w:hanging="283"/>
        <w:rPr>
          <w:rFonts w:ascii="Arial" w:hAnsi="Arial" w:cs="Arial"/>
          <w:sz w:val="24"/>
          <w:szCs w:val="24"/>
        </w:rPr>
      </w:pPr>
      <w:r w:rsidRPr="003A2F44">
        <w:rPr>
          <w:rFonts w:ascii="Arial" w:hAnsi="Arial" w:cs="Arial"/>
          <w:sz w:val="24"/>
          <w:szCs w:val="24"/>
        </w:rPr>
        <w:t>Specific literature around Financial Abuse</w:t>
      </w:r>
    </w:p>
    <w:p w14:paraId="6310A2BA" w14:textId="77777777" w:rsidR="007E510C" w:rsidRPr="003A2F44" w:rsidRDefault="007E510C" w:rsidP="00E15916">
      <w:pPr>
        <w:numPr>
          <w:ilvl w:val="0"/>
          <w:numId w:val="30"/>
        </w:numPr>
        <w:spacing w:after="0" w:line="240" w:lineRule="auto"/>
        <w:ind w:left="-284" w:hanging="283"/>
        <w:rPr>
          <w:rFonts w:ascii="Arial" w:hAnsi="Arial" w:cs="Arial"/>
          <w:sz w:val="24"/>
          <w:szCs w:val="24"/>
        </w:rPr>
      </w:pPr>
      <w:r w:rsidRPr="003A2F44">
        <w:rPr>
          <w:rFonts w:ascii="Arial" w:hAnsi="Arial" w:cs="Arial"/>
          <w:sz w:val="24"/>
          <w:szCs w:val="24"/>
        </w:rPr>
        <w:t>Regular Updates around the theme</w:t>
      </w:r>
    </w:p>
    <w:p w14:paraId="103FA073" w14:textId="77777777" w:rsidR="007E510C" w:rsidRPr="003A2F44" w:rsidRDefault="007E510C" w:rsidP="00E15916">
      <w:pPr>
        <w:numPr>
          <w:ilvl w:val="0"/>
          <w:numId w:val="30"/>
        </w:numPr>
        <w:spacing w:after="0" w:line="240" w:lineRule="auto"/>
        <w:ind w:left="-284" w:hanging="283"/>
        <w:rPr>
          <w:rFonts w:ascii="Arial" w:hAnsi="Arial" w:cs="Arial"/>
          <w:sz w:val="24"/>
          <w:szCs w:val="24"/>
        </w:rPr>
      </w:pPr>
      <w:r w:rsidRPr="003A2F44">
        <w:rPr>
          <w:rFonts w:ascii="Arial" w:hAnsi="Arial" w:cs="Arial"/>
          <w:sz w:val="24"/>
          <w:szCs w:val="24"/>
        </w:rPr>
        <w:t xml:space="preserve">Contacts / Links to Support Services </w:t>
      </w:r>
    </w:p>
    <w:p w14:paraId="73FB1E50" w14:textId="77777777" w:rsidR="007E510C" w:rsidRPr="003A2F44" w:rsidRDefault="007E510C" w:rsidP="00E15916">
      <w:pPr>
        <w:numPr>
          <w:ilvl w:val="0"/>
          <w:numId w:val="30"/>
        </w:numPr>
        <w:spacing w:after="0" w:line="240" w:lineRule="auto"/>
        <w:ind w:left="-284" w:hanging="283"/>
        <w:rPr>
          <w:rFonts w:ascii="Arial" w:hAnsi="Arial" w:cs="Arial"/>
          <w:sz w:val="24"/>
          <w:szCs w:val="24"/>
        </w:rPr>
      </w:pPr>
      <w:r w:rsidRPr="003A2F44">
        <w:rPr>
          <w:rFonts w:ascii="Arial" w:hAnsi="Arial" w:cs="Arial"/>
          <w:sz w:val="24"/>
          <w:szCs w:val="24"/>
        </w:rPr>
        <w:t>Practice Guidance / Seven Minute Briefing</w:t>
      </w:r>
    </w:p>
    <w:p w14:paraId="03C6C84B" w14:textId="77777777" w:rsidR="007E510C" w:rsidRPr="003A2F44" w:rsidRDefault="007E510C" w:rsidP="00E15916">
      <w:pPr>
        <w:pStyle w:val="ListParagraph"/>
        <w:numPr>
          <w:ilvl w:val="0"/>
          <w:numId w:val="30"/>
        </w:numPr>
        <w:ind w:left="-284" w:hanging="283"/>
        <w:rPr>
          <w:rFonts w:ascii="Arial" w:hAnsi="Arial" w:cs="Arial"/>
        </w:rPr>
      </w:pPr>
      <w:r w:rsidRPr="003A2F44">
        <w:rPr>
          <w:rFonts w:ascii="Arial" w:hAnsi="Arial" w:cs="Arial"/>
        </w:rPr>
        <w:t>A Multi-Agency Approach where appropriate, with good communication and information sharing channels</w:t>
      </w:r>
    </w:p>
    <w:p w14:paraId="3849B651" w14:textId="1DF862F0" w:rsidR="00DE4CC6" w:rsidRPr="009F4096" w:rsidRDefault="00DE4CC6" w:rsidP="009F4096">
      <w:pPr>
        <w:spacing w:after="0" w:line="240" w:lineRule="auto"/>
        <w:ind w:left="284" w:right="-188" w:hanging="284"/>
        <w:jc w:val="both"/>
        <w:rPr>
          <w:rFonts w:ascii="Arial" w:hAnsi="Arial" w:cs="Arial"/>
          <w:bCs/>
          <w:sz w:val="24"/>
          <w:szCs w:val="24"/>
        </w:rPr>
      </w:pPr>
    </w:p>
    <w:p w14:paraId="5CF847BC" w14:textId="261E3A6C" w:rsidR="00DE4CC6" w:rsidRPr="009F4096" w:rsidRDefault="00DE4CC6" w:rsidP="00E15916">
      <w:pPr>
        <w:spacing w:after="0" w:line="240" w:lineRule="auto"/>
        <w:ind w:left="-567" w:right="-188"/>
        <w:jc w:val="both"/>
        <w:rPr>
          <w:rFonts w:ascii="Arial" w:hAnsi="Arial" w:cs="Arial"/>
          <w:bCs/>
          <w:sz w:val="24"/>
          <w:szCs w:val="24"/>
        </w:rPr>
      </w:pPr>
      <w:r w:rsidRPr="009F4096">
        <w:rPr>
          <w:rFonts w:ascii="Arial" w:hAnsi="Arial" w:cs="Arial"/>
          <w:bCs/>
          <w:sz w:val="24"/>
          <w:szCs w:val="24"/>
        </w:rPr>
        <w:t xml:space="preserve">There was a total of </w:t>
      </w:r>
      <w:r w:rsidR="0009136A" w:rsidRPr="009F4096">
        <w:rPr>
          <w:rFonts w:ascii="Arial" w:hAnsi="Arial" w:cs="Arial"/>
          <w:bCs/>
          <w:sz w:val="24"/>
          <w:szCs w:val="24"/>
        </w:rPr>
        <w:t>s</w:t>
      </w:r>
      <w:r w:rsidR="0009136A">
        <w:rPr>
          <w:rFonts w:ascii="Arial" w:hAnsi="Arial" w:cs="Arial"/>
          <w:bCs/>
          <w:sz w:val="24"/>
          <w:szCs w:val="24"/>
        </w:rPr>
        <w:t xml:space="preserve">even </w:t>
      </w:r>
      <w:r w:rsidR="0009136A" w:rsidRPr="009F4096">
        <w:rPr>
          <w:rFonts w:ascii="Arial" w:hAnsi="Arial" w:cs="Arial"/>
          <w:bCs/>
          <w:sz w:val="24"/>
          <w:szCs w:val="24"/>
        </w:rPr>
        <w:t>recommendations</w:t>
      </w:r>
      <w:r w:rsidRPr="009F4096">
        <w:rPr>
          <w:rFonts w:ascii="Arial" w:hAnsi="Arial" w:cs="Arial"/>
          <w:bCs/>
          <w:sz w:val="24"/>
          <w:szCs w:val="24"/>
        </w:rPr>
        <w:t xml:space="preserve"> made to the Partnership</w:t>
      </w:r>
      <w:r w:rsidR="0075576A" w:rsidRPr="009F4096">
        <w:rPr>
          <w:rFonts w:ascii="Arial" w:hAnsi="Arial" w:cs="Arial"/>
          <w:bCs/>
          <w:sz w:val="24"/>
          <w:szCs w:val="24"/>
        </w:rPr>
        <w:t xml:space="preserve">. All received positive responses along </w:t>
      </w:r>
      <w:r w:rsidR="00FB0D61" w:rsidRPr="009F4096">
        <w:rPr>
          <w:rFonts w:ascii="Arial" w:hAnsi="Arial" w:cs="Arial"/>
          <w:bCs/>
          <w:sz w:val="24"/>
          <w:szCs w:val="24"/>
        </w:rPr>
        <w:t>with robust</w:t>
      </w:r>
      <w:r w:rsidR="0075576A" w:rsidRPr="009F4096">
        <w:rPr>
          <w:rFonts w:ascii="Arial" w:hAnsi="Arial" w:cs="Arial"/>
          <w:bCs/>
          <w:sz w:val="24"/>
          <w:szCs w:val="24"/>
        </w:rPr>
        <w:t xml:space="preserve"> suggestions of how to develop the model further and to measure impact and outcomes</w:t>
      </w:r>
      <w:r w:rsidRPr="009F4096">
        <w:rPr>
          <w:rFonts w:ascii="Arial" w:hAnsi="Arial" w:cs="Arial"/>
          <w:bCs/>
          <w:sz w:val="24"/>
          <w:szCs w:val="24"/>
        </w:rPr>
        <w:t xml:space="preserve">. </w:t>
      </w:r>
      <w:r w:rsidR="0075576A" w:rsidRPr="009F4096">
        <w:rPr>
          <w:rFonts w:ascii="Arial" w:hAnsi="Arial" w:cs="Arial"/>
          <w:bCs/>
          <w:sz w:val="24"/>
          <w:szCs w:val="24"/>
        </w:rPr>
        <w:t xml:space="preserve">All agreed </w:t>
      </w:r>
      <w:r w:rsidR="00FB0D61" w:rsidRPr="009F4096">
        <w:rPr>
          <w:rFonts w:ascii="Arial" w:hAnsi="Arial" w:cs="Arial"/>
          <w:bCs/>
          <w:sz w:val="24"/>
          <w:szCs w:val="24"/>
        </w:rPr>
        <w:t>to the</w:t>
      </w:r>
      <w:r w:rsidR="0075576A" w:rsidRPr="009F4096">
        <w:rPr>
          <w:rFonts w:ascii="Arial" w:hAnsi="Arial" w:cs="Arial"/>
          <w:bCs/>
          <w:sz w:val="24"/>
          <w:szCs w:val="24"/>
        </w:rPr>
        <w:t xml:space="preserve"> involvement of the Independent Scrutineer as added value to the process. </w:t>
      </w:r>
    </w:p>
    <w:p w14:paraId="486398CD" w14:textId="77777777" w:rsidR="00AA3AEE" w:rsidRPr="009F4096" w:rsidRDefault="00AA3AEE" w:rsidP="009F4096">
      <w:pPr>
        <w:pStyle w:val="NoSpacing"/>
        <w:ind w:left="284" w:right="-330" w:hanging="284"/>
        <w:jc w:val="both"/>
        <w:rPr>
          <w:rFonts w:ascii="Arial" w:hAnsi="Arial" w:cs="Arial"/>
          <w:b/>
          <w:bCs/>
          <w:iCs/>
          <w:sz w:val="24"/>
          <w:szCs w:val="24"/>
          <w:highlight w:val="yellow"/>
        </w:rPr>
      </w:pPr>
    </w:p>
    <w:bookmarkStart w:id="3" w:name="_MON_1731333287"/>
    <w:bookmarkEnd w:id="3"/>
    <w:p w14:paraId="3209FA83" w14:textId="60AD2E35" w:rsidR="00422E49" w:rsidRDefault="00E15916" w:rsidP="00E15916">
      <w:pPr>
        <w:pStyle w:val="NoSpacing"/>
        <w:ind w:right="-330" w:hanging="567"/>
        <w:jc w:val="both"/>
        <w:rPr>
          <w:rFonts w:ascii="Arial" w:hAnsi="Arial" w:cs="Arial"/>
          <w:b/>
          <w:bCs/>
          <w:iCs/>
          <w:sz w:val="24"/>
          <w:szCs w:val="24"/>
        </w:rPr>
      </w:pPr>
      <w:r>
        <w:rPr>
          <w:rFonts w:ascii="Arial" w:hAnsi="Arial" w:cs="Arial"/>
          <w:b/>
          <w:bCs/>
          <w:iCs/>
          <w:sz w:val="24"/>
          <w:szCs w:val="24"/>
        </w:rPr>
        <w:object w:dxaOrig="1499" w:dyaOrig="981" w14:anchorId="6ED29399">
          <v:shape id="_x0000_i1027" type="#_x0000_t75" style="width:75pt;height:48.75pt" o:ole="">
            <v:imagedata r:id="rId15" o:title=""/>
          </v:shape>
          <o:OLEObject Type="Embed" ProgID="Word.Document.12" ShapeID="_x0000_i1027" DrawAspect="Icon" ObjectID="_1737356171" r:id="rId16">
            <o:FieldCodes>\s</o:FieldCodes>
          </o:OLEObject>
        </w:object>
      </w:r>
    </w:p>
    <w:p w14:paraId="7451551D" w14:textId="6F3B3A7C" w:rsidR="00422E49" w:rsidRDefault="00422E49" w:rsidP="009F4096">
      <w:pPr>
        <w:pStyle w:val="NoSpacing"/>
        <w:ind w:left="284" w:right="-330" w:hanging="284"/>
        <w:jc w:val="both"/>
        <w:rPr>
          <w:rFonts w:ascii="Arial" w:hAnsi="Arial" w:cs="Arial"/>
          <w:b/>
          <w:bCs/>
          <w:iCs/>
          <w:sz w:val="24"/>
          <w:szCs w:val="24"/>
        </w:rPr>
      </w:pPr>
    </w:p>
    <w:p w14:paraId="4EDE820E" w14:textId="77777777" w:rsidR="00422E49" w:rsidRDefault="00422E49" w:rsidP="00E15916">
      <w:pPr>
        <w:pStyle w:val="NoSpacing"/>
        <w:ind w:left="-567" w:right="-330"/>
        <w:jc w:val="both"/>
        <w:rPr>
          <w:rFonts w:ascii="Arial" w:hAnsi="Arial" w:cs="Arial"/>
          <w:b/>
          <w:bCs/>
          <w:iCs/>
          <w:sz w:val="24"/>
          <w:szCs w:val="24"/>
        </w:rPr>
      </w:pPr>
      <w:r>
        <w:rPr>
          <w:rFonts w:ascii="Arial" w:hAnsi="Arial" w:cs="Arial"/>
          <w:b/>
          <w:bCs/>
          <w:iCs/>
          <w:sz w:val="24"/>
          <w:szCs w:val="24"/>
        </w:rPr>
        <w:t>Multi-agency data and information – the highlights</w:t>
      </w:r>
    </w:p>
    <w:p w14:paraId="6115FEF7" w14:textId="77777777" w:rsidR="00422E49" w:rsidRDefault="00422E49" w:rsidP="00E15916">
      <w:pPr>
        <w:pStyle w:val="NoSpacing"/>
        <w:ind w:left="-567" w:right="-330"/>
        <w:jc w:val="both"/>
        <w:rPr>
          <w:rFonts w:ascii="Arial" w:hAnsi="Arial" w:cs="Arial"/>
          <w:b/>
          <w:bCs/>
          <w:iCs/>
          <w:sz w:val="24"/>
          <w:szCs w:val="24"/>
        </w:rPr>
      </w:pPr>
    </w:p>
    <w:p w14:paraId="2FE979A8" w14:textId="60D84113" w:rsidR="00D1560C" w:rsidRDefault="00422E49" w:rsidP="00E15916">
      <w:pPr>
        <w:pStyle w:val="NoSpacing"/>
        <w:ind w:left="-567" w:right="-330"/>
        <w:jc w:val="both"/>
        <w:rPr>
          <w:rFonts w:ascii="Arial" w:eastAsia="Times New Roman" w:hAnsi="Arial" w:cs="Arial"/>
          <w:bCs/>
          <w:sz w:val="24"/>
          <w:szCs w:val="24"/>
        </w:rPr>
      </w:pPr>
      <w:r w:rsidRPr="00D1560C">
        <w:rPr>
          <w:rFonts w:ascii="Arial" w:hAnsi="Arial" w:cs="Arial"/>
          <w:sz w:val="24"/>
          <w:szCs w:val="24"/>
        </w:rPr>
        <w:t xml:space="preserve">The past twelve months have offered little respite from the significant and sustained pressures placed upon the broad range of services across </w:t>
      </w:r>
      <w:r w:rsidR="00D1560C" w:rsidRPr="00D1560C">
        <w:rPr>
          <w:rFonts w:ascii="Arial" w:hAnsi="Arial" w:cs="Arial"/>
          <w:sz w:val="24"/>
          <w:szCs w:val="24"/>
        </w:rPr>
        <w:t>the</w:t>
      </w:r>
      <w:r w:rsidRPr="00D1560C">
        <w:rPr>
          <w:rFonts w:ascii="Arial" w:hAnsi="Arial" w:cs="Arial"/>
          <w:sz w:val="24"/>
          <w:szCs w:val="24"/>
        </w:rPr>
        <w:t xml:space="preserve"> </w:t>
      </w:r>
      <w:r w:rsidR="00FC682D" w:rsidRPr="00D1560C">
        <w:rPr>
          <w:rFonts w:ascii="Arial" w:hAnsi="Arial" w:cs="Arial"/>
          <w:sz w:val="24"/>
          <w:szCs w:val="24"/>
        </w:rPr>
        <w:t>partnership,</w:t>
      </w:r>
      <w:r w:rsidRPr="00D1560C">
        <w:rPr>
          <w:rFonts w:ascii="Arial" w:hAnsi="Arial" w:cs="Arial"/>
          <w:sz w:val="24"/>
          <w:szCs w:val="24"/>
        </w:rPr>
        <w:t xml:space="preserve"> and the heightened risk of these to </w:t>
      </w:r>
      <w:r w:rsidR="00FC682D" w:rsidRPr="00D1560C">
        <w:rPr>
          <w:rFonts w:ascii="Arial" w:hAnsi="Arial" w:cs="Arial"/>
          <w:sz w:val="24"/>
          <w:szCs w:val="24"/>
        </w:rPr>
        <w:t>safeguarding adults</w:t>
      </w:r>
      <w:r w:rsidRPr="00D1560C">
        <w:rPr>
          <w:rFonts w:ascii="Arial" w:hAnsi="Arial" w:cs="Arial"/>
          <w:sz w:val="24"/>
          <w:szCs w:val="24"/>
        </w:rPr>
        <w:t xml:space="preserve"> and </w:t>
      </w:r>
      <w:r w:rsidR="00FC682D" w:rsidRPr="00D1560C">
        <w:rPr>
          <w:rFonts w:ascii="Arial" w:hAnsi="Arial" w:cs="Arial"/>
          <w:sz w:val="24"/>
          <w:szCs w:val="24"/>
        </w:rPr>
        <w:t>children from</w:t>
      </w:r>
      <w:r w:rsidRPr="00D1560C">
        <w:rPr>
          <w:rFonts w:ascii="Arial" w:hAnsi="Arial" w:cs="Arial"/>
          <w:sz w:val="24"/>
          <w:szCs w:val="24"/>
        </w:rPr>
        <w:t xml:space="preserve"> abuse or neglect. The</w:t>
      </w:r>
      <w:r w:rsidR="00D1560C" w:rsidRPr="00D1560C">
        <w:rPr>
          <w:rFonts w:ascii="Arial" w:hAnsi="Arial" w:cs="Arial"/>
          <w:sz w:val="24"/>
          <w:szCs w:val="24"/>
        </w:rPr>
        <w:t xml:space="preserve"> </w:t>
      </w:r>
      <w:r w:rsidRPr="00D1560C">
        <w:rPr>
          <w:rFonts w:ascii="Arial" w:hAnsi="Arial" w:cs="Arial"/>
          <w:sz w:val="24"/>
          <w:szCs w:val="24"/>
        </w:rPr>
        <w:t xml:space="preserve">Covid-19 pandemic continued to compound existing challenges throughout the year and particularly over the winter months. The majority of </w:t>
      </w:r>
      <w:r w:rsidR="00FC682D" w:rsidRPr="00D1560C">
        <w:rPr>
          <w:rFonts w:ascii="Arial" w:hAnsi="Arial" w:cs="Arial"/>
          <w:sz w:val="24"/>
          <w:szCs w:val="24"/>
        </w:rPr>
        <w:t>partners faced</w:t>
      </w:r>
      <w:r w:rsidRPr="00D1560C">
        <w:rPr>
          <w:rFonts w:ascii="Arial" w:hAnsi="Arial" w:cs="Arial"/>
          <w:sz w:val="24"/>
          <w:szCs w:val="24"/>
        </w:rPr>
        <w:t xml:space="preserve"> ongoing recruitment and retention challenges alongside high demand, placing extreme pressure on services. Alongside this, our collective services supporting adults, children and </w:t>
      </w:r>
      <w:r w:rsidR="00FC682D" w:rsidRPr="00D1560C">
        <w:rPr>
          <w:rFonts w:ascii="Arial" w:hAnsi="Arial" w:cs="Arial"/>
          <w:sz w:val="24"/>
          <w:szCs w:val="24"/>
        </w:rPr>
        <w:t>families across</w:t>
      </w:r>
      <w:r w:rsidRPr="00D1560C">
        <w:rPr>
          <w:rFonts w:ascii="Arial" w:hAnsi="Arial" w:cs="Arial"/>
          <w:sz w:val="24"/>
          <w:szCs w:val="24"/>
        </w:rPr>
        <w:t xml:space="preserve"> South </w:t>
      </w:r>
      <w:r w:rsidR="00FC682D" w:rsidRPr="00D1560C">
        <w:rPr>
          <w:rFonts w:ascii="Arial" w:hAnsi="Arial" w:cs="Arial"/>
          <w:sz w:val="24"/>
          <w:szCs w:val="24"/>
        </w:rPr>
        <w:t>Tyneside have</w:t>
      </w:r>
      <w:r w:rsidRPr="00D1560C">
        <w:rPr>
          <w:rFonts w:ascii="Arial" w:hAnsi="Arial" w:cs="Arial"/>
          <w:sz w:val="24"/>
          <w:szCs w:val="24"/>
        </w:rPr>
        <w:t xml:space="preserve"> continued to see the new challenges presented </w:t>
      </w:r>
      <w:r w:rsidR="00D1560C" w:rsidRPr="00D1560C">
        <w:rPr>
          <w:rFonts w:ascii="Arial" w:hAnsi="Arial" w:cs="Arial"/>
          <w:sz w:val="24"/>
          <w:szCs w:val="24"/>
        </w:rPr>
        <w:t>post -</w:t>
      </w:r>
      <w:r w:rsidRPr="00D1560C">
        <w:rPr>
          <w:rFonts w:ascii="Arial" w:hAnsi="Arial" w:cs="Arial"/>
          <w:sz w:val="24"/>
          <w:szCs w:val="24"/>
        </w:rPr>
        <w:t>pandemic</w:t>
      </w:r>
      <w:r w:rsidR="00D1560C" w:rsidRPr="00D1560C">
        <w:rPr>
          <w:rFonts w:ascii="Arial" w:hAnsi="Arial" w:cs="Arial"/>
          <w:sz w:val="24"/>
          <w:szCs w:val="24"/>
        </w:rPr>
        <w:t xml:space="preserve"> notably </w:t>
      </w:r>
      <w:r w:rsidR="00FC682D" w:rsidRPr="00D1560C">
        <w:rPr>
          <w:rFonts w:ascii="Arial" w:hAnsi="Arial" w:cs="Arial"/>
          <w:sz w:val="24"/>
          <w:szCs w:val="24"/>
        </w:rPr>
        <w:t>the increase</w:t>
      </w:r>
      <w:r w:rsidR="00D1560C" w:rsidRPr="00D1560C">
        <w:rPr>
          <w:rFonts w:ascii="Arial" w:eastAsia="Times New Roman" w:hAnsi="Arial" w:cs="Arial"/>
          <w:bCs/>
          <w:sz w:val="24"/>
          <w:szCs w:val="24"/>
        </w:rPr>
        <w:t xml:space="preserve"> in late </w:t>
      </w:r>
      <w:r w:rsidR="00E15916" w:rsidRPr="00D1560C">
        <w:rPr>
          <w:rFonts w:ascii="Arial" w:eastAsia="Times New Roman" w:hAnsi="Arial" w:cs="Arial"/>
          <w:bCs/>
          <w:sz w:val="24"/>
          <w:szCs w:val="24"/>
        </w:rPr>
        <w:t>referrals in</w:t>
      </w:r>
      <w:r w:rsidR="00D1560C" w:rsidRPr="00D1560C">
        <w:rPr>
          <w:rFonts w:ascii="Arial" w:eastAsia="Times New Roman" w:hAnsi="Arial" w:cs="Arial"/>
          <w:bCs/>
          <w:sz w:val="24"/>
          <w:szCs w:val="24"/>
        </w:rPr>
        <w:t xml:space="preserve"> terms of complexity where cases are not referred until a crisis situation is in place</w:t>
      </w:r>
    </w:p>
    <w:p w14:paraId="5113767E" w14:textId="77777777" w:rsidR="003B04C8" w:rsidRPr="00D1560C" w:rsidRDefault="003B04C8" w:rsidP="00E15916">
      <w:pPr>
        <w:pStyle w:val="NoSpacing"/>
        <w:ind w:left="-567" w:right="-330"/>
        <w:jc w:val="both"/>
        <w:rPr>
          <w:rFonts w:ascii="Arial" w:eastAsia="Times New Roman" w:hAnsi="Arial" w:cs="Arial"/>
          <w:bCs/>
          <w:sz w:val="24"/>
          <w:szCs w:val="24"/>
        </w:rPr>
      </w:pPr>
    </w:p>
    <w:p w14:paraId="16350148" w14:textId="1DE4219F" w:rsidR="00422E49" w:rsidRDefault="00D1560C" w:rsidP="00E15916">
      <w:pPr>
        <w:pStyle w:val="NoSpacing"/>
        <w:ind w:left="-567" w:right="-330"/>
        <w:jc w:val="both"/>
        <w:rPr>
          <w:rFonts w:ascii="Arial" w:hAnsi="Arial" w:cs="Arial"/>
          <w:b/>
          <w:bCs/>
          <w:iCs/>
          <w:sz w:val="24"/>
          <w:szCs w:val="24"/>
        </w:rPr>
      </w:pPr>
      <w:r>
        <w:rPr>
          <w:rFonts w:ascii="Arial" w:hAnsi="Arial" w:cs="Arial"/>
          <w:b/>
          <w:bCs/>
          <w:iCs/>
          <w:sz w:val="24"/>
          <w:szCs w:val="24"/>
        </w:rPr>
        <w:t xml:space="preserve">Please </w:t>
      </w:r>
      <w:r w:rsidR="00FC682D">
        <w:rPr>
          <w:rFonts w:ascii="Arial" w:hAnsi="Arial" w:cs="Arial"/>
          <w:b/>
          <w:bCs/>
          <w:iCs/>
          <w:sz w:val="24"/>
          <w:szCs w:val="24"/>
        </w:rPr>
        <w:t>see separate</w:t>
      </w:r>
      <w:r w:rsidR="003B04C8">
        <w:rPr>
          <w:rFonts w:ascii="Arial" w:hAnsi="Arial" w:cs="Arial"/>
          <w:b/>
          <w:bCs/>
          <w:iCs/>
          <w:sz w:val="24"/>
          <w:szCs w:val="24"/>
        </w:rPr>
        <w:t xml:space="preserve"> adult and </w:t>
      </w:r>
      <w:r w:rsidR="00FC682D">
        <w:rPr>
          <w:rFonts w:ascii="Arial" w:hAnsi="Arial" w:cs="Arial"/>
          <w:b/>
          <w:bCs/>
          <w:iCs/>
          <w:sz w:val="24"/>
          <w:szCs w:val="24"/>
        </w:rPr>
        <w:t>children Annual</w:t>
      </w:r>
      <w:r w:rsidR="002D1494">
        <w:rPr>
          <w:rFonts w:ascii="Arial" w:hAnsi="Arial" w:cs="Arial"/>
          <w:b/>
          <w:bCs/>
          <w:iCs/>
          <w:sz w:val="24"/>
          <w:szCs w:val="24"/>
        </w:rPr>
        <w:t xml:space="preserve"> </w:t>
      </w:r>
      <w:r w:rsidR="00E15916">
        <w:rPr>
          <w:rFonts w:ascii="Arial" w:hAnsi="Arial" w:cs="Arial"/>
          <w:b/>
          <w:bCs/>
          <w:iCs/>
          <w:sz w:val="24"/>
          <w:szCs w:val="24"/>
        </w:rPr>
        <w:t>Report templates</w:t>
      </w:r>
      <w:r w:rsidR="002D1494">
        <w:rPr>
          <w:rFonts w:ascii="Arial" w:hAnsi="Arial" w:cs="Arial"/>
          <w:b/>
          <w:bCs/>
          <w:iCs/>
          <w:sz w:val="24"/>
          <w:szCs w:val="24"/>
        </w:rPr>
        <w:t xml:space="preserve"> </w:t>
      </w:r>
      <w:r w:rsidR="00E15916">
        <w:rPr>
          <w:rFonts w:ascii="Arial" w:hAnsi="Arial" w:cs="Arial"/>
          <w:b/>
          <w:bCs/>
          <w:iCs/>
          <w:sz w:val="24"/>
          <w:szCs w:val="24"/>
        </w:rPr>
        <w:t>for 2021</w:t>
      </w:r>
      <w:r w:rsidR="003B04C8">
        <w:rPr>
          <w:rFonts w:ascii="Arial" w:hAnsi="Arial" w:cs="Arial"/>
          <w:b/>
          <w:bCs/>
          <w:iCs/>
          <w:sz w:val="24"/>
          <w:szCs w:val="24"/>
        </w:rPr>
        <w:t>-2022</w:t>
      </w:r>
    </w:p>
    <w:p w14:paraId="084B4BCE" w14:textId="4BA7D13D" w:rsidR="00B57DBF" w:rsidRDefault="00B57DBF" w:rsidP="00E15916">
      <w:pPr>
        <w:pStyle w:val="NoSpacing"/>
        <w:ind w:left="-567" w:right="-330"/>
        <w:jc w:val="both"/>
        <w:rPr>
          <w:rFonts w:ascii="Arial" w:hAnsi="Arial" w:cs="Arial"/>
          <w:b/>
          <w:bCs/>
          <w:iCs/>
          <w:sz w:val="24"/>
          <w:szCs w:val="24"/>
        </w:rPr>
      </w:pPr>
    </w:p>
    <w:bookmarkStart w:id="4" w:name="_MON_1731335096"/>
    <w:bookmarkEnd w:id="4"/>
    <w:p w14:paraId="3E79B754" w14:textId="51444054" w:rsidR="00422E49" w:rsidRDefault="00D12A24" w:rsidP="00E15916">
      <w:pPr>
        <w:pStyle w:val="NoSpacing"/>
        <w:ind w:right="-330" w:hanging="567"/>
        <w:jc w:val="both"/>
        <w:rPr>
          <w:rFonts w:ascii="Arial" w:hAnsi="Arial" w:cs="Arial"/>
          <w:b/>
          <w:bCs/>
          <w:iCs/>
          <w:sz w:val="24"/>
          <w:szCs w:val="24"/>
        </w:rPr>
      </w:pPr>
      <w:r>
        <w:rPr>
          <w:rFonts w:ascii="Arial" w:hAnsi="Arial" w:cs="Arial"/>
          <w:b/>
          <w:bCs/>
          <w:iCs/>
          <w:sz w:val="24"/>
          <w:szCs w:val="24"/>
        </w:rPr>
        <w:object w:dxaOrig="1508" w:dyaOrig="983" w14:anchorId="7EB6F1C4">
          <v:shape id="_x0000_i1028" type="#_x0000_t75" style="width:75.75pt;height:48.75pt" o:ole="">
            <v:imagedata r:id="rId17" o:title=""/>
          </v:shape>
          <o:OLEObject Type="Embed" ProgID="Word.Document.12" ShapeID="_x0000_i1028" DrawAspect="Icon" ObjectID="_1737356172" r:id="rId18">
            <o:FieldCodes>\s</o:FieldCodes>
          </o:OLEObject>
        </w:object>
      </w:r>
      <w:bookmarkStart w:id="5" w:name="_MON_1731335130"/>
      <w:bookmarkEnd w:id="5"/>
      <w:r>
        <w:rPr>
          <w:rFonts w:ascii="Arial" w:hAnsi="Arial" w:cs="Arial"/>
          <w:b/>
          <w:bCs/>
          <w:iCs/>
          <w:sz w:val="24"/>
          <w:szCs w:val="24"/>
        </w:rPr>
        <w:object w:dxaOrig="1508" w:dyaOrig="983" w14:anchorId="4264C316">
          <v:shape id="_x0000_i1029" type="#_x0000_t75" style="width:75.75pt;height:48.75pt" o:ole="">
            <v:imagedata r:id="rId19" o:title=""/>
          </v:shape>
          <o:OLEObject Type="Embed" ProgID="Word.Document.12" ShapeID="_x0000_i1029" DrawAspect="Icon" ObjectID="_1737356173" r:id="rId20">
            <o:FieldCodes>\s</o:FieldCodes>
          </o:OLEObject>
        </w:object>
      </w:r>
    </w:p>
    <w:p w14:paraId="2A790CB1" w14:textId="00E8B16E" w:rsidR="00422E49" w:rsidRDefault="00422E49" w:rsidP="009F4096">
      <w:pPr>
        <w:pStyle w:val="NoSpacing"/>
        <w:ind w:left="284" w:right="-330" w:hanging="284"/>
        <w:jc w:val="both"/>
        <w:rPr>
          <w:rFonts w:ascii="Arial" w:hAnsi="Arial" w:cs="Arial"/>
          <w:b/>
          <w:bCs/>
          <w:iCs/>
          <w:sz w:val="24"/>
          <w:szCs w:val="24"/>
        </w:rPr>
      </w:pPr>
    </w:p>
    <w:p w14:paraId="79EB753E" w14:textId="58FDB2C6" w:rsidR="00422E49" w:rsidRDefault="00422E49" w:rsidP="009F4096">
      <w:pPr>
        <w:pStyle w:val="NoSpacing"/>
        <w:ind w:left="284" w:right="-330" w:hanging="284"/>
        <w:jc w:val="both"/>
        <w:rPr>
          <w:rFonts w:ascii="Arial" w:hAnsi="Arial" w:cs="Arial"/>
          <w:b/>
          <w:bCs/>
          <w:iCs/>
          <w:sz w:val="24"/>
          <w:szCs w:val="24"/>
        </w:rPr>
      </w:pPr>
    </w:p>
    <w:p w14:paraId="17C046D9" w14:textId="466AC268" w:rsidR="00422E49" w:rsidRDefault="00422E49" w:rsidP="009F4096">
      <w:pPr>
        <w:pStyle w:val="NoSpacing"/>
        <w:ind w:left="284" w:right="-330" w:hanging="284"/>
        <w:jc w:val="both"/>
        <w:rPr>
          <w:rFonts w:ascii="Arial" w:hAnsi="Arial" w:cs="Arial"/>
          <w:b/>
          <w:bCs/>
          <w:iCs/>
          <w:sz w:val="24"/>
          <w:szCs w:val="24"/>
        </w:rPr>
      </w:pPr>
    </w:p>
    <w:p w14:paraId="08B0E5E1" w14:textId="77777777" w:rsidR="00422E49" w:rsidRPr="009F4096" w:rsidRDefault="00422E49" w:rsidP="009F4096">
      <w:pPr>
        <w:pStyle w:val="NoSpacing"/>
        <w:ind w:left="284" w:right="-330" w:hanging="284"/>
        <w:jc w:val="both"/>
        <w:rPr>
          <w:rFonts w:ascii="Arial" w:hAnsi="Arial" w:cs="Arial"/>
          <w:b/>
          <w:bCs/>
          <w:iCs/>
          <w:sz w:val="24"/>
          <w:szCs w:val="24"/>
        </w:rPr>
      </w:pPr>
    </w:p>
    <w:p w14:paraId="5DAF1B0E" w14:textId="77777777" w:rsidR="0047366C" w:rsidRDefault="0047366C" w:rsidP="009F4096">
      <w:pPr>
        <w:spacing w:after="0" w:line="240" w:lineRule="auto"/>
        <w:jc w:val="both"/>
        <w:rPr>
          <w:rFonts w:ascii="Arial" w:hAnsi="Arial" w:cs="Arial"/>
          <w:b/>
          <w:sz w:val="24"/>
          <w:szCs w:val="24"/>
        </w:rPr>
      </w:pPr>
    </w:p>
    <w:p w14:paraId="700844AC" w14:textId="5D493CD2" w:rsidR="00B833D4" w:rsidRDefault="00B833D4" w:rsidP="0047366C">
      <w:pPr>
        <w:spacing w:after="0" w:line="240" w:lineRule="auto"/>
        <w:ind w:hanging="567"/>
        <w:jc w:val="both"/>
        <w:rPr>
          <w:rFonts w:ascii="Arial" w:hAnsi="Arial" w:cs="Arial"/>
          <w:b/>
          <w:sz w:val="24"/>
          <w:szCs w:val="24"/>
        </w:rPr>
      </w:pPr>
      <w:r w:rsidRPr="009F4096">
        <w:rPr>
          <w:rFonts w:ascii="Arial" w:hAnsi="Arial" w:cs="Arial"/>
          <w:b/>
          <w:sz w:val="24"/>
          <w:szCs w:val="24"/>
        </w:rPr>
        <w:lastRenderedPageBreak/>
        <w:t>Highlights from the subgroups</w:t>
      </w:r>
    </w:p>
    <w:p w14:paraId="7AB3460B" w14:textId="77777777" w:rsidR="0050706E" w:rsidRPr="009F4096" w:rsidRDefault="0050706E" w:rsidP="009F4096">
      <w:pPr>
        <w:spacing w:after="0" w:line="240" w:lineRule="auto"/>
        <w:jc w:val="both"/>
        <w:rPr>
          <w:rFonts w:ascii="Arial" w:hAnsi="Arial" w:cs="Arial"/>
          <w:b/>
          <w:sz w:val="24"/>
          <w:szCs w:val="24"/>
        </w:rPr>
      </w:pPr>
    </w:p>
    <w:tbl>
      <w:tblPr>
        <w:tblStyle w:val="TableGrid"/>
        <w:tblpPr w:leftFromText="180" w:rightFromText="180" w:vertAnchor="text" w:tblpX="-611" w:tblpY="1"/>
        <w:tblOverlap w:val="never"/>
        <w:tblW w:w="15021" w:type="dxa"/>
        <w:tblLook w:val="04A0" w:firstRow="1" w:lastRow="0" w:firstColumn="1" w:lastColumn="0" w:noHBand="0" w:noVBand="1"/>
      </w:tblPr>
      <w:tblGrid>
        <w:gridCol w:w="15021"/>
      </w:tblGrid>
      <w:tr w:rsidR="00E269F1" w:rsidRPr="009F4096" w14:paraId="32255F13" w14:textId="77777777" w:rsidTr="00490EB5">
        <w:trPr>
          <w:trHeight w:val="1505"/>
        </w:trPr>
        <w:tc>
          <w:tcPr>
            <w:tcW w:w="15021" w:type="dxa"/>
            <w:shd w:val="clear" w:color="auto" w:fill="8EAADB" w:themeFill="accent1" w:themeFillTint="99"/>
          </w:tcPr>
          <w:p w14:paraId="71E27103" w14:textId="1643B54B" w:rsidR="00E269F1" w:rsidRPr="009F4096" w:rsidRDefault="00E269F1" w:rsidP="0047366C">
            <w:pPr>
              <w:jc w:val="both"/>
              <w:rPr>
                <w:rFonts w:ascii="Arial" w:hAnsi="Arial" w:cs="Arial"/>
                <w:b/>
                <w:bCs/>
                <w:sz w:val="24"/>
                <w:szCs w:val="24"/>
              </w:rPr>
            </w:pPr>
            <w:r w:rsidRPr="009F4096">
              <w:rPr>
                <w:rFonts w:ascii="Arial" w:hAnsi="Arial" w:cs="Arial"/>
                <w:b/>
                <w:bCs/>
                <w:sz w:val="24"/>
                <w:szCs w:val="24"/>
              </w:rPr>
              <w:t>Executive Board</w:t>
            </w:r>
          </w:p>
          <w:p w14:paraId="07EDDB86" w14:textId="485CEC0F" w:rsidR="007D45F8" w:rsidRPr="009F4096" w:rsidRDefault="00E269F1" w:rsidP="0047366C">
            <w:pPr>
              <w:ind w:right="-483"/>
              <w:jc w:val="both"/>
              <w:rPr>
                <w:rFonts w:ascii="Arial" w:eastAsia="Calibri" w:hAnsi="Arial" w:cs="Arial"/>
                <w:color w:val="000000"/>
                <w:sz w:val="24"/>
                <w:szCs w:val="24"/>
              </w:rPr>
            </w:pPr>
            <w:r w:rsidRPr="009F4096">
              <w:rPr>
                <w:rFonts w:ascii="Arial" w:eastAsia="Calibri" w:hAnsi="Arial" w:cs="Arial"/>
                <w:color w:val="000000"/>
                <w:sz w:val="24"/>
                <w:szCs w:val="24"/>
              </w:rPr>
              <w:t>The</w:t>
            </w:r>
            <w:r w:rsidR="00375279" w:rsidRPr="009F4096">
              <w:rPr>
                <w:rFonts w:ascii="Arial" w:eastAsia="Calibri" w:hAnsi="Arial" w:cs="Arial"/>
                <w:color w:val="000000"/>
                <w:sz w:val="24"/>
                <w:szCs w:val="24"/>
              </w:rPr>
              <w:t xml:space="preserve"> </w:t>
            </w:r>
            <w:r w:rsidRPr="009F4096">
              <w:rPr>
                <w:rFonts w:ascii="Arial" w:eastAsia="Calibri" w:hAnsi="Arial" w:cs="Arial"/>
                <w:color w:val="000000"/>
                <w:sz w:val="24"/>
                <w:szCs w:val="24"/>
              </w:rPr>
              <w:t xml:space="preserve">Board </w:t>
            </w:r>
            <w:r w:rsidR="009064CF">
              <w:rPr>
                <w:rFonts w:ascii="Arial" w:eastAsia="Calibri" w:hAnsi="Arial" w:cs="Arial"/>
                <w:color w:val="000000"/>
                <w:sz w:val="24"/>
                <w:szCs w:val="24"/>
              </w:rPr>
              <w:t xml:space="preserve">has the </w:t>
            </w:r>
            <w:r w:rsidRPr="009F4096">
              <w:rPr>
                <w:rFonts w:ascii="Arial" w:eastAsia="Calibri" w:hAnsi="Arial" w:cs="Arial"/>
                <w:color w:val="000000"/>
                <w:sz w:val="24"/>
                <w:szCs w:val="24"/>
              </w:rPr>
              <w:t xml:space="preserve">overall safeguarding </w:t>
            </w:r>
            <w:r w:rsidR="00AB1B56">
              <w:rPr>
                <w:rFonts w:ascii="Arial" w:eastAsia="Calibri" w:hAnsi="Arial" w:cs="Arial"/>
                <w:color w:val="000000"/>
                <w:sz w:val="24"/>
                <w:szCs w:val="24"/>
              </w:rPr>
              <w:t xml:space="preserve">statutory </w:t>
            </w:r>
            <w:r w:rsidRPr="009F4096">
              <w:rPr>
                <w:rFonts w:ascii="Arial" w:eastAsia="Calibri" w:hAnsi="Arial" w:cs="Arial"/>
                <w:color w:val="000000"/>
                <w:sz w:val="24"/>
                <w:szCs w:val="24"/>
              </w:rPr>
              <w:t xml:space="preserve">  responsibility, and strategic function </w:t>
            </w:r>
            <w:r w:rsidR="0009136A">
              <w:rPr>
                <w:rFonts w:ascii="Arial" w:eastAsia="Calibri" w:hAnsi="Arial" w:cs="Arial"/>
                <w:color w:val="000000"/>
                <w:sz w:val="24"/>
                <w:szCs w:val="24"/>
              </w:rPr>
              <w:t xml:space="preserve">to </w:t>
            </w:r>
            <w:r w:rsidR="0009136A" w:rsidRPr="009F4096">
              <w:rPr>
                <w:rFonts w:ascii="Arial" w:eastAsia="Calibri" w:hAnsi="Arial" w:cs="Arial"/>
                <w:color w:val="000000"/>
                <w:sz w:val="24"/>
                <w:szCs w:val="24"/>
              </w:rPr>
              <w:t>oversee</w:t>
            </w:r>
            <w:r w:rsidRPr="009F4096">
              <w:rPr>
                <w:rFonts w:ascii="Arial" w:eastAsia="Calibri" w:hAnsi="Arial" w:cs="Arial"/>
                <w:color w:val="000000"/>
                <w:sz w:val="24"/>
                <w:szCs w:val="24"/>
              </w:rPr>
              <w:t xml:space="preserve"> the Safeguarding</w:t>
            </w:r>
          </w:p>
          <w:p w14:paraId="74DB2A7C" w14:textId="354C700E" w:rsidR="00E269F1" w:rsidRPr="009F4096" w:rsidRDefault="00E269F1" w:rsidP="0047366C">
            <w:pPr>
              <w:ind w:right="-483"/>
              <w:jc w:val="both"/>
              <w:rPr>
                <w:rFonts w:ascii="Arial" w:eastAsia="Calibri" w:hAnsi="Arial" w:cs="Arial"/>
                <w:color w:val="000000"/>
                <w:sz w:val="24"/>
                <w:szCs w:val="24"/>
                <w:highlight w:val="yellow"/>
              </w:rPr>
            </w:pPr>
            <w:r w:rsidRPr="009F4096">
              <w:rPr>
                <w:rFonts w:ascii="Arial" w:eastAsia="Calibri" w:hAnsi="Arial" w:cs="Arial"/>
                <w:color w:val="000000"/>
                <w:sz w:val="24"/>
                <w:szCs w:val="24"/>
              </w:rPr>
              <w:t xml:space="preserve"> Children &amp;</w:t>
            </w:r>
            <w:r w:rsidR="00375279" w:rsidRPr="009F4096">
              <w:rPr>
                <w:rFonts w:ascii="Arial" w:eastAsia="Calibri" w:hAnsi="Arial" w:cs="Arial"/>
                <w:color w:val="000000"/>
                <w:sz w:val="24"/>
                <w:szCs w:val="24"/>
              </w:rPr>
              <w:t xml:space="preserve"> </w:t>
            </w:r>
            <w:r w:rsidRPr="009F4096">
              <w:rPr>
                <w:rFonts w:ascii="Arial" w:eastAsia="Calibri" w:hAnsi="Arial" w:cs="Arial"/>
                <w:color w:val="000000"/>
                <w:sz w:val="24"/>
                <w:szCs w:val="24"/>
              </w:rPr>
              <w:t xml:space="preserve">Adults </w:t>
            </w:r>
            <w:r w:rsidR="00B221E1" w:rsidRPr="009F4096">
              <w:rPr>
                <w:rFonts w:ascii="Arial" w:eastAsia="Calibri" w:hAnsi="Arial" w:cs="Arial"/>
                <w:color w:val="000000"/>
                <w:sz w:val="24"/>
                <w:szCs w:val="24"/>
              </w:rPr>
              <w:t>Partnership</w:t>
            </w:r>
            <w:r w:rsidR="00B221E1" w:rsidRPr="009F4096">
              <w:rPr>
                <w:rFonts w:ascii="Arial" w:hAnsi="Arial" w:cs="Arial"/>
                <w:sz w:val="24"/>
                <w:szCs w:val="24"/>
              </w:rPr>
              <w:t>.</w:t>
            </w:r>
            <w:r w:rsidRPr="009F4096">
              <w:rPr>
                <w:rFonts w:ascii="Arial" w:eastAsia="Calibri" w:hAnsi="Arial" w:cs="Arial"/>
                <w:color w:val="000000"/>
                <w:sz w:val="24"/>
                <w:szCs w:val="24"/>
              </w:rPr>
              <w:t xml:space="preserve"> The membership consists of the three key statutory partners:</w:t>
            </w:r>
          </w:p>
          <w:p w14:paraId="60893258" w14:textId="18F8C7C5" w:rsidR="00E269F1" w:rsidRPr="009F4096" w:rsidRDefault="009064CF" w:rsidP="0047366C">
            <w:pPr>
              <w:contextualSpacing/>
              <w:jc w:val="both"/>
              <w:rPr>
                <w:rFonts w:ascii="Arial" w:hAnsi="Arial" w:cs="Arial"/>
                <w:sz w:val="24"/>
                <w:szCs w:val="24"/>
              </w:rPr>
            </w:pPr>
            <w:r>
              <w:rPr>
                <w:rFonts w:ascii="Arial" w:hAnsi="Arial" w:cs="Arial"/>
                <w:sz w:val="24"/>
                <w:szCs w:val="24"/>
              </w:rPr>
              <w:t xml:space="preserve">With the increasing </w:t>
            </w:r>
            <w:r w:rsidR="00AC4C4B">
              <w:rPr>
                <w:rFonts w:ascii="Arial" w:hAnsi="Arial" w:cs="Arial"/>
                <w:sz w:val="24"/>
                <w:szCs w:val="24"/>
              </w:rPr>
              <w:t>development</w:t>
            </w:r>
            <w:r>
              <w:rPr>
                <w:rFonts w:ascii="Arial" w:hAnsi="Arial" w:cs="Arial"/>
                <w:sz w:val="24"/>
                <w:szCs w:val="24"/>
              </w:rPr>
              <w:t xml:space="preserve"> of the Partnership the Executive have increased the meeting schedule to bi-monthly to ensure an increased focus and consistency is able to be maintained. For 2021 -22 the E</w:t>
            </w:r>
            <w:r w:rsidR="00E269F1" w:rsidRPr="009F4096">
              <w:rPr>
                <w:rFonts w:ascii="Arial" w:hAnsi="Arial" w:cs="Arial"/>
                <w:sz w:val="24"/>
                <w:szCs w:val="24"/>
              </w:rPr>
              <w:t xml:space="preserve">xecutive Board has </w:t>
            </w:r>
            <w:r w:rsidR="0009136A" w:rsidRPr="009F4096">
              <w:rPr>
                <w:rFonts w:ascii="Arial" w:hAnsi="Arial" w:cs="Arial"/>
                <w:sz w:val="24"/>
                <w:szCs w:val="24"/>
              </w:rPr>
              <w:t xml:space="preserve">met </w:t>
            </w:r>
            <w:r w:rsidR="0009136A">
              <w:rPr>
                <w:rFonts w:ascii="Arial" w:hAnsi="Arial" w:cs="Arial"/>
                <w:sz w:val="24"/>
                <w:szCs w:val="24"/>
              </w:rPr>
              <w:t>on</w:t>
            </w:r>
            <w:r>
              <w:rPr>
                <w:rFonts w:ascii="Arial" w:hAnsi="Arial" w:cs="Arial"/>
                <w:sz w:val="24"/>
                <w:szCs w:val="24"/>
              </w:rPr>
              <w:t xml:space="preserve"> five occasions. Highlights include:</w:t>
            </w:r>
          </w:p>
          <w:p w14:paraId="0D076BDD" w14:textId="77777777" w:rsidR="009064CF" w:rsidRDefault="009064CF" w:rsidP="0047366C">
            <w:pPr>
              <w:pStyle w:val="ListParagraph"/>
              <w:numPr>
                <w:ilvl w:val="0"/>
                <w:numId w:val="9"/>
              </w:numPr>
              <w:ind w:left="306" w:hanging="284"/>
              <w:contextualSpacing/>
              <w:jc w:val="both"/>
              <w:rPr>
                <w:rFonts w:ascii="Arial" w:hAnsi="Arial" w:cs="Arial"/>
              </w:rPr>
            </w:pPr>
            <w:r>
              <w:rPr>
                <w:rFonts w:ascii="Arial" w:hAnsi="Arial" w:cs="Arial"/>
              </w:rPr>
              <w:t>Improving the links with schools and the college by using existing links and ensuring safeguarding is a standard agenda item</w:t>
            </w:r>
          </w:p>
          <w:p w14:paraId="52731154" w14:textId="6C5858E1" w:rsidR="009064CF" w:rsidRDefault="009064CF" w:rsidP="0047366C">
            <w:pPr>
              <w:pStyle w:val="ListParagraph"/>
              <w:numPr>
                <w:ilvl w:val="0"/>
                <w:numId w:val="9"/>
              </w:numPr>
              <w:ind w:left="306" w:hanging="284"/>
              <w:contextualSpacing/>
              <w:jc w:val="both"/>
              <w:rPr>
                <w:rFonts w:ascii="Arial" w:hAnsi="Arial" w:cs="Arial"/>
              </w:rPr>
            </w:pPr>
            <w:r>
              <w:rPr>
                <w:rFonts w:ascii="Arial" w:hAnsi="Arial" w:cs="Arial"/>
              </w:rPr>
              <w:t>Appointment of a secondary school representative</w:t>
            </w:r>
            <w:r w:rsidR="004331ED">
              <w:rPr>
                <w:rFonts w:ascii="Arial" w:hAnsi="Arial" w:cs="Arial"/>
              </w:rPr>
              <w:t xml:space="preserve"> on</w:t>
            </w:r>
            <w:r>
              <w:rPr>
                <w:rFonts w:ascii="Arial" w:hAnsi="Arial" w:cs="Arial"/>
              </w:rPr>
              <w:t xml:space="preserve"> to the Partnership</w:t>
            </w:r>
          </w:p>
          <w:p w14:paraId="44C8D0DE" w14:textId="4154D613" w:rsidR="00CD3A80" w:rsidRPr="009F4096" w:rsidRDefault="004331ED" w:rsidP="0047366C">
            <w:pPr>
              <w:pStyle w:val="ListParagraph"/>
              <w:numPr>
                <w:ilvl w:val="0"/>
                <w:numId w:val="9"/>
              </w:numPr>
              <w:ind w:left="306" w:hanging="284"/>
              <w:contextualSpacing/>
              <w:jc w:val="both"/>
              <w:rPr>
                <w:rFonts w:ascii="Arial" w:hAnsi="Arial" w:cs="Arial"/>
              </w:rPr>
            </w:pPr>
            <w:r>
              <w:rPr>
                <w:rFonts w:ascii="Arial" w:hAnsi="Arial" w:cs="Arial"/>
              </w:rPr>
              <w:t>Agreeing</w:t>
            </w:r>
            <w:r w:rsidR="009064CF">
              <w:rPr>
                <w:rFonts w:ascii="Arial" w:hAnsi="Arial" w:cs="Arial"/>
              </w:rPr>
              <w:t xml:space="preserve"> to a process </w:t>
            </w:r>
            <w:r>
              <w:rPr>
                <w:rFonts w:ascii="Arial" w:hAnsi="Arial" w:cs="Arial"/>
              </w:rPr>
              <w:t>to</w:t>
            </w:r>
            <w:r w:rsidR="009064CF">
              <w:rPr>
                <w:rFonts w:ascii="Arial" w:hAnsi="Arial" w:cs="Arial"/>
              </w:rPr>
              <w:t xml:space="preserve"> strengthen the role and accountability of the Executive in agreeing or not to the </w:t>
            </w:r>
            <w:r w:rsidR="0009136A">
              <w:rPr>
                <w:rFonts w:ascii="Arial" w:hAnsi="Arial" w:cs="Arial"/>
              </w:rPr>
              <w:t>recommendations made</w:t>
            </w:r>
            <w:r w:rsidR="009064CF">
              <w:rPr>
                <w:rFonts w:ascii="Arial" w:hAnsi="Arial" w:cs="Arial"/>
              </w:rPr>
              <w:t xml:space="preserve"> by the PEL </w:t>
            </w:r>
            <w:r w:rsidR="0009136A">
              <w:rPr>
                <w:rFonts w:ascii="Arial" w:hAnsi="Arial" w:cs="Arial"/>
              </w:rPr>
              <w:t>subgroup</w:t>
            </w:r>
            <w:r w:rsidR="009064CF">
              <w:rPr>
                <w:rFonts w:ascii="Arial" w:hAnsi="Arial" w:cs="Arial"/>
              </w:rPr>
              <w:t xml:space="preserve"> in terms of statutory reviews,</w:t>
            </w:r>
            <w:r w:rsidR="00254059" w:rsidRPr="009F4096">
              <w:rPr>
                <w:rFonts w:ascii="Arial" w:hAnsi="Arial" w:cs="Arial"/>
              </w:rPr>
              <w:t xml:space="preserve"> </w:t>
            </w:r>
          </w:p>
          <w:p w14:paraId="3C24886B" w14:textId="4AB42851" w:rsidR="00CD3A80" w:rsidRPr="009F4096" w:rsidRDefault="004331ED" w:rsidP="0047366C">
            <w:pPr>
              <w:pStyle w:val="ListParagraph"/>
              <w:numPr>
                <w:ilvl w:val="0"/>
                <w:numId w:val="8"/>
              </w:numPr>
              <w:ind w:left="306" w:hanging="284"/>
              <w:contextualSpacing/>
              <w:jc w:val="both"/>
              <w:rPr>
                <w:rFonts w:ascii="Arial" w:hAnsi="Arial" w:cs="Arial"/>
              </w:rPr>
            </w:pPr>
            <w:r>
              <w:rPr>
                <w:rFonts w:ascii="Arial" w:hAnsi="Arial" w:cs="Arial"/>
              </w:rPr>
              <w:t xml:space="preserve">Reviewing and appointing new </w:t>
            </w:r>
            <w:r w:rsidR="0009136A">
              <w:rPr>
                <w:rFonts w:ascii="Arial" w:hAnsi="Arial" w:cs="Arial"/>
              </w:rPr>
              <w:t>Partnership Chair</w:t>
            </w:r>
            <w:r>
              <w:rPr>
                <w:rFonts w:ascii="Arial" w:hAnsi="Arial" w:cs="Arial"/>
              </w:rPr>
              <w:t xml:space="preserve"> for 2022/23</w:t>
            </w:r>
          </w:p>
          <w:p w14:paraId="7326E4F8" w14:textId="5BD866FE" w:rsidR="00E269F1" w:rsidRPr="009F4096" w:rsidRDefault="00E269F1" w:rsidP="0047366C">
            <w:pPr>
              <w:pStyle w:val="ListParagraph"/>
              <w:numPr>
                <w:ilvl w:val="0"/>
                <w:numId w:val="8"/>
              </w:numPr>
              <w:ind w:left="306" w:hanging="284"/>
              <w:contextualSpacing/>
              <w:jc w:val="both"/>
              <w:rPr>
                <w:rFonts w:ascii="Arial" w:hAnsi="Arial" w:cs="Arial"/>
              </w:rPr>
            </w:pPr>
            <w:r w:rsidRPr="009F4096">
              <w:rPr>
                <w:rFonts w:ascii="Arial" w:hAnsi="Arial" w:cs="Arial"/>
              </w:rPr>
              <w:t xml:space="preserve">Continue with the conversation around Partnership budget </w:t>
            </w:r>
          </w:p>
          <w:p w14:paraId="32608CCA" w14:textId="085E47C6" w:rsidR="00CD3A80" w:rsidRPr="009F4096" w:rsidRDefault="00CD3A80" w:rsidP="0047366C">
            <w:pPr>
              <w:pStyle w:val="ListParagraph"/>
              <w:numPr>
                <w:ilvl w:val="0"/>
                <w:numId w:val="8"/>
              </w:numPr>
              <w:ind w:left="306" w:hanging="284"/>
              <w:contextualSpacing/>
              <w:jc w:val="both"/>
              <w:rPr>
                <w:rFonts w:ascii="Arial" w:hAnsi="Arial" w:cs="Arial"/>
              </w:rPr>
            </w:pPr>
            <w:r w:rsidRPr="009F4096">
              <w:rPr>
                <w:rFonts w:ascii="Arial" w:hAnsi="Arial" w:cs="Arial"/>
              </w:rPr>
              <w:t>Considered key national reports</w:t>
            </w:r>
            <w:r w:rsidR="00AC4C4B">
              <w:rPr>
                <w:rFonts w:ascii="Arial" w:hAnsi="Arial" w:cs="Arial"/>
              </w:rPr>
              <w:t xml:space="preserve"> and </w:t>
            </w:r>
            <w:r w:rsidR="0009136A">
              <w:rPr>
                <w:rFonts w:ascii="Arial" w:hAnsi="Arial" w:cs="Arial"/>
              </w:rPr>
              <w:t xml:space="preserve">initiatives </w:t>
            </w:r>
            <w:r w:rsidR="0009136A" w:rsidRPr="009F4096">
              <w:rPr>
                <w:rFonts w:ascii="Arial" w:hAnsi="Arial" w:cs="Arial"/>
              </w:rPr>
              <w:t>and</w:t>
            </w:r>
            <w:r w:rsidRPr="009F4096">
              <w:rPr>
                <w:rFonts w:ascii="Arial" w:hAnsi="Arial" w:cs="Arial"/>
              </w:rPr>
              <w:t xml:space="preserve"> the potential impact on the Partnership </w:t>
            </w:r>
            <w:r w:rsidR="0009136A" w:rsidRPr="009F4096">
              <w:rPr>
                <w:rFonts w:ascii="Arial" w:hAnsi="Arial" w:cs="Arial"/>
              </w:rPr>
              <w:t>e.g.,</w:t>
            </w:r>
            <w:r w:rsidRPr="009F4096">
              <w:rPr>
                <w:rFonts w:ascii="Arial" w:hAnsi="Arial" w:cs="Arial"/>
              </w:rPr>
              <w:t xml:space="preserve"> </w:t>
            </w:r>
            <w:r w:rsidR="00AC4C4B">
              <w:rPr>
                <w:rFonts w:ascii="Arial" w:hAnsi="Arial" w:cs="Arial"/>
              </w:rPr>
              <w:t xml:space="preserve">Adult Assurance Framework; Integrated Care </w:t>
            </w:r>
            <w:r w:rsidR="0009136A">
              <w:rPr>
                <w:rFonts w:ascii="Arial" w:hAnsi="Arial" w:cs="Arial"/>
              </w:rPr>
              <w:t>Boards</w:t>
            </w:r>
            <w:r w:rsidR="00AC4C4B">
              <w:rPr>
                <w:rFonts w:ascii="Arial" w:hAnsi="Arial" w:cs="Arial"/>
              </w:rPr>
              <w:t xml:space="preserve"> / </w:t>
            </w:r>
            <w:r w:rsidR="0009136A">
              <w:rPr>
                <w:rFonts w:ascii="Arial" w:hAnsi="Arial" w:cs="Arial"/>
              </w:rPr>
              <w:t>Partnerships</w:t>
            </w:r>
          </w:p>
          <w:p w14:paraId="2662AA20" w14:textId="14C4E83D" w:rsidR="00CD3A80" w:rsidRPr="00AC4C4B" w:rsidRDefault="00CD3A80" w:rsidP="0047366C">
            <w:pPr>
              <w:ind w:left="22"/>
              <w:contextualSpacing/>
              <w:jc w:val="both"/>
              <w:rPr>
                <w:rFonts w:ascii="Arial" w:hAnsi="Arial" w:cs="Arial"/>
                <w:b/>
              </w:rPr>
            </w:pPr>
          </w:p>
        </w:tc>
      </w:tr>
    </w:tbl>
    <w:p w14:paraId="2BF0CBA7" w14:textId="7D7E54B5" w:rsidR="00B833D4" w:rsidRPr="009F4096" w:rsidRDefault="00B833D4" w:rsidP="009F4096">
      <w:pPr>
        <w:spacing w:after="0" w:line="240" w:lineRule="auto"/>
        <w:rPr>
          <w:rFonts w:ascii="Arial" w:hAnsi="Arial" w:cs="Arial"/>
          <w:sz w:val="24"/>
          <w:szCs w:val="24"/>
        </w:rPr>
      </w:pPr>
    </w:p>
    <w:tbl>
      <w:tblPr>
        <w:tblStyle w:val="TableGrid"/>
        <w:tblpPr w:leftFromText="180" w:rightFromText="180" w:vertAnchor="text" w:tblpX="-611" w:tblpY="1"/>
        <w:tblOverlap w:val="never"/>
        <w:tblW w:w="15021" w:type="dxa"/>
        <w:tblLook w:val="04A0" w:firstRow="1" w:lastRow="0" w:firstColumn="1" w:lastColumn="0" w:noHBand="0" w:noVBand="1"/>
      </w:tblPr>
      <w:tblGrid>
        <w:gridCol w:w="15021"/>
      </w:tblGrid>
      <w:tr w:rsidR="00CD3A80" w:rsidRPr="009F4096" w14:paraId="444764B9" w14:textId="77777777" w:rsidTr="00490EB5">
        <w:trPr>
          <w:trHeight w:val="1505"/>
        </w:trPr>
        <w:tc>
          <w:tcPr>
            <w:tcW w:w="15021" w:type="dxa"/>
            <w:shd w:val="clear" w:color="auto" w:fill="B4C6E7" w:themeFill="accent1" w:themeFillTint="66"/>
          </w:tcPr>
          <w:p w14:paraId="01247D50" w14:textId="659CFA04" w:rsidR="00CD3A80" w:rsidRPr="009F4096" w:rsidRDefault="00AC4C4B" w:rsidP="0047366C">
            <w:pPr>
              <w:jc w:val="both"/>
              <w:rPr>
                <w:rFonts w:ascii="Arial" w:hAnsi="Arial" w:cs="Arial"/>
                <w:b/>
                <w:bCs/>
                <w:sz w:val="24"/>
                <w:szCs w:val="24"/>
              </w:rPr>
            </w:pPr>
            <w:r>
              <w:rPr>
                <w:rFonts w:ascii="Arial" w:hAnsi="Arial" w:cs="Arial"/>
                <w:b/>
                <w:bCs/>
                <w:sz w:val="24"/>
                <w:szCs w:val="24"/>
              </w:rPr>
              <w:t xml:space="preserve">The </w:t>
            </w:r>
            <w:r w:rsidR="004019CB">
              <w:rPr>
                <w:rFonts w:ascii="Arial" w:hAnsi="Arial" w:cs="Arial"/>
                <w:b/>
                <w:bCs/>
                <w:sz w:val="24"/>
                <w:szCs w:val="24"/>
              </w:rPr>
              <w:t xml:space="preserve">Practice </w:t>
            </w:r>
            <w:r w:rsidR="00CD3A80" w:rsidRPr="009F4096">
              <w:rPr>
                <w:rFonts w:ascii="Arial" w:hAnsi="Arial" w:cs="Arial"/>
                <w:b/>
                <w:bCs/>
                <w:sz w:val="24"/>
                <w:szCs w:val="24"/>
              </w:rPr>
              <w:t xml:space="preserve">Partnership </w:t>
            </w:r>
          </w:p>
          <w:p w14:paraId="735DDDBB" w14:textId="34E900A2" w:rsidR="00AC4C4B" w:rsidRDefault="00CD3A80" w:rsidP="0047366C">
            <w:pPr>
              <w:jc w:val="both"/>
              <w:rPr>
                <w:rFonts w:ascii="Arial" w:hAnsi="Arial" w:cs="Arial"/>
                <w:color w:val="000000"/>
                <w:sz w:val="24"/>
                <w:szCs w:val="24"/>
              </w:rPr>
            </w:pPr>
            <w:r w:rsidRPr="009F4096">
              <w:rPr>
                <w:rFonts w:ascii="Arial" w:hAnsi="Arial" w:cs="Arial"/>
                <w:sz w:val="24"/>
                <w:szCs w:val="24"/>
              </w:rPr>
              <w:t>The aim of th</w:t>
            </w:r>
            <w:r w:rsidR="00AC4C4B">
              <w:rPr>
                <w:rFonts w:ascii="Arial" w:hAnsi="Arial" w:cs="Arial"/>
                <w:sz w:val="24"/>
                <w:szCs w:val="24"/>
              </w:rPr>
              <w:t xml:space="preserve">e </w:t>
            </w:r>
            <w:r w:rsidR="004019CB">
              <w:rPr>
                <w:rFonts w:ascii="Arial" w:hAnsi="Arial" w:cs="Arial"/>
                <w:sz w:val="24"/>
                <w:szCs w:val="24"/>
              </w:rPr>
              <w:t xml:space="preserve">Practice </w:t>
            </w:r>
            <w:r w:rsidR="00AC4C4B">
              <w:rPr>
                <w:rFonts w:ascii="Arial" w:hAnsi="Arial" w:cs="Arial"/>
                <w:sz w:val="24"/>
                <w:szCs w:val="24"/>
              </w:rPr>
              <w:t xml:space="preserve">Partnership </w:t>
            </w:r>
            <w:r w:rsidRPr="009F4096">
              <w:rPr>
                <w:rFonts w:ascii="Arial" w:hAnsi="Arial" w:cs="Arial"/>
                <w:sz w:val="24"/>
                <w:szCs w:val="24"/>
              </w:rPr>
              <w:t xml:space="preserve">is </w:t>
            </w:r>
            <w:r w:rsidR="00FB1042" w:rsidRPr="009F4096">
              <w:rPr>
                <w:rFonts w:ascii="Arial" w:hAnsi="Arial" w:cs="Arial"/>
                <w:sz w:val="24"/>
                <w:szCs w:val="24"/>
              </w:rPr>
              <w:t>t</w:t>
            </w:r>
            <w:r w:rsidRPr="009F4096">
              <w:rPr>
                <w:rFonts w:ascii="Arial" w:eastAsia="Calibri" w:hAnsi="Arial" w:cs="Arial"/>
                <w:color w:val="000000"/>
                <w:sz w:val="24"/>
                <w:szCs w:val="24"/>
              </w:rPr>
              <w:t xml:space="preserve">o </w:t>
            </w:r>
            <w:r w:rsidRPr="009F4096">
              <w:rPr>
                <w:rFonts w:ascii="Arial" w:hAnsi="Arial" w:cs="Arial"/>
                <w:color w:val="000000"/>
                <w:sz w:val="24"/>
                <w:szCs w:val="24"/>
              </w:rPr>
              <w:t xml:space="preserve">strengthen the focus on practice ensuring a direct link with practitioners to influence and fully understand frontline practice </w:t>
            </w:r>
            <w:r w:rsidR="00B221E1" w:rsidRPr="009F4096">
              <w:rPr>
                <w:rFonts w:ascii="Arial" w:hAnsi="Arial" w:cs="Arial"/>
                <w:color w:val="000000"/>
                <w:sz w:val="24"/>
                <w:szCs w:val="24"/>
              </w:rPr>
              <w:t>from both</w:t>
            </w:r>
            <w:r w:rsidRPr="009F4096">
              <w:rPr>
                <w:rFonts w:ascii="Arial" w:hAnsi="Arial" w:cs="Arial"/>
                <w:color w:val="000000"/>
                <w:sz w:val="24"/>
                <w:szCs w:val="24"/>
              </w:rPr>
              <w:t xml:space="preserve"> a practitioner and child and adult perspective. Members of this </w:t>
            </w:r>
            <w:r w:rsidRPr="009F4096">
              <w:rPr>
                <w:rFonts w:ascii="Arial" w:hAnsi="Arial" w:cs="Arial"/>
                <w:sz w:val="24"/>
                <w:szCs w:val="24"/>
              </w:rPr>
              <w:t>Partnership</w:t>
            </w:r>
            <w:r w:rsidRPr="009F4096">
              <w:rPr>
                <w:rFonts w:ascii="Arial" w:hAnsi="Arial" w:cs="Arial"/>
                <w:color w:val="000000"/>
                <w:sz w:val="24"/>
                <w:szCs w:val="24"/>
              </w:rPr>
              <w:t xml:space="preserve"> are expected to consider solutions and disseminate learning </w:t>
            </w:r>
            <w:r w:rsidR="0009136A" w:rsidRPr="009F4096">
              <w:rPr>
                <w:rFonts w:ascii="Arial" w:hAnsi="Arial" w:cs="Arial"/>
                <w:color w:val="000000"/>
                <w:sz w:val="24"/>
                <w:szCs w:val="24"/>
              </w:rPr>
              <w:t xml:space="preserve">from </w:t>
            </w:r>
            <w:r w:rsidR="0009136A">
              <w:rPr>
                <w:rFonts w:ascii="Arial" w:hAnsi="Arial" w:cs="Arial"/>
                <w:color w:val="000000"/>
                <w:sz w:val="24"/>
                <w:szCs w:val="24"/>
              </w:rPr>
              <w:t>shared</w:t>
            </w:r>
            <w:r w:rsidR="00883938">
              <w:rPr>
                <w:rFonts w:ascii="Arial" w:hAnsi="Arial" w:cs="Arial"/>
                <w:color w:val="000000"/>
                <w:sz w:val="24"/>
                <w:szCs w:val="24"/>
              </w:rPr>
              <w:t xml:space="preserve"> </w:t>
            </w:r>
            <w:r w:rsidRPr="009F4096">
              <w:rPr>
                <w:rFonts w:ascii="Arial" w:hAnsi="Arial" w:cs="Arial"/>
                <w:color w:val="000000"/>
                <w:sz w:val="24"/>
                <w:szCs w:val="24"/>
              </w:rPr>
              <w:t>good practice across the partnership and community and identify</w:t>
            </w:r>
            <w:r w:rsidR="00AC4C4B">
              <w:rPr>
                <w:rFonts w:ascii="Arial" w:hAnsi="Arial" w:cs="Arial"/>
                <w:color w:val="000000"/>
                <w:sz w:val="24"/>
                <w:szCs w:val="24"/>
              </w:rPr>
              <w:t xml:space="preserve">, </w:t>
            </w:r>
            <w:r w:rsidR="005610E3" w:rsidRPr="009F4096">
              <w:rPr>
                <w:rFonts w:ascii="Arial" w:hAnsi="Arial" w:cs="Arial"/>
                <w:color w:val="000000"/>
                <w:sz w:val="24"/>
                <w:szCs w:val="24"/>
              </w:rPr>
              <w:t>agree,</w:t>
            </w:r>
            <w:r w:rsidR="00AC4C4B">
              <w:rPr>
                <w:rFonts w:ascii="Arial" w:hAnsi="Arial" w:cs="Arial"/>
                <w:color w:val="000000"/>
                <w:sz w:val="24"/>
                <w:szCs w:val="24"/>
              </w:rPr>
              <w:t xml:space="preserve"> and support with the development and dissemination of the</w:t>
            </w:r>
            <w:r w:rsidR="00AB1B56">
              <w:rPr>
                <w:rFonts w:ascii="Arial" w:hAnsi="Arial" w:cs="Arial"/>
                <w:color w:val="000000"/>
                <w:sz w:val="24"/>
                <w:szCs w:val="24"/>
              </w:rPr>
              <w:t xml:space="preserve"> learning from </w:t>
            </w:r>
            <w:r w:rsidR="0009136A">
              <w:rPr>
                <w:rFonts w:ascii="Arial" w:hAnsi="Arial" w:cs="Arial"/>
                <w:color w:val="000000"/>
                <w:sz w:val="24"/>
                <w:szCs w:val="24"/>
              </w:rPr>
              <w:t>the Practice</w:t>
            </w:r>
            <w:r w:rsidRPr="009F4096">
              <w:rPr>
                <w:rFonts w:ascii="Arial" w:hAnsi="Arial" w:cs="Arial"/>
                <w:color w:val="000000"/>
                <w:sz w:val="24"/>
                <w:szCs w:val="24"/>
              </w:rPr>
              <w:t xml:space="preserve"> </w:t>
            </w:r>
            <w:r w:rsidR="00B221E1" w:rsidRPr="009F4096">
              <w:rPr>
                <w:rFonts w:ascii="Arial" w:hAnsi="Arial" w:cs="Arial"/>
                <w:color w:val="000000"/>
                <w:sz w:val="24"/>
                <w:szCs w:val="24"/>
              </w:rPr>
              <w:t>Priority Themes.</w:t>
            </w:r>
            <w:r w:rsidRPr="009F4096">
              <w:rPr>
                <w:rFonts w:ascii="Arial" w:hAnsi="Arial" w:cs="Arial"/>
                <w:color w:val="000000"/>
                <w:sz w:val="24"/>
                <w:szCs w:val="24"/>
              </w:rPr>
              <w:t xml:space="preserve"> </w:t>
            </w:r>
            <w:r w:rsidR="00883938">
              <w:rPr>
                <w:rFonts w:ascii="Arial" w:hAnsi="Arial" w:cs="Arial"/>
                <w:color w:val="000000"/>
                <w:sz w:val="24"/>
                <w:szCs w:val="24"/>
              </w:rPr>
              <w:t xml:space="preserve">All partners are expected to raise safeguarding issues that their </w:t>
            </w:r>
            <w:r w:rsidR="0009136A">
              <w:rPr>
                <w:rFonts w:ascii="Arial" w:hAnsi="Arial" w:cs="Arial"/>
                <w:color w:val="000000"/>
                <w:sz w:val="24"/>
                <w:szCs w:val="24"/>
              </w:rPr>
              <w:t>organisation</w:t>
            </w:r>
            <w:r w:rsidR="00883938">
              <w:rPr>
                <w:rFonts w:ascii="Arial" w:hAnsi="Arial" w:cs="Arial"/>
                <w:color w:val="000000"/>
                <w:sz w:val="24"/>
                <w:szCs w:val="24"/>
              </w:rPr>
              <w:t xml:space="preserve"> is experiencing as well as share examples of good practice.</w:t>
            </w:r>
            <w:r w:rsidR="00AB1B56">
              <w:rPr>
                <w:rFonts w:ascii="Arial" w:hAnsi="Arial" w:cs="Arial"/>
                <w:color w:val="000000"/>
                <w:sz w:val="24"/>
                <w:szCs w:val="24"/>
              </w:rPr>
              <w:t xml:space="preserve"> </w:t>
            </w:r>
            <w:r w:rsidR="00883938">
              <w:rPr>
                <w:rFonts w:ascii="Arial" w:hAnsi="Arial" w:cs="Arial"/>
                <w:color w:val="000000"/>
                <w:sz w:val="24"/>
                <w:szCs w:val="24"/>
              </w:rPr>
              <w:t xml:space="preserve">As part of the development of the Partnership members </w:t>
            </w:r>
            <w:r w:rsidR="00785095">
              <w:rPr>
                <w:rFonts w:ascii="Arial" w:hAnsi="Arial" w:cs="Arial"/>
                <w:color w:val="000000"/>
                <w:sz w:val="24"/>
                <w:szCs w:val="24"/>
              </w:rPr>
              <w:t xml:space="preserve">views are sought in terms of the structure and proportionality of the agenda across adults and </w:t>
            </w:r>
            <w:r w:rsidR="00AB1B56">
              <w:rPr>
                <w:rFonts w:ascii="Arial" w:hAnsi="Arial" w:cs="Arial"/>
                <w:color w:val="000000"/>
                <w:sz w:val="24"/>
                <w:szCs w:val="24"/>
              </w:rPr>
              <w:t>children</w:t>
            </w:r>
            <w:r w:rsidR="00785095">
              <w:rPr>
                <w:rFonts w:ascii="Arial" w:hAnsi="Arial" w:cs="Arial"/>
                <w:color w:val="000000"/>
                <w:sz w:val="24"/>
                <w:szCs w:val="24"/>
              </w:rPr>
              <w:t xml:space="preserve"> to ensure fairness and </w:t>
            </w:r>
            <w:r w:rsidR="00AB1B56">
              <w:rPr>
                <w:rFonts w:ascii="Arial" w:hAnsi="Arial" w:cs="Arial"/>
                <w:color w:val="000000"/>
                <w:sz w:val="24"/>
                <w:szCs w:val="24"/>
              </w:rPr>
              <w:t>transparency. Key</w:t>
            </w:r>
            <w:r w:rsidR="00883938">
              <w:rPr>
                <w:rFonts w:ascii="Arial" w:hAnsi="Arial" w:cs="Arial"/>
                <w:color w:val="000000"/>
                <w:sz w:val="24"/>
                <w:szCs w:val="24"/>
              </w:rPr>
              <w:t xml:space="preserve"> highlights include </w:t>
            </w:r>
          </w:p>
          <w:p w14:paraId="102D4AAE" w14:textId="1F4D18A4" w:rsidR="00883938" w:rsidRPr="00883938" w:rsidRDefault="00254059" w:rsidP="0047366C">
            <w:pPr>
              <w:pStyle w:val="ListParagraph"/>
              <w:numPr>
                <w:ilvl w:val="0"/>
                <w:numId w:val="10"/>
              </w:numPr>
              <w:autoSpaceDE w:val="0"/>
              <w:autoSpaceDN w:val="0"/>
              <w:adjustRightInd w:val="0"/>
              <w:ind w:left="306" w:right="-483" w:hanging="306"/>
              <w:jc w:val="both"/>
              <w:rPr>
                <w:rFonts w:ascii="Arial" w:hAnsi="Arial" w:cs="Arial"/>
              </w:rPr>
            </w:pPr>
            <w:r w:rsidRPr="00883938">
              <w:rPr>
                <w:rFonts w:ascii="Arial" w:hAnsi="Arial" w:cs="Arial"/>
                <w:color w:val="000000"/>
              </w:rPr>
              <w:t xml:space="preserve">Agreed </w:t>
            </w:r>
            <w:r w:rsidR="0009136A" w:rsidRPr="00883938">
              <w:rPr>
                <w:rFonts w:ascii="Arial" w:hAnsi="Arial" w:cs="Arial"/>
                <w:color w:val="000000"/>
              </w:rPr>
              <w:t>the reintroduction</w:t>
            </w:r>
            <w:r w:rsidR="00883938" w:rsidRPr="00883938">
              <w:rPr>
                <w:rFonts w:ascii="Arial" w:hAnsi="Arial" w:cs="Arial"/>
                <w:color w:val="000000"/>
              </w:rPr>
              <w:t xml:space="preserve"> of the</w:t>
            </w:r>
            <w:r w:rsidR="00785095">
              <w:rPr>
                <w:rFonts w:ascii="Arial" w:hAnsi="Arial" w:cs="Arial"/>
                <w:color w:val="000000"/>
              </w:rPr>
              <w:t xml:space="preserve"> </w:t>
            </w:r>
            <w:r w:rsidR="0009136A">
              <w:rPr>
                <w:rFonts w:ascii="Arial" w:hAnsi="Arial" w:cs="Arial"/>
                <w:color w:val="000000"/>
              </w:rPr>
              <w:t xml:space="preserve">training </w:t>
            </w:r>
            <w:r w:rsidR="0009136A" w:rsidRPr="00883938">
              <w:rPr>
                <w:rFonts w:ascii="Arial" w:hAnsi="Arial" w:cs="Arial"/>
                <w:color w:val="000000"/>
              </w:rPr>
              <w:t>charging</w:t>
            </w:r>
            <w:r w:rsidR="00883938" w:rsidRPr="00883938">
              <w:rPr>
                <w:rFonts w:ascii="Arial" w:hAnsi="Arial" w:cs="Arial"/>
                <w:color w:val="000000"/>
              </w:rPr>
              <w:t xml:space="preserve"> policy from </w:t>
            </w:r>
            <w:r w:rsidR="00883938" w:rsidRPr="00ED7261">
              <w:rPr>
                <w:rFonts w:ascii="Arial" w:hAnsi="Arial" w:cs="Arial"/>
                <w:color w:val="000000"/>
              </w:rPr>
              <w:t xml:space="preserve">the </w:t>
            </w:r>
            <w:r w:rsidR="0009136A" w:rsidRPr="00ED7261">
              <w:rPr>
                <w:rFonts w:ascii="Arial" w:hAnsi="Arial" w:cs="Arial"/>
                <w:color w:val="000000"/>
              </w:rPr>
              <w:t>1</w:t>
            </w:r>
            <w:r w:rsidR="0009136A" w:rsidRPr="00ED7261">
              <w:rPr>
                <w:rFonts w:ascii="Arial" w:hAnsi="Arial" w:cs="Arial"/>
                <w:color w:val="000000"/>
                <w:vertAlign w:val="superscript"/>
              </w:rPr>
              <w:t>st of</w:t>
            </w:r>
            <w:r w:rsidR="00883938" w:rsidRPr="00ED7261">
              <w:rPr>
                <w:rFonts w:ascii="Arial" w:hAnsi="Arial" w:cs="Arial"/>
                <w:color w:val="000000"/>
              </w:rPr>
              <w:t xml:space="preserve"> </w:t>
            </w:r>
            <w:r w:rsidR="00034EE1" w:rsidRPr="00ED7261">
              <w:rPr>
                <w:rFonts w:ascii="Arial" w:hAnsi="Arial" w:cs="Arial"/>
                <w:color w:val="000000"/>
              </w:rPr>
              <w:t xml:space="preserve">September </w:t>
            </w:r>
          </w:p>
          <w:p w14:paraId="097B6C5D" w14:textId="77777777" w:rsidR="00883938" w:rsidRPr="00883938" w:rsidRDefault="00883938" w:rsidP="0047366C">
            <w:pPr>
              <w:pStyle w:val="ListParagraph"/>
              <w:numPr>
                <w:ilvl w:val="0"/>
                <w:numId w:val="10"/>
              </w:numPr>
              <w:autoSpaceDE w:val="0"/>
              <w:autoSpaceDN w:val="0"/>
              <w:adjustRightInd w:val="0"/>
              <w:ind w:left="306" w:right="-483" w:hanging="306"/>
              <w:jc w:val="both"/>
              <w:rPr>
                <w:rFonts w:ascii="Arial" w:hAnsi="Arial" w:cs="Arial"/>
                <w:b/>
              </w:rPr>
            </w:pPr>
            <w:r>
              <w:rPr>
                <w:rFonts w:ascii="Arial" w:hAnsi="Arial" w:cs="Arial"/>
                <w:color w:val="000000"/>
              </w:rPr>
              <w:t>Participated fully in the Partnership Development session and suggested areas for development / progress</w:t>
            </w:r>
          </w:p>
          <w:p w14:paraId="29E0A067" w14:textId="77777777" w:rsidR="00883938" w:rsidRPr="00883938" w:rsidRDefault="00254059" w:rsidP="0047366C">
            <w:pPr>
              <w:pStyle w:val="ListParagraph"/>
              <w:numPr>
                <w:ilvl w:val="0"/>
                <w:numId w:val="10"/>
              </w:numPr>
              <w:autoSpaceDE w:val="0"/>
              <w:autoSpaceDN w:val="0"/>
              <w:adjustRightInd w:val="0"/>
              <w:ind w:left="306" w:right="-483" w:hanging="306"/>
              <w:jc w:val="both"/>
              <w:rPr>
                <w:rFonts w:ascii="Arial" w:hAnsi="Arial" w:cs="Arial"/>
                <w:b/>
              </w:rPr>
            </w:pPr>
            <w:r w:rsidRPr="009F4096">
              <w:rPr>
                <w:rFonts w:ascii="Arial" w:hAnsi="Arial" w:cs="Arial"/>
              </w:rPr>
              <w:t>Provided</w:t>
            </w:r>
            <w:r w:rsidR="007D45F8" w:rsidRPr="009F4096">
              <w:rPr>
                <w:rFonts w:ascii="Arial" w:hAnsi="Arial" w:cs="Arial"/>
              </w:rPr>
              <w:t xml:space="preserve"> </w:t>
            </w:r>
            <w:r w:rsidR="00B221E1" w:rsidRPr="009F4096">
              <w:rPr>
                <w:rFonts w:ascii="Arial" w:hAnsi="Arial" w:cs="Arial"/>
              </w:rPr>
              <w:t xml:space="preserve">regular </w:t>
            </w:r>
            <w:r w:rsidR="00883938">
              <w:rPr>
                <w:rFonts w:ascii="Arial" w:hAnsi="Arial" w:cs="Arial"/>
              </w:rPr>
              <w:t xml:space="preserve">multi-agency </w:t>
            </w:r>
            <w:r w:rsidRPr="009F4096">
              <w:rPr>
                <w:rFonts w:ascii="Arial" w:hAnsi="Arial" w:cs="Arial"/>
              </w:rPr>
              <w:t>updates in terms of the impact o</w:t>
            </w:r>
            <w:r w:rsidR="00883938">
              <w:rPr>
                <w:rFonts w:ascii="Arial" w:hAnsi="Arial" w:cs="Arial"/>
              </w:rPr>
              <w:t xml:space="preserve">f post Covid outcomes on </w:t>
            </w:r>
            <w:r w:rsidRPr="009F4096">
              <w:rPr>
                <w:rFonts w:ascii="Arial" w:hAnsi="Arial" w:cs="Arial"/>
              </w:rPr>
              <w:t>safeguarding</w:t>
            </w:r>
            <w:r w:rsidR="00883938">
              <w:rPr>
                <w:rFonts w:ascii="Arial" w:hAnsi="Arial" w:cs="Arial"/>
              </w:rPr>
              <w:t xml:space="preserve"> and risk management across</w:t>
            </w:r>
          </w:p>
          <w:p w14:paraId="777450A9" w14:textId="5503B3BD" w:rsidR="00CD3A80" w:rsidRPr="00883938" w:rsidRDefault="00883938" w:rsidP="0047366C">
            <w:pPr>
              <w:autoSpaceDE w:val="0"/>
              <w:autoSpaceDN w:val="0"/>
              <w:adjustRightInd w:val="0"/>
              <w:ind w:right="-483"/>
              <w:jc w:val="both"/>
              <w:rPr>
                <w:rFonts w:ascii="Arial" w:hAnsi="Arial" w:cs="Arial"/>
                <w:b/>
              </w:rPr>
            </w:pPr>
            <w:r>
              <w:rPr>
                <w:rFonts w:ascii="Arial" w:hAnsi="Arial" w:cs="Arial"/>
              </w:rPr>
              <w:t xml:space="preserve">    </w:t>
            </w:r>
            <w:r w:rsidR="00254059" w:rsidRPr="00883938">
              <w:rPr>
                <w:rFonts w:ascii="Arial" w:hAnsi="Arial" w:cs="Arial"/>
              </w:rPr>
              <w:t xml:space="preserve"> South Tyneside</w:t>
            </w:r>
          </w:p>
        </w:tc>
      </w:tr>
    </w:tbl>
    <w:p w14:paraId="36877109" w14:textId="49E33869" w:rsidR="0050706E" w:rsidRDefault="0050706E" w:rsidP="009F4096">
      <w:pPr>
        <w:spacing w:after="0" w:line="240" w:lineRule="auto"/>
        <w:rPr>
          <w:rFonts w:ascii="Arial" w:hAnsi="Arial" w:cs="Arial"/>
          <w:b/>
          <w:sz w:val="24"/>
          <w:szCs w:val="24"/>
        </w:rPr>
      </w:pPr>
    </w:p>
    <w:tbl>
      <w:tblPr>
        <w:tblStyle w:val="TableGrid"/>
        <w:tblW w:w="14885" w:type="dxa"/>
        <w:tblInd w:w="-572" w:type="dxa"/>
        <w:tblLook w:val="04A0" w:firstRow="1" w:lastRow="0" w:firstColumn="1" w:lastColumn="0" w:noHBand="0" w:noVBand="1"/>
      </w:tblPr>
      <w:tblGrid>
        <w:gridCol w:w="14885"/>
      </w:tblGrid>
      <w:tr w:rsidR="00FB1042" w:rsidRPr="009F4096" w14:paraId="3A5F4E0E" w14:textId="77777777" w:rsidTr="00490EB5">
        <w:tc>
          <w:tcPr>
            <w:tcW w:w="14885" w:type="dxa"/>
            <w:shd w:val="clear" w:color="auto" w:fill="D9E2F3" w:themeFill="accent1" w:themeFillTint="33"/>
          </w:tcPr>
          <w:p w14:paraId="5165684E" w14:textId="24048B94" w:rsidR="00FB1042" w:rsidRPr="009F4096" w:rsidRDefault="00FB1042" w:rsidP="009F4096">
            <w:pPr>
              <w:rPr>
                <w:rFonts w:ascii="Arial" w:hAnsi="Arial" w:cs="Arial"/>
                <w:b/>
                <w:sz w:val="24"/>
                <w:szCs w:val="24"/>
              </w:rPr>
            </w:pPr>
            <w:r w:rsidRPr="009F4096">
              <w:rPr>
                <w:rFonts w:ascii="Arial" w:hAnsi="Arial" w:cs="Arial"/>
                <w:b/>
                <w:sz w:val="24"/>
                <w:szCs w:val="24"/>
              </w:rPr>
              <w:t xml:space="preserve">Practice Evaluation and Learning </w:t>
            </w:r>
            <w:r w:rsidR="00B221E1" w:rsidRPr="009F4096">
              <w:rPr>
                <w:rFonts w:ascii="Arial" w:hAnsi="Arial" w:cs="Arial"/>
                <w:b/>
                <w:sz w:val="24"/>
                <w:szCs w:val="24"/>
              </w:rPr>
              <w:t>Subgroup</w:t>
            </w:r>
          </w:p>
        </w:tc>
      </w:tr>
      <w:tr w:rsidR="00FB1042" w:rsidRPr="009F4096" w14:paraId="09C98B39" w14:textId="77777777" w:rsidTr="00490EB5">
        <w:trPr>
          <w:trHeight w:val="1266"/>
        </w:trPr>
        <w:tc>
          <w:tcPr>
            <w:tcW w:w="14885" w:type="dxa"/>
            <w:shd w:val="clear" w:color="auto" w:fill="D9E2F3" w:themeFill="accent1" w:themeFillTint="33"/>
          </w:tcPr>
          <w:p w14:paraId="7AB153C4" w14:textId="77777777" w:rsidR="00375279" w:rsidRPr="009F4096" w:rsidRDefault="00FB1042" w:rsidP="0050706E">
            <w:pPr>
              <w:jc w:val="both"/>
              <w:rPr>
                <w:rFonts w:ascii="Arial" w:hAnsi="Arial" w:cs="Arial"/>
                <w:sz w:val="24"/>
                <w:szCs w:val="24"/>
              </w:rPr>
            </w:pPr>
            <w:r w:rsidRPr="009F4096">
              <w:rPr>
                <w:rFonts w:ascii="Arial" w:hAnsi="Arial" w:cs="Arial"/>
                <w:sz w:val="24"/>
                <w:szCs w:val="24"/>
              </w:rPr>
              <w:t xml:space="preserve">The aim of the </w:t>
            </w:r>
            <w:r w:rsidR="00B221E1" w:rsidRPr="009F4096">
              <w:rPr>
                <w:rFonts w:ascii="Arial" w:hAnsi="Arial" w:cs="Arial"/>
                <w:sz w:val="24"/>
                <w:szCs w:val="24"/>
              </w:rPr>
              <w:t>subgroup</w:t>
            </w:r>
            <w:r w:rsidRPr="009F4096">
              <w:rPr>
                <w:rFonts w:ascii="Arial" w:hAnsi="Arial" w:cs="Arial"/>
                <w:sz w:val="24"/>
                <w:szCs w:val="24"/>
              </w:rPr>
              <w:t xml:space="preserve"> is to</w:t>
            </w:r>
            <w:r w:rsidR="00375279" w:rsidRPr="009F4096">
              <w:rPr>
                <w:rFonts w:ascii="Arial" w:hAnsi="Arial" w:cs="Arial"/>
                <w:sz w:val="24"/>
                <w:szCs w:val="24"/>
              </w:rPr>
              <w:t>:</w:t>
            </w:r>
          </w:p>
          <w:p w14:paraId="0D433042" w14:textId="47D58957" w:rsidR="00FB1042" w:rsidRPr="009F4096" w:rsidRDefault="00375279" w:rsidP="00F53DBE">
            <w:pPr>
              <w:pStyle w:val="ListParagraph"/>
              <w:numPr>
                <w:ilvl w:val="0"/>
                <w:numId w:val="24"/>
              </w:numPr>
              <w:ind w:left="306" w:hanging="306"/>
              <w:jc w:val="both"/>
              <w:rPr>
                <w:rFonts w:ascii="Arial" w:hAnsi="Arial" w:cs="Arial"/>
              </w:rPr>
            </w:pPr>
            <w:r w:rsidRPr="009F4096">
              <w:rPr>
                <w:rFonts w:ascii="Arial" w:hAnsi="Arial" w:cs="Arial"/>
                <w:color w:val="000000"/>
              </w:rPr>
              <w:t>M</w:t>
            </w:r>
            <w:r w:rsidR="00FB1042" w:rsidRPr="009F4096">
              <w:rPr>
                <w:rFonts w:ascii="Arial" w:hAnsi="Arial" w:cs="Arial"/>
                <w:color w:val="000000"/>
              </w:rPr>
              <w:t>ake the recommendation to the Executive Board to undertake Safeguarding Rapid Reviews, Child Safeguarding Practice Reviews or Safeguarding Adult Reviews in line with national guidance</w:t>
            </w:r>
          </w:p>
          <w:p w14:paraId="659F0175" w14:textId="7879DC8D" w:rsidR="00FB1042" w:rsidRPr="009F4096" w:rsidRDefault="00FB1042" w:rsidP="00F53DBE">
            <w:pPr>
              <w:pStyle w:val="ListParagraph"/>
              <w:numPr>
                <w:ilvl w:val="0"/>
                <w:numId w:val="24"/>
              </w:numPr>
              <w:autoSpaceDE w:val="0"/>
              <w:autoSpaceDN w:val="0"/>
              <w:adjustRightInd w:val="0"/>
              <w:ind w:left="306" w:hanging="306"/>
              <w:jc w:val="both"/>
              <w:rPr>
                <w:rFonts w:ascii="Arial" w:hAnsi="Arial" w:cs="Arial"/>
                <w:color w:val="000000"/>
              </w:rPr>
            </w:pPr>
            <w:r w:rsidRPr="009F4096">
              <w:rPr>
                <w:rFonts w:ascii="Arial" w:hAnsi="Arial" w:cs="Arial"/>
                <w:color w:val="000000"/>
              </w:rPr>
              <w:t xml:space="preserve">Initiate Safeguarding Rapid Reviews and Child Safeguarding Practice Reviews and Safeguarding Adult Reviews in line with Working Together 2018 and the Care Act </w:t>
            </w:r>
            <w:r w:rsidR="00B221E1" w:rsidRPr="009F4096">
              <w:rPr>
                <w:rFonts w:ascii="Arial" w:hAnsi="Arial" w:cs="Arial"/>
                <w:color w:val="000000"/>
              </w:rPr>
              <w:t>2014, and</w:t>
            </w:r>
            <w:r w:rsidRPr="009F4096">
              <w:rPr>
                <w:rFonts w:ascii="Arial" w:hAnsi="Arial" w:cs="Arial"/>
                <w:color w:val="000000"/>
              </w:rPr>
              <w:t xml:space="preserve"> monitor their progress</w:t>
            </w:r>
          </w:p>
          <w:p w14:paraId="2007C929" w14:textId="64DE0F1E" w:rsidR="00FB1042" w:rsidRPr="009F4096" w:rsidRDefault="00FB1042" w:rsidP="00F53DBE">
            <w:pPr>
              <w:pStyle w:val="ListParagraph"/>
              <w:numPr>
                <w:ilvl w:val="0"/>
                <w:numId w:val="24"/>
              </w:numPr>
              <w:autoSpaceDE w:val="0"/>
              <w:autoSpaceDN w:val="0"/>
              <w:adjustRightInd w:val="0"/>
              <w:ind w:left="306" w:hanging="306"/>
              <w:jc w:val="both"/>
              <w:rPr>
                <w:rFonts w:ascii="Arial" w:hAnsi="Arial" w:cs="Arial"/>
                <w:color w:val="000000"/>
              </w:rPr>
            </w:pPr>
            <w:r w:rsidRPr="009F4096">
              <w:rPr>
                <w:rFonts w:ascii="Arial" w:hAnsi="Arial" w:cs="Arial"/>
                <w:color w:val="000000"/>
              </w:rPr>
              <w:lastRenderedPageBreak/>
              <w:t xml:space="preserve">Oversee and ensure action plans and learning from any of the above reviews </w:t>
            </w:r>
            <w:r w:rsidR="00883938">
              <w:rPr>
                <w:rFonts w:ascii="Arial" w:hAnsi="Arial" w:cs="Arial"/>
                <w:color w:val="000000"/>
              </w:rPr>
              <w:t>are</w:t>
            </w:r>
            <w:r w:rsidRPr="009F4096">
              <w:rPr>
                <w:rFonts w:ascii="Arial" w:hAnsi="Arial" w:cs="Arial"/>
                <w:color w:val="000000"/>
              </w:rPr>
              <w:t xml:space="preserve"> embedded and evaluated for impact on multi-agency practice</w:t>
            </w:r>
          </w:p>
          <w:p w14:paraId="65BCF3B2" w14:textId="5893C225" w:rsidR="00FB1042" w:rsidRPr="009F4096" w:rsidRDefault="00FB1042" w:rsidP="0050706E">
            <w:pPr>
              <w:jc w:val="both"/>
              <w:rPr>
                <w:rFonts w:ascii="Arial" w:hAnsi="Arial" w:cs="Arial"/>
                <w:sz w:val="24"/>
                <w:szCs w:val="24"/>
              </w:rPr>
            </w:pPr>
            <w:r w:rsidRPr="009F4096">
              <w:rPr>
                <w:rFonts w:ascii="Arial" w:hAnsi="Arial" w:cs="Arial"/>
                <w:sz w:val="24"/>
                <w:szCs w:val="24"/>
              </w:rPr>
              <w:t xml:space="preserve">In </w:t>
            </w:r>
            <w:r w:rsidR="00B221E1" w:rsidRPr="009F4096">
              <w:rPr>
                <w:rFonts w:ascii="Arial" w:hAnsi="Arial" w:cs="Arial"/>
                <w:sz w:val="24"/>
                <w:szCs w:val="24"/>
              </w:rPr>
              <w:t>addition,</w:t>
            </w:r>
            <w:r w:rsidRPr="009F4096">
              <w:rPr>
                <w:rFonts w:ascii="Arial" w:hAnsi="Arial" w:cs="Arial"/>
                <w:sz w:val="24"/>
                <w:szCs w:val="24"/>
              </w:rPr>
              <w:t xml:space="preserve"> the group has the authority to determine and agree multi-agency learning reviews should any cases not meet the statutory criteria but clearly highlight learning for multi-agency </w:t>
            </w:r>
            <w:r w:rsidR="00B221E1" w:rsidRPr="009F4096">
              <w:rPr>
                <w:rFonts w:ascii="Arial" w:hAnsi="Arial" w:cs="Arial"/>
                <w:sz w:val="24"/>
                <w:szCs w:val="24"/>
              </w:rPr>
              <w:t>partners.</w:t>
            </w:r>
            <w:r w:rsidRPr="009F4096">
              <w:rPr>
                <w:rFonts w:ascii="Arial" w:hAnsi="Arial" w:cs="Arial"/>
                <w:sz w:val="24"/>
                <w:szCs w:val="24"/>
              </w:rPr>
              <w:t xml:space="preserve"> </w:t>
            </w:r>
          </w:p>
          <w:p w14:paraId="378BF96E" w14:textId="77777777" w:rsidR="00375279" w:rsidRPr="009F4096" w:rsidRDefault="00375279" w:rsidP="0050706E">
            <w:pPr>
              <w:jc w:val="both"/>
              <w:rPr>
                <w:rFonts w:ascii="Arial" w:hAnsi="Arial" w:cs="Arial"/>
                <w:sz w:val="24"/>
                <w:szCs w:val="24"/>
              </w:rPr>
            </w:pPr>
          </w:p>
          <w:p w14:paraId="1CDDF0A6" w14:textId="77777777" w:rsidR="00FB1042" w:rsidRPr="009F4096" w:rsidRDefault="00FB1042" w:rsidP="0050706E">
            <w:pPr>
              <w:jc w:val="both"/>
              <w:rPr>
                <w:rFonts w:ascii="Arial" w:hAnsi="Arial" w:cs="Arial"/>
                <w:b/>
                <w:sz w:val="24"/>
                <w:szCs w:val="24"/>
              </w:rPr>
            </w:pPr>
            <w:r w:rsidRPr="009F4096">
              <w:rPr>
                <w:rFonts w:ascii="Arial" w:hAnsi="Arial" w:cs="Arial"/>
                <w:b/>
                <w:sz w:val="24"/>
                <w:szCs w:val="24"/>
              </w:rPr>
              <w:t>Child Safeguarding Practice Reviews (CSPR)</w:t>
            </w:r>
          </w:p>
          <w:p w14:paraId="0965C2E3" w14:textId="506D52B6" w:rsidR="00FB1042" w:rsidRPr="0050706E" w:rsidRDefault="00D156B8" w:rsidP="0050706E">
            <w:pPr>
              <w:jc w:val="both"/>
              <w:rPr>
                <w:rFonts w:ascii="Arial" w:hAnsi="Arial" w:cs="Arial"/>
                <w:b/>
                <w:sz w:val="24"/>
                <w:szCs w:val="24"/>
              </w:rPr>
            </w:pPr>
            <w:r>
              <w:rPr>
                <w:rFonts w:ascii="Arial" w:hAnsi="Arial" w:cs="Arial"/>
                <w:b/>
                <w:sz w:val="24"/>
                <w:szCs w:val="24"/>
              </w:rPr>
              <w:t xml:space="preserve">There have been </w:t>
            </w:r>
            <w:r w:rsidR="0009136A">
              <w:rPr>
                <w:rFonts w:ascii="Arial" w:hAnsi="Arial" w:cs="Arial"/>
                <w:b/>
                <w:sz w:val="24"/>
                <w:szCs w:val="24"/>
              </w:rPr>
              <w:t xml:space="preserve">no </w:t>
            </w:r>
            <w:r w:rsidR="0009136A" w:rsidRPr="009F4096">
              <w:rPr>
                <w:rFonts w:ascii="Arial" w:hAnsi="Arial" w:cs="Arial"/>
                <w:b/>
                <w:sz w:val="24"/>
                <w:szCs w:val="24"/>
              </w:rPr>
              <w:t>cases</w:t>
            </w:r>
            <w:r w:rsidR="00FB1042" w:rsidRPr="009F4096">
              <w:rPr>
                <w:rFonts w:ascii="Arial" w:hAnsi="Arial" w:cs="Arial"/>
                <w:b/>
                <w:sz w:val="24"/>
                <w:szCs w:val="24"/>
              </w:rPr>
              <w:t xml:space="preserve"> </w:t>
            </w:r>
            <w:r>
              <w:rPr>
                <w:rFonts w:ascii="Arial" w:hAnsi="Arial" w:cs="Arial"/>
                <w:b/>
                <w:sz w:val="24"/>
                <w:szCs w:val="24"/>
              </w:rPr>
              <w:t xml:space="preserve">referred in to </w:t>
            </w:r>
            <w:r w:rsidR="0009136A">
              <w:rPr>
                <w:rFonts w:ascii="Arial" w:hAnsi="Arial" w:cs="Arial"/>
                <w:b/>
                <w:sz w:val="24"/>
                <w:szCs w:val="24"/>
              </w:rPr>
              <w:t xml:space="preserve">be </w:t>
            </w:r>
            <w:r w:rsidR="0009136A" w:rsidRPr="009F4096">
              <w:rPr>
                <w:rFonts w:ascii="Arial" w:hAnsi="Arial" w:cs="Arial"/>
                <w:b/>
                <w:sz w:val="24"/>
                <w:szCs w:val="24"/>
              </w:rPr>
              <w:t>considered</w:t>
            </w:r>
            <w:r w:rsidR="00FB1042" w:rsidRPr="0050706E">
              <w:rPr>
                <w:rFonts w:ascii="Arial" w:hAnsi="Arial" w:cs="Arial"/>
                <w:b/>
                <w:sz w:val="24"/>
                <w:szCs w:val="24"/>
              </w:rPr>
              <w:t xml:space="preserve"> for a CSPR.</w:t>
            </w:r>
          </w:p>
          <w:p w14:paraId="2730F638" w14:textId="50369016" w:rsidR="00FB1042" w:rsidRPr="0050706E" w:rsidRDefault="00D156B8" w:rsidP="00D156B8">
            <w:pPr>
              <w:jc w:val="both"/>
              <w:rPr>
                <w:rFonts w:ascii="Arial" w:hAnsi="Arial" w:cs="Arial"/>
              </w:rPr>
            </w:pPr>
            <w:r>
              <w:rPr>
                <w:rFonts w:ascii="Arial" w:hAnsi="Arial" w:cs="Arial"/>
                <w:sz w:val="24"/>
                <w:szCs w:val="24"/>
              </w:rPr>
              <w:t xml:space="preserve">The lack of cases for consideration is a </w:t>
            </w:r>
            <w:r w:rsidR="0009136A">
              <w:rPr>
                <w:rFonts w:ascii="Arial" w:hAnsi="Arial" w:cs="Arial"/>
                <w:sz w:val="24"/>
                <w:szCs w:val="24"/>
              </w:rPr>
              <w:t>key</w:t>
            </w:r>
            <w:r>
              <w:rPr>
                <w:rFonts w:ascii="Arial" w:hAnsi="Arial" w:cs="Arial"/>
                <w:sz w:val="24"/>
                <w:szCs w:val="24"/>
              </w:rPr>
              <w:t xml:space="preserve"> area of focus with work in progress. This has included the reintroduction of CSPR Briefings for all multi-agency partners staff and the development of a multi-agency audit </w:t>
            </w:r>
            <w:r w:rsidR="0009136A">
              <w:rPr>
                <w:rFonts w:ascii="Arial" w:hAnsi="Arial" w:cs="Arial"/>
                <w:sz w:val="24"/>
                <w:szCs w:val="24"/>
              </w:rPr>
              <w:t>tool.</w:t>
            </w:r>
            <w:r>
              <w:rPr>
                <w:rFonts w:ascii="Arial" w:hAnsi="Arial" w:cs="Arial"/>
                <w:sz w:val="24"/>
                <w:szCs w:val="24"/>
              </w:rPr>
              <w:t xml:space="preserve"> The work of which will be concluded in late 2022. Following the tragic murders of Arthur </w:t>
            </w:r>
            <w:proofErr w:type="spellStart"/>
            <w:r>
              <w:rPr>
                <w:rFonts w:ascii="Arial" w:hAnsi="Arial" w:cs="Arial"/>
                <w:sz w:val="24"/>
                <w:szCs w:val="24"/>
              </w:rPr>
              <w:t>Labinj</w:t>
            </w:r>
            <w:r w:rsidR="0009136A">
              <w:rPr>
                <w:rFonts w:ascii="Arial" w:hAnsi="Arial" w:cs="Arial"/>
                <w:sz w:val="24"/>
                <w:szCs w:val="24"/>
              </w:rPr>
              <w:t>o</w:t>
            </w:r>
            <w:proofErr w:type="spellEnd"/>
            <w:r>
              <w:rPr>
                <w:rFonts w:ascii="Arial" w:hAnsi="Arial" w:cs="Arial"/>
                <w:sz w:val="24"/>
                <w:szCs w:val="24"/>
              </w:rPr>
              <w:t xml:space="preserve"> Hughes and Star Hobson the Partnership were proactive with briefing sessions around assurance and bruising in immobile babies and children of which 310 multi-agency practitioners attended.</w:t>
            </w:r>
            <w:r w:rsidR="0075104B" w:rsidRPr="0050706E">
              <w:rPr>
                <w:rFonts w:ascii="Arial" w:hAnsi="Arial" w:cs="Arial"/>
              </w:rPr>
              <w:t xml:space="preserve"> </w:t>
            </w:r>
          </w:p>
          <w:p w14:paraId="0B356040" w14:textId="77777777" w:rsidR="00375279" w:rsidRPr="0050706E" w:rsidRDefault="00375279" w:rsidP="0050706E">
            <w:pPr>
              <w:jc w:val="both"/>
              <w:rPr>
                <w:rFonts w:ascii="Arial" w:hAnsi="Arial" w:cs="Arial"/>
                <w:b/>
                <w:sz w:val="24"/>
                <w:szCs w:val="24"/>
              </w:rPr>
            </w:pPr>
          </w:p>
          <w:p w14:paraId="1C628C13" w14:textId="0FECD1B2" w:rsidR="00FB1042" w:rsidRPr="0050706E" w:rsidRDefault="00FB1042" w:rsidP="0050706E">
            <w:pPr>
              <w:jc w:val="both"/>
              <w:rPr>
                <w:rFonts w:ascii="Arial" w:hAnsi="Arial" w:cs="Arial"/>
                <w:b/>
                <w:sz w:val="24"/>
                <w:szCs w:val="24"/>
              </w:rPr>
            </w:pPr>
            <w:r w:rsidRPr="0050706E">
              <w:rPr>
                <w:rFonts w:ascii="Arial" w:hAnsi="Arial" w:cs="Arial"/>
                <w:b/>
                <w:sz w:val="24"/>
                <w:szCs w:val="24"/>
              </w:rPr>
              <w:t>Safeguarding Adults Review (SAR)</w:t>
            </w:r>
          </w:p>
          <w:p w14:paraId="0BA4848E" w14:textId="229A1449" w:rsidR="00FB1042" w:rsidRPr="0050706E" w:rsidRDefault="00FB1042" w:rsidP="0050706E">
            <w:pPr>
              <w:jc w:val="both"/>
              <w:rPr>
                <w:rFonts w:ascii="Arial" w:hAnsi="Arial" w:cs="Arial"/>
                <w:b/>
                <w:sz w:val="24"/>
                <w:szCs w:val="24"/>
              </w:rPr>
            </w:pPr>
            <w:r w:rsidRPr="0050706E">
              <w:rPr>
                <w:rFonts w:ascii="Arial" w:hAnsi="Arial" w:cs="Arial"/>
                <w:b/>
                <w:sz w:val="24"/>
                <w:szCs w:val="24"/>
              </w:rPr>
              <w:t>1</w:t>
            </w:r>
            <w:r w:rsidR="00D156B8">
              <w:rPr>
                <w:rFonts w:ascii="Arial" w:hAnsi="Arial" w:cs="Arial"/>
                <w:b/>
                <w:sz w:val="24"/>
                <w:szCs w:val="24"/>
              </w:rPr>
              <w:t>0</w:t>
            </w:r>
            <w:r w:rsidRPr="0050706E">
              <w:rPr>
                <w:rFonts w:ascii="Arial" w:hAnsi="Arial" w:cs="Arial"/>
                <w:b/>
                <w:sz w:val="24"/>
                <w:szCs w:val="24"/>
              </w:rPr>
              <w:t xml:space="preserve"> cases were considered for a SAR.</w:t>
            </w:r>
          </w:p>
          <w:p w14:paraId="10B12E36" w14:textId="77777777" w:rsidR="00FB1042" w:rsidRDefault="00D156B8" w:rsidP="0050706E">
            <w:pPr>
              <w:jc w:val="both"/>
              <w:rPr>
                <w:rFonts w:ascii="Arial" w:hAnsi="Arial" w:cs="Arial"/>
                <w:sz w:val="24"/>
                <w:szCs w:val="24"/>
              </w:rPr>
            </w:pPr>
            <w:r>
              <w:rPr>
                <w:rFonts w:ascii="Arial" w:hAnsi="Arial" w:cs="Arial"/>
                <w:sz w:val="24"/>
                <w:szCs w:val="24"/>
              </w:rPr>
              <w:t xml:space="preserve">Only one case met the SAR threshold. The themes of the case include </w:t>
            </w:r>
            <w:r w:rsidR="0009136A">
              <w:rPr>
                <w:rFonts w:ascii="Arial" w:hAnsi="Arial" w:cs="Arial"/>
                <w:sz w:val="24"/>
                <w:szCs w:val="24"/>
              </w:rPr>
              <w:t>self-neglect</w:t>
            </w:r>
            <w:r>
              <w:rPr>
                <w:rFonts w:ascii="Arial" w:hAnsi="Arial" w:cs="Arial"/>
                <w:sz w:val="24"/>
                <w:szCs w:val="24"/>
              </w:rPr>
              <w:t xml:space="preserve">, </w:t>
            </w:r>
            <w:r w:rsidR="005610E3">
              <w:rPr>
                <w:rFonts w:ascii="Arial" w:hAnsi="Arial" w:cs="Arial"/>
                <w:sz w:val="24"/>
                <w:szCs w:val="24"/>
              </w:rPr>
              <w:t>sepsis,</w:t>
            </w:r>
            <w:r>
              <w:rPr>
                <w:rFonts w:ascii="Arial" w:hAnsi="Arial" w:cs="Arial"/>
                <w:sz w:val="24"/>
                <w:szCs w:val="24"/>
              </w:rPr>
              <w:t xml:space="preserve"> and mental </w:t>
            </w:r>
            <w:r w:rsidR="0009136A">
              <w:rPr>
                <w:rFonts w:ascii="Arial" w:hAnsi="Arial" w:cs="Arial"/>
                <w:sz w:val="24"/>
                <w:szCs w:val="24"/>
              </w:rPr>
              <w:t>health. The</w:t>
            </w:r>
            <w:r>
              <w:rPr>
                <w:rFonts w:ascii="Arial" w:hAnsi="Arial" w:cs="Arial"/>
                <w:sz w:val="24"/>
                <w:szCs w:val="24"/>
              </w:rPr>
              <w:t xml:space="preserve"> SAR process </w:t>
            </w:r>
            <w:r w:rsidR="0009136A">
              <w:rPr>
                <w:rFonts w:ascii="Arial" w:hAnsi="Arial" w:cs="Arial"/>
                <w:sz w:val="24"/>
                <w:szCs w:val="24"/>
              </w:rPr>
              <w:t>continues in</w:t>
            </w:r>
            <w:r>
              <w:rPr>
                <w:rFonts w:ascii="Arial" w:hAnsi="Arial" w:cs="Arial"/>
                <w:sz w:val="24"/>
                <w:szCs w:val="24"/>
              </w:rPr>
              <w:t xml:space="preserve"> terms </w:t>
            </w:r>
            <w:r w:rsidR="0009136A">
              <w:rPr>
                <w:rFonts w:ascii="Arial" w:hAnsi="Arial" w:cs="Arial"/>
                <w:sz w:val="24"/>
                <w:szCs w:val="24"/>
              </w:rPr>
              <w:t>of this</w:t>
            </w:r>
            <w:r>
              <w:rPr>
                <w:rFonts w:ascii="Arial" w:hAnsi="Arial" w:cs="Arial"/>
                <w:sz w:val="24"/>
                <w:szCs w:val="24"/>
              </w:rPr>
              <w:t xml:space="preserve"> case with the final report to be concluded and the Learning Event </w:t>
            </w:r>
            <w:r w:rsidR="0009136A">
              <w:rPr>
                <w:rFonts w:ascii="Arial" w:hAnsi="Arial" w:cs="Arial"/>
                <w:sz w:val="24"/>
                <w:szCs w:val="24"/>
              </w:rPr>
              <w:t>facilitated</w:t>
            </w:r>
            <w:r>
              <w:rPr>
                <w:rFonts w:ascii="Arial" w:hAnsi="Arial" w:cs="Arial"/>
                <w:sz w:val="24"/>
                <w:szCs w:val="24"/>
              </w:rPr>
              <w:t xml:space="preserve">. </w:t>
            </w:r>
            <w:r w:rsidR="00B221E1" w:rsidRPr="0050706E">
              <w:rPr>
                <w:rFonts w:ascii="Arial" w:hAnsi="Arial" w:cs="Arial"/>
                <w:sz w:val="24"/>
                <w:szCs w:val="24"/>
              </w:rPr>
              <w:t>In</w:t>
            </w:r>
            <w:r w:rsidR="00FB1042" w:rsidRPr="0050706E">
              <w:rPr>
                <w:rFonts w:ascii="Arial" w:hAnsi="Arial" w:cs="Arial"/>
                <w:sz w:val="24"/>
                <w:szCs w:val="24"/>
              </w:rPr>
              <w:t xml:space="preserve"> 202</w:t>
            </w:r>
            <w:r>
              <w:rPr>
                <w:rFonts w:ascii="Arial" w:hAnsi="Arial" w:cs="Arial"/>
                <w:sz w:val="24"/>
                <w:szCs w:val="24"/>
              </w:rPr>
              <w:t>1</w:t>
            </w:r>
            <w:r w:rsidR="00FB1042" w:rsidRPr="0050706E">
              <w:rPr>
                <w:rFonts w:ascii="Arial" w:hAnsi="Arial" w:cs="Arial"/>
                <w:sz w:val="24"/>
                <w:szCs w:val="24"/>
              </w:rPr>
              <w:t>-202</w:t>
            </w:r>
            <w:r>
              <w:rPr>
                <w:rFonts w:ascii="Arial" w:hAnsi="Arial" w:cs="Arial"/>
                <w:sz w:val="24"/>
                <w:szCs w:val="24"/>
              </w:rPr>
              <w:t>2</w:t>
            </w:r>
            <w:r w:rsidR="00FB1042" w:rsidRPr="0050706E">
              <w:rPr>
                <w:rFonts w:ascii="Arial" w:hAnsi="Arial" w:cs="Arial"/>
                <w:sz w:val="24"/>
                <w:szCs w:val="24"/>
              </w:rPr>
              <w:t xml:space="preserve"> no SARs, CSPRs or appreciative enquiries</w:t>
            </w:r>
            <w:r w:rsidR="00FB1042" w:rsidRPr="009F4096">
              <w:rPr>
                <w:rFonts w:ascii="Arial" w:hAnsi="Arial" w:cs="Arial"/>
                <w:sz w:val="24"/>
                <w:szCs w:val="24"/>
              </w:rPr>
              <w:t xml:space="preserve"> </w:t>
            </w:r>
            <w:r w:rsidR="00B221E1" w:rsidRPr="009F4096">
              <w:rPr>
                <w:rFonts w:ascii="Arial" w:hAnsi="Arial" w:cs="Arial"/>
                <w:sz w:val="24"/>
                <w:szCs w:val="24"/>
              </w:rPr>
              <w:t>were published</w:t>
            </w:r>
            <w:r w:rsidR="00FB1042" w:rsidRPr="009F4096">
              <w:rPr>
                <w:rFonts w:ascii="Arial" w:hAnsi="Arial" w:cs="Arial"/>
                <w:sz w:val="24"/>
                <w:szCs w:val="24"/>
              </w:rPr>
              <w:t>.</w:t>
            </w:r>
          </w:p>
          <w:p w14:paraId="75424121" w14:textId="0B466D1D" w:rsidR="00ED7261" w:rsidRPr="009F4096" w:rsidRDefault="00ED7261" w:rsidP="0050706E">
            <w:pPr>
              <w:jc w:val="both"/>
              <w:rPr>
                <w:rFonts w:ascii="Arial" w:hAnsi="Arial" w:cs="Arial"/>
                <w:sz w:val="24"/>
                <w:szCs w:val="24"/>
              </w:rPr>
            </w:pPr>
            <w:r>
              <w:rPr>
                <w:rFonts w:ascii="Arial" w:hAnsi="Arial" w:cs="Arial"/>
                <w:sz w:val="24"/>
                <w:szCs w:val="24"/>
              </w:rPr>
              <w:t xml:space="preserve">In addition the Partnership have been proactive in </w:t>
            </w:r>
            <w:r w:rsidR="004019CB">
              <w:rPr>
                <w:rFonts w:ascii="Arial" w:hAnsi="Arial" w:cs="Arial"/>
                <w:sz w:val="24"/>
                <w:szCs w:val="24"/>
              </w:rPr>
              <w:t>the regional</w:t>
            </w:r>
            <w:r>
              <w:rPr>
                <w:rFonts w:ascii="Arial" w:hAnsi="Arial" w:cs="Arial"/>
                <w:sz w:val="24"/>
                <w:szCs w:val="24"/>
              </w:rPr>
              <w:t xml:space="preserve"> SAR Champions network and </w:t>
            </w:r>
            <w:r>
              <w:rPr>
                <w:rFonts w:ascii="Arial" w:eastAsia="Times New Roman" w:hAnsi="Arial"/>
                <w:bCs/>
                <w:sz w:val="24"/>
                <w:szCs w:val="24"/>
              </w:rPr>
              <w:t xml:space="preserve">have now finalised the SAR Library and Quality Marker Checklist which has attracted national </w:t>
            </w:r>
            <w:proofErr w:type="gramStart"/>
            <w:r>
              <w:rPr>
                <w:rFonts w:ascii="Arial" w:eastAsia="Times New Roman" w:hAnsi="Arial"/>
                <w:bCs/>
                <w:sz w:val="24"/>
                <w:szCs w:val="24"/>
              </w:rPr>
              <w:t>interest .</w:t>
            </w:r>
            <w:proofErr w:type="gramEnd"/>
          </w:p>
        </w:tc>
      </w:tr>
    </w:tbl>
    <w:p w14:paraId="5E2A6935" w14:textId="77777777" w:rsidR="0050706E" w:rsidRDefault="0050706E" w:rsidP="009F4096">
      <w:pPr>
        <w:spacing w:after="0" w:line="240" w:lineRule="auto"/>
        <w:jc w:val="both"/>
        <w:rPr>
          <w:rFonts w:ascii="Arial" w:hAnsi="Arial" w:cs="Arial"/>
          <w:b/>
          <w:sz w:val="24"/>
          <w:szCs w:val="24"/>
        </w:rPr>
      </w:pPr>
    </w:p>
    <w:tbl>
      <w:tblPr>
        <w:tblStyle w:val="TableGrid"/>
        <w:tblW w:w="14885" w:type="dxa"/>
        <w:tblInd w:w="-572" w:type="dxa"/>
        <w:shd w:val="clear" w:color="auto" w:fill="B4C6E7" w:themeFill="accent1" w:themeFillTint="66"/>
        <w:tblLook w:val="04A0" w:firstRow="1" w:lastRow="0" w:firstColumn="1" w:lastColumn="0" w:noHBand="0" w:noVBand="1"/>
      </w:tblPr>
      <w:tblGrid>
        <w:gridCol w:w="14885"/>
      </w:tblGrid>
      <w:tr w:rsidR="00AA3AEE" w:rsidRPr="009F4096" w14:paraId="1004A2E3" w14:textId="77777777" w:rsidTr="00490EB5">
        <w:tc>
          <w:tcPr>
            <w:tcW w:w="14885" w:type="dxa"/>
            <w:shd w:val="clear" w:color="auto" w:fill="D9E2F3" w:themeFill="accent1" w:themeFillTint="33"/>
          </w:tcPr>
          <w:p w14:paraId="70588C20" w14:textId="4F167572" w:rsidR="00AA3AEE" w:rsidRPr="0050706E" w:rsidRDefault="00AA3AEE" w:rsidP="009F4096">
            <w:pPr>
              <w:jc w:val="both"/>
              <w:rPr>
                <w:rFonts w:ascii="Arial" w:hAnsi="Arial" w:cs="Arial"/>
                <w:b/>
                <w:sz w:val="24"/>
                <w:szCs w:val="24"/>
              </w:rPr>
            </w:pPr>
            <w:r w:rsidRPr="0050706E">
              <w:rPr>
                <w:rFonts w:ascii="Arial" w:hAnsi="Arial" w:cs="Arial"/>
                <w:b/>
                <w:sz w:val="24"/>
                <w:szCs w:val="24"/>
              </w:rPr>
              <w:t>Workforce Development and Training</w:t>
            </w:r>
            <w:r w:rsidR="00F078CB" w:rsidRPr="0050706E">
              <w:rPr>
                <w:rFonts w:ascii="Arial" w:hAnsi="Arial" w:cs="Arial"/>
                <w:b/>
                <w:sz w:val="24"/>
                <w:szCs w:val="24"/>
              </w:rPr>
              <w:t xml:space="preserve"> </w:t>
            </w:r>
          </w:p>
        </w:tc>
      </w:tr>
      <w:tr w:rsidR="00375279" w:rsidRPr="009F4096" w14:paraId="466B696A" w14:textId="77777777" w:rsidTr="00490EB5">
        <w:trPr>
          <w:trHeight w:val="1856"/>
        </w:trPr>
        <w:tc>
          <w:tcPr>
            <w:tcW w:w="14885" w:type="dxa"/>
            <w:shd w:val="clear" w:color="auto" w:fill="D9E2F3" w:themeFill="accent1" w:themeFillTint="33"/>
          </w:tcPr>
          <w:p w14:paraId="267CB274" w14:textId="77004AB3" w:rsidR="00375279" w:rsidRPr="0050706E" w:rsidRDefault="00375279" w:rsidP="009F4096">
            <w:pPr>
              <w:jc w:val="both"/>
              <w:rPr>
                <w:rFonts w:ascii="Arial" w:hAnsi="Arial" w:cs="Arial"/>
                <w:b/>
                <w:sz w:val="24"/>
                <w:szCs w:val="24"/>
              </w:rPr>
            </w:pPr>
            <w:r w:rsidRPr="0050706E">
              <w:rPr>
                <w:rFonts w:ascii="Arial" w:hAnsi="Arial" w:cs="Arial"/>
                <w:sz w:val="24"/>
                <w:szCs w:val="24"/>
              </w:rPr>
              <w:t>The aim of the subgroup is to develop a multi-agency safeguarding training programme</w:t>
            </w:r>
            <w:r w:rsidR="0018550C">
              <w:rPr>
                <w:rFonts w:ascii="Arial" w:hAnsi="Arial" w:cs="Arial"/>
                <w:sz w:val="24"/>
                <w:szCs w:val="24"/>
              </w:rPr>
              <w:t xml:space="preserve"> across children and </w:t>
            </w:r>
            <w:r w:rsidR="0009136A">
              <w:rPr>
                <w:rFonts w:ascii="Arial" w:hAnsi="Arial" w:cs="Arial"/>
                <w:sz w:val="24"/>
                <w:szCs w:val="24"/>
              </w:rPr>
              <w:t xml:space="preserve">adults </w:t>
            </w:r>
            <w:r w:rsidR="0009136A" w:rsidRPr="0050706E">
              <w:rPr>
                <w:rFonts w:ascii="Arial" w:hAnsi="Arial" w:cs="Arial"/>
                <w:sz w:val="24"/>
                <w:szCs w:val="24"/>
              </w:rPr>
              <w:t>and</w:t>
            </w:r>
            <w:r w:rsidRPr="0050706E">
              <w:rPr>
                <w:rFonts w:ascii="Arial" w:hAnsi="Arial" w:cs="Arial"/>
                <w:sz w:val="24"/>
                <w:szCs w:val="24"/>
              </w:rPr>
              <w:t xml:space="preserve"> to </w:t>
            </w:r>
            <w:r w:rsidR="0009136A" w:rsidRPr="0050706E">
              <w:rPr>
                <w:rFonts w:ascii="Arial" w:hAnsi="Arial" w:cs="Arial"/>
                <w:sz w:val="24"/>
                <w:szCs w:val="24"/>
              </w:rPr>
              <w:t xml:space="preserve">implement </w:t>
            </w:r>
            <w:r w:rsidR="0009136A">
              <w:rPr>
                <w:rFonts w:ascii="Arial" w:hAnsi="Arial" w:cs="Arial"/>
                <w:sz w:val="24"/>
                <w:szCs w:val="24"/>
              </w:rPr>
              <w:t>a</w:t>
            </w:r>
            <w:r w:rsidR="0018550C">
              <w:rPr>
                <w:rFonts w:ascii="Arial" w:hAnsi="Arial" w:cs="Arial"/>
                <w:sz w:val="24"/>
                <w:szCs w:val="24"/>
              </w:rPr>
              <w:t xml:space="preserve"> </w:t>
            </w:r>
            <w:r w:rsidR="0009136A" w:rsidRPr="0050706E">
              <w:rPr>
                <w:rFonts w:ascii="Arial" w:hAnsi="Arial" w:cs="Arial"/>
                <w:sz w:val="24"/>
                <w:szCs w:val="24"/>
              </w:rPr>
              <w:t>robust quality assurance process</w:t>
            </w:r>
            <w:r w:rsidRPr="0050706E">
              <w:rPr>
                <w:rFonts w:ascii="Arial" w:hAnsi="Arial" w:cs="Arial"/>
                <w:sz w:val="24"/>
                <w:szCs w:val="24"/>
              </w:rPr>
              <w:t xml:space="preserve"> across all the training:</w:t>
            </w:r>
          </w:p>
          <w:p w14:paraId="18D6E010" w14:textId="15795D36" w:rsidR="00375279" w:rsidRPr="0050706E" w:rsidRDefault="00375279" w:rsidP="00F53DBE">
            <w:pPr>
              <w:pStyle w:val="ListParagraph"/>
              <w:numPr>
                <w:ilvl w:val="0"/>
                <w:numId w:val="11"/>
              </w:numPr>
              <w:ind w:left="317" w:hanging="284"/>
              <w:contextualSpacing/>
              <w:jc w:val="both"/>
              <w:rPr>
                <w:rFonts w:ascii="Arial" w:hAnsi="Arial" w:cs="Arial"/>
              </w:rPr>
            </w:pPr>
            <w:r w:rsidRPr="0050706E">
              <w:rPr>
                <w:rFonts w:ascii="Arial" w:hAnsi="Arial" w:cs="Arial"/>
              </w:rPr>
              <w:t xml:space="preserve">Successful </w:t>
            </w:r>
            <w:r w:rsidR="0018550C">
              <w:rPr>
                <w:rFonts w:ascii="Arial" w:hAnsi="Arial" w:cs="Arial"/>
              </w:rPr>
              <w:t xml:space="preserve">Hybrid </w:t>
            </w:r>
            <w:r w:rsidR="0009136A">
              <w:rPr>
                <w:rFonts w:ascii="Arial" w:hAnsi="Arial" w:cs="Arial"/>
              </w:rPr>
              <w:t xml:space="preserve">training </w:t>
            </w:r>
            <w:r w:rsidR="0009136A" w:rsidRPr="0050706E">
              <w:rPr>
                <w:rFonts w:ascii="Arial" w:hAnsi="Arial" w:cs="Arial"/>
              </w:rPr>
              <w:t>programme</w:t>
            </w:r>
            <w:r w:rsidRPr="0050706E">
              <w:rPr>
                <w:rFonts w:ascii="Arial" w:hAnsi="Arial" w:cs="Arial"/>
              </w:rPr>
              <w:t xml:space="preserve"> developed. This included a proactive response to themes triggered or made more evident from the impact of the COVID restrictions</w:t>
            </w:r>
            <w:r w:rsidR="0018550C">
              <w:rPr>
                <w:rFonts w:ascii="Arial" w:hAnsi="Arial" w:cs="Arial"/>
              </w:rPr>
              <w:t xml:space="preserve"> and post Covid issues</w:t>
            </w:r>
            <w:r w:rsidRPr="0050706E">
              <w:rPr>
                <w:rFonts w:ascii="Arial" w:hAnsi="Arial" w:cs="Arial"/>
              </w:rPr>
              <w:t>. These included Responding to Domestic Abuse; Problem Gambling for young people;</w:t>
            </w:r>
            <w:r w:rsidR="0018550C">
              <w:rPr>
                <w:rFonts w:ascii="Arial" w:hAnsi="Arial" w:cs="Arial"/>
              </w:rPr>
              <w:t xml:space="preserve"> </w:t>
            </w:r>
            <w:r w:rsidR="0009136A">
              <w:rPr>
                <w:rFonts w:ascii="Arial" w:hAnsi="Arial" w:cs="Arial"/>
              </w:rPr>
              <w:t>multi-agency</w:t>
            </w:r>
            <w:r w:rsidR="0018550C">
              <w:rPr>
                <w:rFonts w:ascii="Arial" w:hAnsi="Arial" w:cs="Arial"/>
              </w:rPr>
              <w:t xml:space="preserve"> responsibilities for safeguarding Adults and Children.</w:t>
            </w:r>
            <w:r w:rsidRPr="0050706E">
              <w:rPr>
                <w:rFonts w:ascii="Arial" w:hAnsi="Arial" w:cs="Arial"/>
              </w:rPr>
              <w:t xml:space="preserve"> </w:t>
            </w:r>
          </w:p>
          <w:p w14:paraId="065E8A13" w14:textId="26D7D72F" w:rsidR="00375279" w:rsidRPr="0050706E" w:rsidRDefault="0009136A" w:rsidP="00F53DBE">
            <w:pPr>
              <w:pStyle w:val="ListParagraph"/>
              <w:numPr>
                <w:ilvl w:val="0"/>
                <w:numId w:val="11"/>
              </w:numPr>
              <w:ind w:left="317" w:hanging="284"/>
              <w:contextualSpacing/>
              <w:jc w:val="both"/>
              <w:rPr>
                <w:rFonts w:ascii="Arial" w:hAnsi="Arial" w:cs="Arial"/>
              </w:rPr>
            </w:pPr>
            <w:r>
              <w:rPr>
                <w:rFonts w:ascii="Arial" w:hAnsi="Arial" w:cs="Arial"/>
              </w:rPr>
              <w:t>T</w:t>
            </w:r>
            <w:r w:rsidRPr="0050706E">
              <w:rPr>
                <w:rFonts w:ascii="Arial" w:hAnsi="Arial" w:cs="Arial"/>
              </w:rPr>
              <w:t xml:space="preserve">he </w:t>
            </w:r>
            <w:r>
              <w:rPr>
                <w:rFonts w:ascii="Arial" w:hAnsi="Arial" w:cs="Arial"/>
              </w:rPr>
              <w:t>accredited</w:t>
            </w:r>
            <w:r w:rsidR="0018550C">
              <w:rPr>
                <w:rFonts w:ascii="Arial" w:hAnsi="Arial" w:cs="Arial"/>
              </w:rPr>
              <w:t xml:space="preserve"> </w:t>
            </w:r>
            <w:r w:rsidR="00375279" w:rsidRPr="0050706E">
              <w:rPr>
                <w:rFonts w:ascii="Arial" w:hAnsi="Arial" w:cs="Arial"/>
              </w:rPr>
              <w:t xml:space="preserve">E-Learning offer </w:t>
            </w:r>
            <w:r w:rsidR="0018550C">
              <w:rPr>
                <w:rFonts w:ascii="Arial" w:hAnsi="Arial" w:cs="Arial"/>
              </w:rPr>
              <w:t xml:space="preserve">remains for all multi-agency partners who work </w:t>
            </w:r>
            <w:r>
              <w:rPr>
                <w:rFonts w:ascii="Arial" w:hAnsi="Arial" w:cs="Arial"/>
              </w:rPr>
              <w:t>with adults</w:t>
            </w:r>
            <w:r w:rsidR="0018550C">
              <w:rPr>
                <w:rFonts w:ascii="Arial" w:hAnsi="Arial" w:cs="Arial"/>
              </w:rPr>
              <w:t>, children and families in South Tyneside including the Third Sector.</w:t>
            </w:r>
          </w:p>
          <w:p w14:paraId="1CE98A4D" w14:textId="4CC312C2" w:rsidR="00F078CB" w:rsidRPr="004019CB" w:rsidRDefault="0018550C" w:rsidP="004019CB">
            <w:pPr>
              <w:pStyle w:val="ListParagraph"/>
              <w:numPr>
                <w:ilvl w:val="0"/>
                <w:numId w:val="11"/>
              </w:numPr>
              <w:ind w:left="317" w:hanging="284"/>
              <w:contextualSpacing/>
              <w:jc w:val="both"/>
              <w:rPr>
                <w:rFonts w:ascii="Arial" w:hAnsi="Arial" w:cs="Arial"/>
              </w:rPr>
            </w:pPr>
            <w:r>
              <w:rPr>
                <w:rFonts w:ascii="Arial" w:hAnsi="Arial" w:cs="Arial"/>
              </w:rPr>
              <w:t>There was an increase in m</w:t>
            </w:r>
            <w:r w:rsidR="00375279" w:rsidRPr="0050706E">
              <w:rPr>
                <w:rFonts w:ascii="Arial" w:hAnsi="Arial" w:cs="Arial"/>
              </w:rPr>
              <w:t xml:space="preserve">ulti-agency briefing sessions </w:t>
            </w:r>
            <w:r w:rsidR="0009136A" w:rsidRPr="0050706E">
              <w:rPr>
                <w:rFonts w:ascii="Arial" w:hAnsi="Arial" w:cs="Arial"/>
              </w:rPr>
              <w:t>around current</w:t>
            </w:r>
            <w:r w:rsidR="00375279" w:rsidRPr="0050706E">
              <w:rPr>
                <w:rFonts w:ascii="Arial" w:hAnsi="Arial" w:cs="Arial"/>
              </w:rPr>
              <w:t xml:space="preserve"> issues</w:t>
            </w:r>
            <w:r>
              <w:rPr>
                <w:rFonts w:ascii="Arial" w:hAnsi="Arial" w:cs="Arial"/>
              </w:rPr>
              <w:t xml:space="preserve"> which </w:t>
            </w:r>
            <w:r w:rsidR="0009136A">
              <w:rPr>
                <w:rFonts w:ascii="Arial" w:hAnsi="Arial" w:cs="Arial"/>
              </w:rPr>
              <w:t xml:space="preserve">included </w:t>
            </w:r>
            <w:r w:rsidR="0009136A" w:rsidRPr="0050706E">
              <w:rPr>
                <w:rFonts w:ascii="Arial" w:hAnsi="Arial" w:cs="Arial"/>
              </w:rPr>
              <w:t xml:space="preserve">the </w:t>
            </w:r>
            <w:r w:rsidR="0009136A">
              <w:rPr>
                <w:rFonts w:ascii="Arial" w:hAnsi="Arial" w:cs="Arial"/>
              </w:rPr>
              <w:t>statutory</w:t>
            </w:r>
            <w:r>
              <w:rPr>
                <w:rFonts w:ascii="Arial" w:hAnsi="Arial" w:cs="Arial"/>
              </w:rPr>
              <w:t xml:space="preserve"> Child Safeguarding Practice Review </w:t>
            </w:r>
            <w:r w:rsidR="0009136A">
              <w:rPr>
                <w:rFonts w:ascii="Arial" w:hAnsi="Arial" w:cs="Arial"/>
              </w:rPr>
              <w:t>process,</w:t>
            </w:r>
            <w:r>
              <w:rPr>
                <w:rFonts w:ascii="Arial" w:hAnsi="Arial" w:cs="Arial"/>
              </w:rPr>
              <w:t xml:space="preserve"> Bruising in immobile babies and children and the </w:t>
            </w:r>
            <w:r w:rsidR="0009136A">
              <w:rPr>
                <w:rFonts w:ascii="Arial" w:hAnsi="Arial" w:cs="Arial"/>
              </w:rPr>
              <w:t xml:space="preserve">missing </w:t>
            </w:r>
            <w:r w:rsidR="0009136A" w:rsidRPr="0050706E">
              <w:rPr>
                <w:rFonts w:ascii="Arial" w:hAnsi="Arial" w:cs="Arial"/>
              </w:rPr>
              <w:t>adult’s</w:t>
            </w:r>
            <w:r w:rsidR="00375279" w:rsidRPr="0050706E">
              <w:rPr>
                <w:rFonts w:ascii="Arial" w:hAnsi="Arial" w:cs="Arial"/>
              </w:rPr>
              <w:t xml:space="preserve"> </w:t>
            </w:r>
            <w:r>
              <w:rPr>
                <w:rFonts w:ascii="Arial" w:hAnsi="Arial" w:cs="Arial"/>
              </w:rPr>
              <w:t>process</w:t>
            </w:r>
          </w:p>
        </w:tc>
      </w:tr>
    </w:tbl>
    <w:p w14:paraId="59D6A71C" w14:textId="77777777" w:rsidR="00375279" w:rsidRPr="009F4096" w:rsidRDefault="00375279" w:rsidP="009F4096">
      <w:pPr>
        <w:spacing w:after="0" w:line="240" w:lineRule="auto"/>
        <w:rPr>
          <w:rFonts w:ascii="Arial" w:hAnsi="Arial" w:cs="Arial"/>
          <w:sz w:val="24"/>
          <w:szCs w:val="24"/>
        </w:rPr>
      </w:pPr>
    </w:p>
    <w:tbl>
      <w:tblPr>
        <w:tblStyle w:val="TableGrid"/>
        <w:tblW w:w="14885" w:type="dxa"/>
        <w:tblInd w:w="-572" w:type="dxa"/>
        <w:shd w:val="clear" w:color="auto" w:fill="B4C6E7" w:themeFill="accent1" w:themeFillTint="66"/>
        <w:tblLook w:val="04A0" w:firstRow="1" w:lastRow="0" w:firstColumn="1" w:lastColumn="0" w:noHBand="0" w:noVBand="1"/>
      </w:tblPr>
      <w:tblGrid>
        <w:gridCol w:w="14885"/>
      </w:tblGrid>
      <w:tr w:rsidR="00375279" w:rsidRPr="009F4096" w14:paraId="49332E0C" w14:textId="77777777" w:rsidTr="00490EB5">
        <w:trPr>
          <w:trHeight w:val="4952"/>
        </w:trPr>
        <w:tc>
          <w:tcPr>
            <w:tcW w:w="14885" w:type="dxa"/>
            <w:shd w:val="clear" w:color="auto" w:fill="D9E2F3" w:themeFill="accent1" w:themeFillTint="33"/>
          </w:tcPr>
          <w:p w14:paraId="0064A7B9" w14:textId="746D8952" w:rsidR="00375279" w:rsidRPr="009F4096" w:rsidRDefault="00375279" w:rsidP="009F4096">
            <w:pPr>
              <w:ind w:left="720" w:right="-330" w:hanging="720"/>
              <w:jc w:val="both"/>
              <w:rPr>
                <w:rFonts w:ascii="Arial" w:hAnsi="Arial" w:cs="Arial"/>
                <w:b/>
                <w:sz w:val="24"/>
                <w:szCs w:val="24"/>
              </w:rPr>
            </w:pPr>
            <w:r w:rsidRPr="009F4096">
              <w:rPr>
                <w:rFonts w:ascii="Arial" w:hAnsi="Arial" w:cs="Arial"/>
                <w:b/>
                <w:sz w:val="24"/>
                <w:szCs w:val="24"/>
              </w:rPr>
              <w:lastRenderedPageBreak/>
              <w:t>Overall Attendance Headline Figures for the year April 202</w:t>
            </w:r>
            <w:r w:rsidR="0018550C">
              <w:rPr>
                <w:rFonts w:ascii="Arial" w:hAnsi="Arial" w:cs="Arial"/>
                <w:b/>
                <w:sz w:val="24"/>
                <w:szCs w:val="24"/>
              </w:rPr>
              <w:t>1</w:t>
            </w:r>
            <w:r w:rsidRPr="009F4096">
              <w:rPr>
                <w:rFonts w:ascii="Arial" w:hAnsi="Arial" w:cs="Arial"/>
                <w:b/>
                <w:sz w:val="24"/>
                <w:szCs w:val="24"/>
              </w:rPr>
              <w:t xml:space="preserve"> - March 202</w:t>
            </w:r>
            <w:r w:rsidR="0018550C">
              <w:rPr>
                <w:rFonts w:ascii="Arial" w:hAnsi="Arial" w:cs="Arial"/>
                <w:b/>
                <w:sz w:val="24"/>
                <w:szCs w:val="24"/>
              </w:rPr>
              <w:t>2</w:t>
            </w:r>
          </w:p>
          <w:p w14:paraId="226999E5" w14:textId="77777777" w:rsidR="0018550C" w:rsidRDefault="0018550C" w:rsidP="00490EB5">
            <w:pPr>
              <w:ind w:right="-330"/>
              <w:jc w:val="both"/>
              <w:rPr>
                <w:rFonts w:ascii="Arial" w:hAnsi="Arial" w:cs="Arial"/>
                <w:color w:val="000000" w:themeColor="text1"/>
                <w:sz w:val="24"/>
                <w:szCs w:val="24"/>
              </w:rPr>
            </w:pPr>
          </w:p>
          <w:p w14:paraId="30D71EBF" w14:textId="3B43B5BF" w:rsidR="00375279" w:rsidRPr="00490EB5" w:rsidRDefault="00375279" w:rsidP="004019CB">
            <w:pPr>
              <w:ind w:left="4983" w:right="-330" w:hanging="4819"/>
              <w:jc w:val="both"/>
              <w:rPr>
                <w:rFonts w:ascii="Arial" w:hAnsi="Arial" w:cs="Arial"/>
                <w:sz w:val="24"/>
                <w:szCs w:val="24"/>
              </w:rPr>
            </w:pPr>
            <w:r w:rsidRPr="009F4096">
              <w:rPr>
                <w:rFonts w:ascii="Arial" w:hAnsi="Arial" w:cs="Arial"/>
                <w:color w:val="000000" w:themeColor="text1"/>
                <w:sz w:val="24"/>
                <w:szCs w:val="24"/>
              </w:rPr>
              <w:t xml:space="preserve">Virtual Training                                                               </w:t>
            </w:r>
            <w:r w:rsidR="0091253E" w:rsidRPr="00490EB5">
              <w:rPr>
                <w:rFonts w:ascii="Arial" w:hAnsi="Arial" w:cs="Arial"/>
                <w:sz w:val="24"/>
                <w:szCs w:val="24"/>
              </w:rPr>
              <w:t>978</w:t>
            </w:r>
            <w:r w:rsidRPr="00490EB5">
              <w:rPr>
                <w:rFonts w:ascii="Arial" w:hAnsi="Arial" w:cs="Arial"/>
                <w:sz w:val="24"/>
                <w:szCs w:val="24"/>
              </w:rPr>
              <w:t xml:space="preserve">                              </w:t>
            </w:r>
          </w:p>
          <w:p w14:paraId="47C36452" w14:textId="3EF9C284" w:rsidR="00375279" w:rsidRPr="00490EB5" w:rsidRDefault="00375279" w:rsidP="004019CB">
            <w:pPr>
              <w:ind w:left="4983" w:right="-330" w:hanging="4819"/>
              <w:jc w:val="both"/>
              <w:rPr>
                <w:rFonts w:ascii="Arial" w:hAnsi="Arial" w:cs="Arial"/>
                <w:sz w:val="24"/>
                <w:szCs w:val="24"/>
              </w:rPr>
            </w:pPr>
            <w:r w:rsidRPr="00490EB5">
              <w:rPr>
                <w:rFonts w:ascii="Arial" w:hAnsi="Arial" w:cs="Arial"/>
                <w:sz w:val="24"/>
                <w:szCs w:val="24"/>
              </w:rPr>
              <w:t xml:space="preserve">Additional training, roadshows   </w:t>
            </w:r>
            <w:r w:rsidRPr="00490EB5">
              <w:rPr>
                <w:rFonts w:ascii="Arial" w:hAnsi="Arial" w:cs="Arial"/>
                <w:sz w:val="24"/>
                <w:szCs w:val="24"/>
              </w:rPr>
              <w:tab/>
              <w:t xml:space="preserve">               </w:t>
            </w:r>
            <w:r w:rsidR="0091253E" w:rsidRPr="00490EB5">
              <w:rPr>
                <w:rFonts w:ascii="Arial" w:hAnsi="Arial" w:cs="Arial"/>
                <w:sz w:val="24"/>
                <w:szCs w:val="24"/>
              </w:rPr>
              <w:t>799</w:t>
            </w:r>
          </w:p>
          <w:p w14:paraId="2DEC7CF3" w14:textId="04A2E10F" w:rsidR="00375279" w:rsidRPr="00490EB5" w:rsidRDefault="00375279" w:rsidP="004019CB">
            <w:pPr>
              <w:ind w:left="4983" w:right="-330" w:hanging="4819"/>
              <w:jc w:val="both"/>
              <w:rPr>
                <w:rFonts w:ascii="Arial" w:hAnsi="Arial" w:cs="Arial"/>
                <w:sz w:val="24"/>
                <w:szCs w:val="24"/>
              </w:rPr>
            </w:pPr>
            <w:r w:rsidRPr="00490EB5">
              <w:rPr>
                <w:rFonts w:ascii="Arial" w:hAnsi="Arial" w:cs="Arial"/>
                <w:sz w:val="24"/>
                <w:szCs w:val="24"/>
              </w:rPr>
              <w:t xml:space="preserve">E Learning, </w:t>
            </w:r>
            <w:r w:rsidR="005610E3" w:rsidRPr="00490EB5">
              <w:rPr>
                <w:rFonts w:ascii="Arial" w:hAnsi="Arial" w:cs="Arial"/>
                <w:sz w:val="24"/>
                <w:szCs w:val="24"/>
              </w:rPr>
              <w:t>children,</w:t>
            </w:r>
            <w:r w:rsidRPr="00490EB5">
              <w:rPr>
                <w:rFonts w:ascii="Arial" w:hAnsi="Arial" w:cs="Arial"/>
                <w:sz w:val="24"/>
                <w:szCs w:val="24"/>
              </w:rPr>
              <w:t xml:space="preserve"> and adults </w:t>
            </w:r>
            <w:r w:rsidRPr="00490EB5">
              <w:rPr>
                <w:rFonts w:ascii="Arial" w:hAnsi="Arial" w:cs="Arial"/>
                <w:sz w:val="24"/>
                <w:szCs w:val="24"/>
              </w:rPr>
              <w:tab/>
            </w:r>
            <w:r w:rsidRPr="00490EB5">
              <w:rPr>
                <w:rFonts w:ascii="Arial" w:hAnsi="Arial" w:cs="Arial"/>
                <w:sz w:val="24"/>
                <w:szCs w:val="24"/>
              </w:rPr>
              <w:tab/>
              <w:t xml:space="preserve">              </w:t>
            </w:r>
            <w:r w:rsidR="0091253E" w:rsidRPr="00490EB5">
              <w:rPr>
                <w:rFonts w:ascii="Arial" w:hAnsi="Arial" w:cs="Arial"/>
                <w:sz w:val="24"/>
                <w:szCs w:val="24"/>
              </w:rPr>
              <w:t>975</w:t>
            </w:r>
          </w:p>
          <w:p w14:paraId="648243FA" w14:textId="77A0A249" w:rsidR="00375279" w:rsidRPr="00490EB5" w:rsidRDefault="00375279" w:rsidP="004019CB">
            <w:pPr>
              <w:ind w:left="4983" w:right="-330" w:hanging="4819"/>
              <w:jc w:val="both"/>
              <w:rPr>
                <w:rFonts w:ascii="Arial" w:hAnsi="Arial" w:cs="Arial"/>
                <w:b/>
                <w:sz w:val="24"/>
                <w:szCs w:val="24"/>
              </w:rPr>
            </w:pPr>
            <w:r w:rsidRPr="00490EB5">
              <w:rPr>
                <w:rFonts w:ascii="Arial" w:hAnsi="Arial" w:cs="Arial"/>
                <w:b/>
                <w:sz w:val="24"/>
                <w:szCs w:val="24"/>
              </w:rPr>
              <w:t xml:space="preserve">TOTAL                                                 </w:t>
            </w:r>
            <w:r w:rsidRPr="00490EB5">
              <w:rPr>
                <w:rFonts w:ascii="Arial" w:hAnsi="Arial" w:cs="Arial"/>
                <w:b/>
                <w:sz w:val="24"/>
                <w:szCs w:val="24"/>
              </w:rPr>
              <w:tab/>
              <w:t xml:space="preserve">               </w:t>
            </w:r>
            <w:r w:rsidR="0091253E" w:rsidRPr="00490EB5">
              <w:rPr>
                <w:rFonts w:ascii="Arial" w:hAnsi="Arial" w:cs="Arial"/>
                <w:b/>
                <w:sz w:val="24"/>
                <w:szCs w:val="24"/>
              </w:rPr>
              <w:t>2,752</w:t>
            </w:r>
          </w:p>
          <w:p w14:paraId="7476B585" w14:textId="77777777" w:rsidR="00375279" w:rsidRPr="009F4096" w:rsidRDefault="00375279" w:rsidP="004019CB">
            <w:pPr>
              <w:ind w:left="4983" w:right="-330" w:hanging="4819"/>
              <w:jc w:val="both"/>
              <w:rPr>
                <w:rFonts w:ascii="Arial" w:hAnsi="Arial" w:cs="Arial"/>
                <w:color w:val="000000" w:themeColor="text1"/>
                <w:sz w:val="24"/>
                <w:szCs w:val="24"/>
              </w:rPr>
            </w:pPr>
          </w:p>
          <w:p w14:paraId="75BF7B69" w14:textId="6E6A0E26" w:rsidR="00375279" w:rsidRPr="009F4096" w:rsidRDefault="00375279" w:rsidP="004019CB">
            <w:pPr>
              <w:ind w:left="4983" w:right="-330" w:hanging="4819"/>
              <w:jc w:val="both"/>
              <w:rPr>
                <w:rFonts w:ascii="Arial" w:hAnsi="Arial" w:cs="Arial"/>
                <w:b/>
                <w:color w:val="000000" w:themeColor="text1"/>
                <w:sz w:val="24"/>
                <w:szCs w:val="24"/>
              </w:rPr>
            </w:pPr>
            <w:r w:rsidRPr="009F4096">
              <w:rPr>
                <w:rFonts w:ascii="Arial" w:hAnsi="Arial" w:cs="Arial"/>
                <w:b/>
                <w:color w:val="000000" w:themeColor="text1"/>
                <w:sz w:val="24"/>
                <w:szCs w:val="24"/>
              </w:rPr>
              <w:t>Comparison with 20</w:t>
            </w:r>
            <w:r w:rsidR="0018550C">
              <w:rPr>
                <w:rFonts w:ascii="Arial" w:hAnsi="Arial" w:cs="Arial"/>
                <w:b/>
                <w:color w:val="000000" w:themeColor="text1"/>
                <w:sz w:val="24"/>
                <w:szCs w:val="24"/>
              </w:rPr>
              <w:t>20</w:t>
            </w:r>
            <w:r w:rsidRPr="009F4096">
              <w:rPr>
                <w:rFonts w:ascii="Arial" w:hAnsi="Arial" w:cs="Arial"/>
                <w:b/>
                <w:color w:val="000000" w:themeColor="text1"/>
                <w:sz w:val="24"/>
                <w:szCs w:val="24"/>
              </w:rPr>
              <w:t xml:space="preserve"> /2</w:t>
            </w:r>
            <w:r w:rsidR="0018550C">
              <w:rPr>
                <w:rFonts w:ascii="Arial" w:hAnsi="Arial" w:cs="Arial"/>
                <w:b/>
                <w:color w:val="000000" w:themeColor="text1"/>
                <w:sz w:val="24"/>
                <w:szCs w:val="24"/>
              </w:rPr>
              <w:t>1</w:t>
            </w:r>
            <w:r w:rsidRPr="009F4096">
              <w:rPr>
                <w:rFonts w:ascii="Arial" w:hAnsi="Arial" w:cs="Arial"/>
                <w:b/>
                <w:color w:val="000000" w:themeColor="text1"/>
                <w:sz w:val="24"/>
                <w:szCs w:val="24"/>
              </w:rPr>
              <w:t xml:space="preserve"> figures</w:t>
            </w:r>
          </w:p>
          <w:p w14:paraId="4DEE5F48" w14:textId="5E7E7F59" w:rsidR="00375279" w:rsidRPr="009F4096" w:rsidRDefault="00375279" w:rsidP="004019CB">
            <w:pPr>
              <w:ind w:left="4983" w:right="-330" w:hanging="4819"/>
              <w:jc w:val="both"/>
              <w:rPr>
                <w:rFonts w:ascii="Arial" w:hAnsi="Arial" w:cs="Arial"/>
                <w:b/>
                <w:sz w:val="24"/>
                <w:szCs w:val="24"/>
              </w:rPr>
            </w:pPr>
            <w:r w:rsidRPr="009F4096">
              <w:rPr>
                <w:rFonts w:ascii="Arial" w:hAnsi="Arial" w:cs="Arial"/>
                <w:b/>
                <w:sz w:val="24"/>
                <w:szCs w:val="24"/>
              </w:rPr>
              <w:t>Overall Attendance Headline Figures for the year April 20</w:t>
            </w:r>
            <w:r w:rsidR="0018550C">
              <w:rPr>
                <w:rFonts w:ascii="Arial" w:hAnsi="Arial" w:cs="Arial"/>
                <w:b/>
                <w:sz w:val="24"/>
                <w:szCs w:val="24"/>
              </w:rPr>
              <w:t>20</w:t>
            </w:r>
            <w:r w:rsidRPr="009F4096">
              <w:rPr>
                <w:rFonts w:ascii="Arial" w:hAnsi="Arial" w:cs="Arial"/>
                <w:b/>
                <w:sz w:val="24"/>
                <w:szCs w:val="24"/>
              </w:rPr>
              <w:t xml:space="preserve"> - March 202</w:t>
            </w:r>
            <w:r w:rsidR="0018550C">
              <w:rPr>
                <w:rFonts w:ascii="Arial" w:hAnsi="Arial" w:cs="Arial"/>
                <w:b/>
                <w:sz w:val="24"/>
                <w:szCs w:val="24"/>
              </w:rPr>
              <w:t>1</w:t>
            </w:r>
          </w:p>
          <w:p w14:paraId="42B1129A" w14:textId="634B0C44" w:rsidR="0018550C" w:rsidRPr="009F4096" w:rsidRDefault="0018550C" w:rsidP="00490EB5">
            <w:pPr>
              <w:ind w:left="5285" w:right="-330" w:hanging="5121"/>
              <w:jc w:val="both"/>
              <w:rPr>
                <w:rFonts w:ascii="Arial" w:hAnsi="Arial" w:cs="Arial"/>
                <w:color w:val="000000" w:themeColor="text1"/>
                <w:sz w:val="24"/>
                <w:szCs w:val="24"/>
              </w:rPr>
            </w:pPr>
            <w:r w:rsidRPr="009F4096">
              <w:rPr>
                <w:rFonts w:ascii="Arial" w:hAnsi="Arial" w:cs="Arial"/>
                <w:color w:val="000000" w:themeColor="text1"/>
                <w:sz w:val="24"/>
                <w:szCs w:val="24"/>
              </w:rPr>
              <w:t>Virtual Training</w:t>
            </w:r>
            <w:r w:rsidR="00490EB5">
              <w:rPr>
                <w:rFonts w:ascii="Arial" w:hAnsi="Arial" w:cs="Arial"/>
                <w:color w:val="000000" w:themeColor="text1"/>
                <w:sz w:val="24"/>
                <w:szCs w:val="24"/>
              </w:rPr>
              <w:t xml:space="preserve">                                                                </w:t>
            </w:r>
            <w:r w:rsidRPr="009F4096">
              <w:rPr>
                <w:rFonts w:ascii="Arial" w:hAnsi="Arial" w:cs="Arial"/>
                <w:color w:val="000000" w:themeColor="text1"/>
                <w:sz w:val="24"/>
                <w:szCs w:val="24"/>
              </w:rPr>
              <w:t xml:space="preserve">305                                  </w:t>
            </w:r>
          </w:p>
          <w:p w14:paraId="1E2381AD" w14:textId="4D8904FF" w:rsidR="0018550C" w:rsidRPr="009F4096" w:rsidRDefault="0018550C" w:rsidP="00490EB5">
            <w:pPr>
              <w:ind w:left="5285" w:right="-330" w:hanging="5121"/>
              <w:jc w:val="both"/>
              <w:rPr>
                <w:rFonts w:ascii="Arial" w:hAnsi="Arial" w:cs="Arial"/>
                <w:color w:val="000000" w:themeColor="text1"/>
                <w:sz w:val="24"/>
                <w:szCs w:val="24"/>
              </w:rPr>
            </w:pPr>
            <w:r w:rsidRPr="009F4096">
              <w:rPr>
                <w:rFonts w:ascii="Arial" w:hAnsi="Arial" w:cs="Arial"/>
                <w:color w:val="000000" w:themeColor="text1"/>
                <w:sz w:val="24"/>
                <w:szCs w:val="24"/>
              </w:rPr>
              <w:t xml:space="preserve">Additional training, roadshows   </w:t>
            </w:r>
            <w:r w:rsidRPr="009F4096">
              <w:rPr>
                <w:rFonts w:ascii="Arial" w:hAnsi="Arial" w:cs="Arial"/>
                <w:color w:val="000000" w:themeColor="text1"/>
                <w:sz w:val="24"/>
                <w:szCs w:val="24"/>
              </w:rPr>
              <w:tab/>
              <w:t xml:space="preserve">           1202</w:t>
            </w:r>
          </w:p>
          <w:p w14:paraId="53329A9F" w14:textId="6756B651" w:rsidR="0018550C" w:rsidRPr="009F4096" w:rsidRDefault="0018550C" w:rsidP="00490EB5">
            <w:pPr>
              <w:ind w:left="5285" w:right="-330" w:hanging="5121"/>
              <w:jc w:val="both"/>
              <w:rPr>
                <w:rFonts w:ascii="Arial" w:hAnsi="Arial" w:cs="Arial"/>
                <w:color w:val="000000" w:themeColor="text1"/>
                <w:sz w:val="24"/>
                <w:szCs w:val="24"/>
              </w:rPr>
            </w:pPr>
            <w:r w:rsidRPr="009F4096">
              <w:rPr>
                <w:rFonts w:ascii="Arial" w:hAnsi="Arial" w:cs="Arial"/>
                <w:color w:val="000000" w:themeColor="text1"/>
                <w:sz w:val="24"/>
                <w:szCs w:val="24"/>
              </w:rPr>
              <w:t xml:space="preserve">E Learning, </w:t>
            </w:r>
            <w:r w:rsidR="005610E3" w:rsidRPr="009F4096">
              <w:rPr>
                <w:rFonts w:ascii="Arial" w:hAnsi="Arial" w:cs="Arial"/>
                <w:color w:val="000000" w:themeColor="text1"/>
                <w:sz w:val="24"/>
                <w:szCs w:val="24"/>
              </w:rPr>
              <w:t>children,</w:t>
            </w:r>
            <w:r w:rsidRPr="009F4096">
              <w:rPr>
                <w:rFonts w:ascii="Arial" w:hAnsi="Arial" w:cs="Arial"/>
                <w:color w:val="000000" w:themeColor="text1"/>
                <w:sz w:val="24"/>
                <w:szCs w:val="24"/>
              </w:rPr>
              <w:t xml:space="preserve"> and adults </w:t>
            </w:r>
            <w:r w:rsidRPr="009F4096">
              <w:rPr>
                <w:rFonts w:ascii="Arial" w:hAnsi="Arial" w:cs="Arial"/>
                <w:color w:val="000000" w:themeColor="text1"/>
                <w:sz w:val="24"/>
                <w:szCs w:val="24"/>
              </w:rPr>
              <w:tab/>
            </w:r>
            <w:r w:rsidRPr="009F4096">
              <w:rPr>
                <w:rFonts w:ascii="Arial" w:hAnsi="Arial" w:cs="Arial"/>
                <w:color w:val="000000" w:themeColor="text1"/>
                <w:sz w:val="24"/>
                <w:szCs w:val="24"/>
              </w:rPr>
              <w:tab/>
              <w:t xml:space="preserve">     3085</w:t>
            </w:r>
          </w:p>
          <w:p w14:paraId="57629842" w14:textId="539FD069" w:rsidR="0018550C" w:rsidRPr="009F4096" w:rsidRDefault="0018550C" w:rsidP="00490EB5">
            <w:pPr>
              <w:ind w:left="5285" w:right="-330" w:hanging="5121"/>
              <w:jc w:val="both"/>
              <w:rPr>
                <w:rFonts w:ascii="Arial" w:hAnsi="Arial" w:cs="Arial"/>
                <w:b/>
                <w:color w:val="000000" w:themeColor="text1"/>
                <w:sz w:val="24"/>
                <w:szCs w:val="24"/>
              </w:rPr>
            </w:pPr>
            <w:r w:rsidRPr="009F4096">
              <w:rPr>
                <w:rFonts w:ascii="Arial" w:hAnsi="Arial" w:cs="Arial"/>
                <w:b/>
                <w:color w:val="000000" w:themeColor="text1"/>
                <w:sz w:val="24"/>
                <w:szCs w:val="24"/>
              </w:rPr>
              <w:t xml:space="preserve">TOTAL                                                 </w:t>
            </w:r>
            <w:r w:rsidRPr="009F4096">
              <w:rPr>
                <w:rFonts w:ascii="Arial" w:hAnsi="Arial" w:cs="Arial"/>
                <w:b/>
                <w:color w:val="000000" w:themeColor="text1"/>
                <w:sz w:val="24"/>
                <w:szCs w:val="24"/>
              </w:rPr>
              <w:tab/>
              <w:t xml:space="preserve">            4592</w:t>
            </w:r>
          </w:p>
          <w:p w14:paraId="4CCA3BFA" w14:textId="77777777" w:rsidR="00375279" w:rsidRPr="009F4096" w:rsidRDefault="00375279" w:rsidP="004019CB">
            <w:pPr>
              <w:ind w:left="4983" w:right="-330" w:hanging="4819"/>
              <w:jc w:val="both"/>
              <w:rPr>
                <w:rFonts w:ascii="Arial" w:hAnsi="Arial" w:cs="Arial"/>
                <w:color w:val="000000" w:themeColor="text1"/>
                <w:sz w:val="24"/>
                <w:szCs w:val="24"/>
              </w:rPr>
            </w:pPr>
          </w:p>
          <w:p w14:paraId="00701245" w14:textId="77777777" w:rsidR="00375279" w:rsidRPr="009F4096" w:rsidRDefault="00375279" w:rsidP="004019CB">
            <w:pPr>
              <w:ind w:left="4983" w:hanging="4819"/>
              <w:rPr>
                <w:rFonts w:ascii="Arial" w:hAnsi="Arial" w:cs="Arial"/>
                <w:b/>
                <w:bCs/>
                <w:color w:val="000000" w:themeColor="text1"/>
                <w:sz w:val="24"/>
                <w:szCs w:val="24"/>
              </w:rPr>
            </w:pPr>
            <w:r w:rsidRPr="009F4096">
              <w:rPr>
                <w:rFonts w:ascii="Arial" w:hAnsi="Arial" w:cs="Arial"/>
                <w:b/>
                <w:bCs/>
                <w:color w:val="000000" w:themeColor="text1"/>
                <w:sz w:val="24"/>
                <w:szCs w:val="24"/>
              </w:rPr>
              <w:t>Note:</w:t>
            </w:r>
          </w:p>
          <w:p w14:paraId="5D07FB35" w14:textId="451DB500" w:rsidR="00375279" w:rsidRDefault="005610E3" w:rsidP="004019CB">
            <w:pPr>
              <w:ind w:left="4983" w:hanging="4819"/>
              <w:rPr>
                <w:rFonts w:ascii="Arial" w:hAnsi="Arial" w:cs="Arial"/>
                <w:color w:val="000000" w:themeColor="text1"/>
                <w:sz w:val="24"/>
                <w:szCs w:val="24"/>
              </w:rPr>
            </w:pPr>
            <w:r>
              <w:rPr>
                <w:rFonts w:ascii="Arial" w:hAnsi="Arial" w:cs="Arial"/>
                <w:color w:val="000000" w:themeColor="text1"/>
                <w:sz w:val="24"/>
                <w:szCs w:val="24"/>
              </w:rPr>
              <w:t>The</w:t>
            </w:r>
            <w:r w:rsidR="0091253E">
              <w:rPr>
                <w:rFonts w:ascii="Arial" w:hAnsi="Arial" w:cs="Arial"/>
                <w:color w:val="000000" w:themeColor="text1"/>
                <w:sz w:val="24"/>
                <w:szCs w:val="24"/>
              </w:rPr>
              <w:t xml:space="preserve"> Virtual Training sessions were popular and became a preferred option for ma</w:t>
            </w:r>
            <w:r w:rsidR="00490EB5">
              <w:rPr>
                <w:rFonts w:ascii="Arial" w:hAnsi="Arial" w:cs="Arial"/>
                <w:color w:val="000000" w:themeColor="text1"/>
                <w:sz w:val="24"/>
                <w:szCs w:val="24"/>
              </w:rPr>
              <w:t>n</w:t>
            </w:r>
            <w:r w:rsidR="0091253E">
              <w:rPr>
                <w:rFonts w:ascii="Arial" w:hAnsi="Arial" w:cs="Arial"/>
                <w:color w:val="000000" w:themeColor="text1"/>
                <w:sz w:val="24"/>
                <w:szCs w:val="24"/>
              </w:rPr>
              <w:t>y partners.</w:t>
            </w:r>
            <w:r w:rsidR="00375279" w:rsidRPr="009F4096">
              <w:rPr>
                <w:rFonts w:ascii="Arial" w:hAnsi="Arial" w:cs="Arial"/>
                <w:color w:val="000000" w:themeColor="text1"/>
                <w:sz w:val="24"/>
                <w:szCs w:val="24"/>
              </w:rPr>
              <w:t xml:space="preserve"> </w:t>
            </w:r>
          </w:p>
          <w:p w14:paraId="5948640D" w14:textId="3B984E7E" w:rsidR="0091253E" w:rsidRPr="001F3512" w:rsidRDefault="0091253E" w:rsidP="001F3512">
            <w:pPr>
              <w:ind w:left="720"/>
              <w:rPr>
                <w:rFonts w:ascii="Arial" w:hAnsi="Arial" w:cs="Arial"/>
                <w:b/>
                <w:color w:val="365F91"/>
                <w:sz w:val="24"/>
                <w:szCs w:val="24"/>
              </w:rPr>
            </w:pPr>
          </w:p>
        </w:tc>
      </w:tr>
    </w:tbl>
    <w:p w14:paraId="5E5A56A4" w14:textId="6F4A0350" w:rsidR="00150CAE" w:rsidRPr="009F4096" w:rsidRDefault="00150CAE" w:rsidP="009F4096">
      <w:pPr>
        <w:spacing w:after="0" w:line="240" w:lineRule="auto"/>
        <w:contextualSpacing/>
        <w:jc w:val="both"/>
        <w:rPr>
          <w:rFonts w:ascii="Arial" w:hAnsi="Arial" w:cs="Arial"/>
          <w:sz w:val="24"/>
          <w:szCs w:val="24"/>
          <w:highlight w:val="yellow"/>
        </w:rPr>
      </w:pPr>
    </w:p>
    <w:tbl>
      <w:tblPr>
        <w:tblStyle w:val="TableGrid"/>
        <w:tblW w:w="14885" w:type="dxa"/>
        <w:tblInd w:w="-572" w:type="dxa"/>
        <w:tblLook w:val="04A0" w:firstRow="1" w:lastRow="0" w:firstColumn="1" w:lastColumn="0" w:noHBand="0" w:noVBand="1"/>
      </w:tblPr>
      <w:tblGrid>
        <w:gridCol w:w="14885"/>
      </w:tblGrid>
      <w:tr w:rsidR="00AA3AEE" w:rsidRPr="009F4096" w14:paraId="25D91645" w14:textId="77777777" w:rsidTr="00490EB5">
        <w:tc>
          <w:tcPr>
            <w:tcW w:w="14885" w:type="dxa"/>
            <w:shd w:val="clear" w:color="auto" w:fill="D9E2F3" w:themeFill="accent1" w:themeFillTint="33"/>
          </w:tcPr>
          <w:p w14:paraId="249FE9CD" w14:textId="3AF64357" w:rsidR="00AA3AEE" w:rsidRPr="009F4096" w:rsidRDefault="00120E19" w:rsidP="009F4096">
            <w:pPr>
              <w:jc w:val="both"/>
              <w:rPr>
                <w:rFonts w:ascii="Arial" w:hAnsi="Arial" w:cs="Arial"/>
                <w:b/>
                <w:sz w:val="24"/>
                <w:szCs w:val="24"/>
              </w:rPr>
            </w:pPr>
            <w:r w:rsidRPr="009F4096">
              <w:rPr>
                <w:rFonts w:ascii="Arial" w:hAnsi="Arial" w:cs="Arial"/>
                <w:b/>
                <w:sz w:val="24"/>
                <w:szCs w:val="24"/>
              </w:rPr>
              <w:t>Pre-Missing</w:t>
            </w:r>
            <w:r w:rsidR="00AA3AEE" w:rsidRPr="009F4096">
              <w:rPr>
                <w:rFonts w:ascii="Arial" w:hAnsi="Arial" w:cs="Arial"/>
                <w:b/>
                <w:sz w:val="24"/>
                <w:szCs w:val="24"/>
              </w:rPr>
              <w:t>, Slavery Exploitation and Trafficked (MSET) and MSET</w:t>
            </w:r>
          </w:p>
        </w:tc>
      </w:tr>
      <w:tr w:rsidR="00375279" w:rsidRPr="009F4096" w14:paraId="489AA0E7" w14:textId="77777777" w:rsidTr="00490EB5">
        <w:trPr>
          <w:trHeight w:val="1987"/>
        </w:trPr>
        <w:tc>
          <w:tcPr>
            <w:tcW w:w="14885" w:type="dxa"/>
            <w:shd w:val="clear" w:color="auto" w:fill="D9E2F3" w:themeFill="accent1" w:themeFillTint="33"/>
          </w:tcPr>
          <w:p w14:paraId="0F3F380E" w14:textId="410D0DEF" w:rsidR="00375279" w:rsidRPr="009F4096" w:rsidRDefault="00375279" w:rsidP="009F4096">
            <w:pPr>
              <w:jc w:val="both"/>
              <w:rPr>
                <w:rFonts w:ascii="Arial" w:hAnsi="Arial" w:cs="Arial"/>
                <w:sz w:val="24"/>
                <w:szCs w:val="24"/>
                <w:lang w:eastAsia="en-GB"/>
              </w:rPr>
            </w:pPr>
            <w:r w:rsidRPr="009F4096">
              <w:rPr>
                <w:rFonts w:ascii="Arial" w:hAnsi="Arial" w:cs="Arial"/>
                <w:bCs/>
                <w:sz w:val="24"/>
                <w:szCs w:val="24"/>
              </w:rPr>
              <w:t>The pre MSET</w:t>
            </w:r>
            <w:r w:rsidRPr="009F4096">
              <w:rPr>
                <w:rFonts w:ascii="Arial" w:hAnsi="Arial" w:cs="Arial"/>
                <w:b/>
                <w:sz w:val="24"/>
                <w:szCs w:val="24"/>
              </w:rPr>
              <w:t xml:space="preserve"> </w:t>
            </w:r>
            <w:r w:rsidRPr="009F4096">
              <w:rPr>
                <w:rFonts w:ascii="Arial" w:hAnsi="Arial" w:cs="Arial"/>
                <w:bCs/>
                <w:sz w:val="24"/>
                <w:szCs w:val="24"/>
              </w:rPr>
              <w:t>was set up to e</w:t>
            </w:r>
            <w:r w:rsidRPr="009F4096">
              <w:rPr>
                <w:rFonts w:ascii="Arial" w:hAnsi="Arial" w:cs="Arial"/>
                <w:bCs/>
                <w:color w:val="000000"/>
                <w:sz w:val="24"/>
                <w:szCs w:val="24"/>
                <w:lang w:eastAsia="en-GB"/>
              </w:rPr>
              <w:t>nsure</w:t>
            </w:r>
            <w:r w:rsidRPr="009F4096">
              <w:rPr>
                <w:rFonts w:ascii="Arial" w:hAnsi="Arial" w:cs="Arial"/>
                <w:color w:val="000000"/>
                <w:sz w:val="24"/>
                <w:szCs w:val="24"/>
                <w:lang w:eastAsia="en-GB"/>
              </w:rPr>
              <w:t xml:space="preserve"> that robust and appropriate screening is undertaken on cases put forward for consideration at MSET. This involves ensuring </w:t>
            </w:r>
            <w:r w:rsidRPr="009F4096">
              <w:rPr>
                <w:rFonts w:ascii="Arial" w:hAnsi="Arial" w:cs="Arial"/>
                <w:sz w:val="24"/>
                <w:szCs w:val="24"/>
                <w:lang w:eastAsia="en-GB"/>
              </w:rPr>
              <w:t xml:space="preserve">oversight of all Stage 1 screenings submitted for data/local exploitation profile purposes, and in the context of information sharing between the police, children and families social care and adult social care. In addition, consideration is given to the Top 10 missing children and locations of concern as highlighted from Police intelligence and those referred in following stage 2 and 3 </w:t>
            </w:r>
            <w:r w:rsidR="0009136A" w:rsidRPr="009F4096">
              <w:rPr>
                <w:rFonts w:ascii="Arial" w:hAnsi="Arial" w:cs="Arial"/>
                <w:sz w:val="24"/>
                <w:szCs w:val="24"/>
                <w:lang w:eastAsia="en-GB"/>
              </w:rPr>
              <w:t>completions</w:t>
            </w:r>
            <w:r w:rsidRPr="009F4096">
              <w:rPr>
                <w:rFonts w:ascii="Arial" w:hAnsi="Arial" w:cs="Arial"/>
                <w:sz w:val="24"/>
                <w:szCs w:val="24"/>
                <w:lang w:eastAsia="en-GB"/>
              </w:rPr>
              <w:t xml:space="preserve">. Adult Social Care is a key representative on the Pre MSET to offer the appropriate support, </w:t>
            </w:r>
            <w:r w:rsidR="005610E3" w:rsidRPr="009F4096">
              <w:rPr>
                <w:rFonts w:ascii="Arial" w:hAnsi="Arial" w:cs="Arial"/>
                <w:sz w:val="24"/>
                <w:szCs w:val="24"/>
                <w:lang w:eastAsia="en-GB"/>
              </w:rPr>
              <w:t>advice,</w:t>
            </w:r>
            <w:r w:rsidRPr="009F4096">
              <w:rPr>
                <w:rFonts w:ascii="Arial" w:hAnsi="Arial" w:cs="Arial"/>
                <w:sz w:val="24"/>
                <w:szCs w:val="24"/>
                <w:lang w:eastAsia="en-GB"/>
              </w:rPr>
              <w:t xml:space="preserve"> and guidance to those young people 17+ who remain vulnerable and at risk of exploitation. In addition, work is currently progressing around the process to address missing adults.</w:t>
            </w:r>
          </w:p>
          <w:p w14:paraId="143822C5" w14:textId="0E98A292" w:rsidR="00375279" w:rsidRPr="009F4096" w:rsidRDefault="00375279" w:rsidP="009F4096">
            <w:pPr>
              <w:jc w:val="both"/>
              <w:rPr>
                <w:rFonts w:ascii="Arial" w:hAnsi="Arial" w:cs="Arial"/>
                <w:sz w:val="24"/>
                <w:szCs w:val="24"/>
              </w:rPr>
            </w:pPr>
          </w:p>
        </w:tc>
      </w:tr>
    </w:tbl>
    <w:p w14:paraId="3851FF88" w14:textId="77777777" w:rsidR="00375279" w:rsidRPr="009F4096" w:rsidRDefault="00375279" w:rsidP="009F4096">
      <w:pPr>
        <w:spacing w:after="0" w:line="240" w:lineRule="auto"/>
        <w:rPr>
          <w:rFonts w:ascii="Arial" w:hAnsi="Arial" w:cs="Arial"/>
          <w:sz w:val="24"/>
          <w:szCs w:val="24"/>
        </w:rPr>
      </w:pPr>
    </w:p>
    <w:tbl>
      <w:tblPr>
        <w:tblStyle w:val="TableGrid"/>
        <w:tblW w:w="14885" w:type="dxa"/>
        <w:tblInd w:w="-572" w:type="dxa"/>
        <w:shd w:val="clear" w:color="auto" w:fill="D9E2F3" w:themeFill="accent1" w:themeFillTint="33"/>
        <w:tblLook w:val="04A0" w:firstRow="1" w:lastRow="0" w:firstColumn="1" w:lastColumn="0" w:noHBand="0" w:noVBand="1"/>
      </w:tblPr>
      <w:tblGrid>
        <w:gridCol w:w="14885"/>
      </w:tblGrid>
      <w:tr w:rsidR="00375279" w:rsidRPr="009F4096" w14:paraId="52C44EA6" w14:textId="77777777" w:rsidTr="00490EB5">
        <w:trPr>
          <w:trHeight w:val="3675"/>
        </w:trPr>
        <w:tc>
          <w:tcPr>
            <w:tcW w:w="14885" w:type="dxa"/>
            <w:shd w:val="clear" w:color="auto" w:fill="D9E2F3" w:themeFill="accent1" w:themeFillTint="33"/>
          </w:tcPr>
          <w:p w14:paraId="5705A976" w14:textId="281640A9" w:rsidR="00375279" w:rsidRPr="009F4096" w:rsidRDefault="00375279" w:rsidP="009F4096">
            <w:pPr>
              <w:shd w:val="clear" w:color="auto" w:fill="D9E2F3" w:themeFill="accent1" w:themeFillTint="33"/>
              <w:jc w:val="both"/>
              <w:rPr>
                <w:rFonts w:ascii="Arial" w:hAnsi="Arial" w:cs="Arial"/>
                <w:sz w:val="24"/>
                <w:szCs w:val="24"/>
              </w:rPr>
            </w:pPr>
            <w:r w:rsidRPr="009F4096">
              <w:rPr>
                <w:rFonts w:ascii="Arial" w:hAnsi="Arial" w:cs="Arial"/>
                <w:sz w:val="24"/>
                <w:szCs w:val="24"/>
              </w:rPr>
              <w:lastRenderedPageBreak/>
              <w:t>The Pre-MSET process was strengthened during the Covid-19 Pandemic, with robust discussions held and assurances provided that appropriate safeguarding measures are put in place where</w:t>
            </w:r>
            <w:r w:rsidR="004019CB">
              <w:rPr>
                <w:rFonts w:ascii="Arial" w:hAnsi="Arial" w:cs="Arial"/>
                <w:sz w:val="24"/>
                <w:szCs w:val="24"/>
              </w:rPr>
              <w:t xml:space="preserve"> </w:t>
            </w:r>
            <w:r w:rsidRPr="009F4096">
              <w:rPr>
                <w:rFonts w:ascii="Arial" w:hAnsi="Arial" w:cs="Arial"/>
                <w:sz w:val="24"/>
                <w:szCs w:val="24"/>
              </w:rPr>
              <w:t>necessary meaning a reduction in the number of full MSET meetings. During 202</w:t>
            </w:r>
            <w:r w:rsidR="0091253E">
              <w:rPr>
                <w:rFonts w:ascii="Arial" w:hAnsi="Arial" w:cs="Arial"/>
                <w:sz w:val="24"/>
                <w:szCs w:val="24"/>
              </w:rPr>
              <w:t>1</w:t>
            </w:r>
            <w:r w:rsidRPr="009F4096">
              <w:rPr>
                <w:rFonts w:ascii="Arial" w:hAnsi="Arial" w:cs="Arial"/>
                <w:sz w:val="24"/>
                <w:szCs w:val="24"/>
              </w:rPr>
              <w:t xml:space="preserve"> -</w:t>
            </w:r>
            <w:r w:rsidR="004019CB">
              <w:rPr>
                <w:rFonts w:ascii="Arial" w:hAnsi="Arial" w:cs="Arial"/>
                <w:sz w:val="24"/>
                <w:szCs w:val="24"/>
              </w:rPr>
              <w:t xml:space="preserve"> </w:t>
            </w:r>
            <w:r w:rsidRPr="009F4096">
              <w:rPr>
                <w:rFonts w:ascii="Arial" w:hAnsi="Arial" w:cs="Arial"/>
                <w:sz w:val="24"/>
                <w:szCs w:val="24"/>
              </w:rPr>
              <w:t>2</w:t>
            </w:r>
            <w:r w:rsidR="0091253E">
              <w:rPr>
                <w:rFonts w:ascii="Arial" w:hAnsi="Arial" w:cs="Arial"/>
                <w:sz w:val="24"/>
                <w:szCs w:val="24"/>
              </w:rPr>
              <w:t>2</w:t>
            </w:r>
            <w:r w:rsidRPr="009F4096">
              <w:rPr>
                <w:rFonts w:ascii="Arial" w:hAnsi="Arial" w:cs="Arial"/>
                <w:sz w:val="24"/>
                <w:szCs w:val="24"/>
              </w:rPr>
              <w:t xml:space="preserve"> there have </w:t>
            </w:r>
            <w:r w:rsidRPr="004019CB">
              <w:rPr>
                <w:rFonts w:ascii="Arial" w:hAnsi="Arial" w:cs="Arial"/>
                <w:sz w:val="24"/>
                <w:szCs w:val="24"/>
              </w:rPr>
              <w:t xml:space="preserve">been a total of </w:t>
            </w:r>
            <w:r w:rsidR="004019CB" w:rsidRPr="004019CB">
              <w:rPr>
                <w:rFonts w:ascii="Arial" w:hAnsi="Arial" w:cs="Arial"/>
                <w:sz w:val="24"/>
                <w:szCs w:val="24"/>
              </w:rPr>
              <w:t>8</w:t>
            </w:r>
            <w:r w:rsidRPr="004019CB">
              <w:rPr>
                <w:rFonts w:ascii="Arial" w:hAnsi="Arial" w:cs="Arial"/>
                <w:b/>
                <w:bCs/>
                <w:color w:val="FF0000"/>
                <w:sz w:val="24"/>
                <w:szCs w:val="24"/>
              </w:rPr>
              <w:t xml:space="preserve"> </w:t>
            </w:r>
            <w:r w:rsidRPr="004019CB">
              <w:rPr>
                <w:rFonts w:ascii="Arial" w:hAnsi="Arial" w:cs="Arial"/>
                <w:sz w:val="24"/>
                <w:szCs w:val="24"/>
              </w:rPr>
              <w:t>MSET meetings</w:t>
            </w:r>
            <w:r w:rsidR="004019CB">
              <w:rPr>
                <w:rFonts w:ascii="Arial" w:hAnsi="Arial" w:cs="Arial"/>
                <w:sz w:val="24"/>
                <w:szCs w:val="24"/>
              </w:rPr>
              <w:t xml:space="preserve">.  </w:t>
            </w:r>
          </w:p>
          <w:p w14:paraId="16B43E46" w14:textId="77777777" w:rsidR="00375279" w:rsidRPr="009F4096" w:rsidRDefault="00375279" w:rsidP="009F4096">
            <w:pPr>
              <w:shd w:val="clear" w:color="auto" w:fill="D9E2F3" w:themeFill="accent1" w:themeFillTint="33"/>
              <w:jc w:val="both"/>
              <w:rPr>
                <w:rFonts w:ascii="Arial" w:hAnsi="Arial" w:cs="Arial"/>
                <w:b/>
                <w:bCs/>
                <w:sz w:val="24"/>
                <w:szCs w:val="24"/>
              </w:rPr>
            </w:pPr>
          </w:p>
          <w:p w14:paraId="502689E6" w14:textId="2EFEF903" w:rsidR="00375279" w:rsidRPr="009F4096" w:rsidRDefault="00375279" w:rsidP="009F4096">
            <w:pPr>
              <w:shd w:val="clear" w:color="auto" w:fill="D9E2F3" w:themeFill="accent1" w:themeFillTint="33"/>
              <w:jc w:val="both"/>
              <w:rPr>
                <w:rFonts w:ascii="Arial" w:hAnsi="Arial" w:cs="Arial"/>
                <w:bCs/>
                <w:sz w:val="24"/>
                <w:szCs w:val="24"/>
              </w:rPr>
            </w:pPr>
            <w:r w:rsidRPr="009F4096">
              <w:rPr>
                <w:rFonts w:ascii="Arial" w:hAnsi="Arial" w:cs="Arial"/>
                <w:b/>
                <w:bCs/>
                <w:sz w:val="24"/>
                <w:szCs w:val="24"/>
              </w:rPr>
              <w:t>MSET</w:t>
            </w:r>
            <w:r w:rsidRPr="009F4096">
              <w:rPr>
                <w:rFonts w:ascii="Arial" w:hAnsi="Arial" w:cs="Arial"/>
                <w:bCs/>
                <w:sz w:val="24"/>
                <w:szCs w:val="24"/>
              </w:rPr>
              <w:t xml:space="preserve"> is responsible for ensuring the effectiveness of multi-agency working to safeguard and promote the welfare of those children</w:t>
            </w:r>
            <w:r w:rsidR="002C6B23">
              <w:rPr>
                <w:rFonts w:ascii="Arial" w:hAnsi="Arial" w:cs="Arial"/>
                <w:bCs/>
                <w:sz w:val="24"/>
                <w:szCs w:val="24"/>
              </w:rPr>
              <w:t>,</w:t>
            </w:r>
            <w:r w:rsidRPr="009F4096">
              <w:rPr>
                <w:rFonts w:ascii="Arial" w:hAnsi="Arial" w:cs="Arial"/>
                <w:bCs/>
                <w:sz w:val="24"/>
                <w:szCs w:val="24"/>
              </w:rPr>
              <w:t xml:space="preserve"> young people and </w:t>
            </w:r>
            <w:r w:rsidR="00C579C7" w:rsidRPr="009F4096">
              <w:rPr>
                <w:rFonts w:ascii="Arial" w:hAnsi="Arial" w:cs="Arial"/>
                <w:bCs/>
                <w:sz w:val="24"/>
                <w:szCs w:val="24"/>
              </w:rPr>
              <w:t>adults who</w:t>
            </w:r>
            <w:r w:rsidRPr="009F4096">
              <w:rPr>
                <w:rFonts w:ascii="Arial" w:hAnsi="Arial" w:cs="Arial"/>
                <w:bCs/>
                <w:sz w:val="24"/>
                <w:szCs w:val="24"/>
              </w:rPr>
              <w:t xml:space="preserve"> have been identified as medium/high risk on the Exploitation Framework for Screening, Assessment, Safeguarding and Disruption, and Review. In addition, the group provides advice, learning, and signposting to additional support to those frontline workers responsible for medium/high risk young people / adults. A representative from Adults Social Care supports the MSET process with advice and intervention, where appropriate with young people aged 17+.</w:t>
            </w:r>
          </w:p>
          <w:p w14:paraId="718510C5" w14:textId="77777777" w:rsidR="00375279" w:rsidRPr="009F4096" w:rsidRDefault="00375279" w:rsidP="009F4096">
            <w:pPr>
              <w:shd w:val="clear" w:color="auto" w:fill="D9E2F3" w:themeFill="accent1" w:themeFillTint="33"/>
              <w:jc w:val="both"/>
              <w:rPr>
                <w:rFonts w:ascii="Arial" w:hAnsi="Arial" w:cs="Arial"/>
                <w:bCs/>
                <w:sz w:val="24"/>
                <w:szCs w:val="24"/>
              </w:rPr>
            </w:pPr>
            <w:r w:rsidRPr="009F4096">
              <w:rPr>
                <w:rFonts w:ascii="Arial" w:hAnsi="Arial" w:cs="Arial"/>
                <w:bCs/>
                <w:sz w:val="24"/>
                <w:szCs w:val="24"/>
              </w:rPr>
              <w:t xml:space="preserve">Key areas of concern identified: </w:t>
            </w:r>
          </w:p>
          <w:p w14:paraId="77E1ED80" w14:textId="086CAD7D" w:rsidR="00375279" w:rsidRPr="009F4096" w:rsidRDefault="00375279" w:rsidP="004019CB">
            <w:pPr>
              <w:numPr>
                <w:ilvl w:val="0"/>
                <w:numId w:val="12"/>
              </w:numPr>
              <w:shd w:val="clear" w:color="auto" w:fill="D9E2F3" w:themeFill="accent1" w:themeFillTint="33"/>
              <w:ind w:left="164" w:hanging="164"/>
              <w:jc w:val="both"/>
              <w:rPr>
                <w:rFonts w:ascii="Arial" w:hAnsi="Arial" w:cs="Arial"/>
                <w:bCs/>
                <w:sz w:val="24"/>
                <w:szCs w:val="24"/>
                <w:lang w:val="en-US"/>
              </w:rPr>
            </w:pPr>
            <w:r w:rsidRPr="009F4096">
              <w:rPr>
                <w:rFonts w:ascii="Arial" w:hAnsi="Arial" w:cs="Arial"/>
                <w:bCs/>
                <w:sz w:val="24"/>
                <w:szCs w:val="24"/>
                <w:lang w:val="en-US"/>
              </w:rPr>
              <w:t xml:space="preserve"> </w:t>
            </w:r>
            <w:r w:rsidR="0091253E">
              <w:rPr>
                <w:rFonts w:ascii="Arial" w:hAnsi="Arial" w:cs="Arial"/>
                <w:bCs/>
                <w:sz w:val="24"/>
                <w:szCs w:val="24"/>
                <w:lang w:val="en-US"/>
              </w:rPr>
              <w:t xml:space="preserve">Exploitative </w:t>
            </w:r>
            <w:r w:rsidRPr="009F4096">
              <w:rPr>
                <w:rFonts w:ascii="Arial" w:hAnsi="Arial" w:cs="Arial"/>
                <w:bCs/>
                <w:sz w:val="24"/>
                <w:szCs w:val="24"/>
                <w:lang w:val="en-US"/>
              </w:rPr>
              <w:t xml:space="preserve">online activity </w:t>
            </w:r>
            <w:r w:rsidR="0091253E">
              <w:rPr>
                <w:rFonts w:ascii="Arial" w:hAnsi="Arial" w:cs="Arial"/>
                <w:bCs/>
                <w:sz w:val="24"/>
                <w:szCs w:val="24"/>
                <w:lang w:val="en-US"/>
              </w:rPr>
              <w:t>including the sharing of explicit images and unsafe relationships</w:t>
            </w:r>
          </w:p>
          <w:p w14:paraId="465C01F8" w14:textId="123449BB" w:rsidR="00375279" w:rsidRPr="009F4096" w:rsidRDefault="004019CB" w:rsidP="004019CB">
            <w:pPr>
              <w:numPr>
                <w:ilvl w:val="0"/>
                <w:numId w:val="12"/>
              </w:numPr>
              <w:shd w:val="clear" w:color="auto" w:fill="D9E2F3" w:themeFill="accent1" w:themeFillTint="33"/>
              <w:ind w:left="164" w:hanging="164"/>
              <w:jc w:val="both"/>
              <w:rPr>
                <w:rFonts w:ascii="Arial" w:hAnsi="Arial" w:cs="Arial"/>
                <w:bCs/>
                <w:sz w:val="24"/>
                <w:szCs w:val="24"/>
                <w:lang w:val="en-US"/>
              </w:rPr>
            </w:pPr>
            <w:r>
              <w:rPr>
                <w:rFonts w:ascii="Arial" w:hAnsi="Arial" w:cs="Arial"/>
                <w:bCs/>
                <w:sz w:val="24"/>
                <w:szCs w:val="24"/>
                <w:lang w:val="en-US"/>
              </w:rPr>
              <w:t xml:space="preserve"> </w:t>
            </w:r>
            <w:r w:rsidR="00375279" w:rsidRPr="009F4096">
              <w:rPr>
                <w:rFonts w:ascii="Arial" w:hAnsi="Arial" w:cs="Arial"/>
                <w:bCs/>
                <w:sz w:val="24"/>
                <w:szCs w:val="24"/>
                <w:lang w:val="en-US"/>
              </w:rPr>
              <w:t>Alcohol and substance misuse</w:t>
            </w:r>
          </w:p>
        </w:tc>
      </w:tr>
    </w:tbl>
    <w:p w14:paraId="056E1159" w14:textId="46E9F1A4" w:rsidR="00150CAE" w:rsidRDefault="00150CAE" w:rsidP="009F4096">
      <w:pPr>
        <w:spacing w:after="0" w:line="240" w:lineRule="auto"/>
        <w:contextualSpacing/>
        <w:jc w:val="both"/>
        <w:rPr>
          <w:rFonts w:ascii="Arial" w:hAnsi="Arial" w:cs="Arial"/>
          <w:sz w:val="24"/>
          <w:szCs w:val="24"/>
          <w:highlight w:val="yellow"/>
        </w:rPr>
      </w:pPr>
    </w:p>
    <w:tbl>
      <w:tblPr>
        <w:tblStyle w:val="TableGrid"/>
        <w:tblW w:w="14885" w:type="dxa"/>
        <w:tblInd w:w="-572" w:type="dxa"/>
        <w:shd w:val="clear" w:color="auto" w:fill="D9E2F3" w:themeFill="accent1" w:themeFillTint="33"/>
        <w:tblLook w:val="04A0" w:firstRow="1" w:lastRow="0" w:firstColumn="1" w:lastColumn="0" w:noHBand="0" w:noVBand="1"/>
      </w:tblPr>
      <w:tblGrid>
        <w:gridCol w:w="14885"/>
      </w:tblGrid>
      <w:tr w:rsidR="0018550C" w:rsidRPr="009F4096" w14:paraId="6528C2F3" w14:textId="77777777" w:rsidTr="00490EB5">
        <w:tc>
          <w:tcPr>
            <w:tcW w:w="14885" w:type="dxa"/>
            <w:shd w:val="clear" w:color="auto" w:fill="D9E2F3" w:themeFill="accent1" w:themeFillTint="33"/>
          </w:tcPr>
          <w:p w14:paraId="2B5E8BDF" w14:textId="77777777" w:rsidR="0018550C" w:rsidRPr="009F4096" w:rsidRDefault="0018550C" w:rsidP="00110ED1">
            <w:pPr>
              <w:jc w:val="both"/>
              <w:rPr>
                <w:rFonts w:ascii="Arial" w:hAnsi="Arial" w:cs="Arial"/>
                <w:b/>
                <w:sz w:val="24"/>
                <w:szCs w:val="24"/>
              </w:rPr>
            </w:pPr>
            <w:r w:rsidRPr="009F4096">
              <w:rPr>
                <w:rFonts w:ascii="Arial" w:hAnsi="Arial" w:cs="Arial"/>
                <w:b/>
                <w:sz w:val="24"/>
                <w:szCs w:val="24"/>
              </w:rPr>
              <w:t>Strategic Exploitation Group (Children and Adults)</w:t>
            </w:r>
          </w:p>
        </w:tc>
      </w:tr>
      <w:tr w:rsidR="0018550C" w:rsidRPr="009F4096" w14:paraId="11C74E5A" w14:textId="77777777" w:rsidTr="00490EB5">
        <w:trPr>
          <w:trHeight w:val="840"/>
        </w:trPr>
        <w:tc>
          <w:tcPr>
            <w:tcW w:w="14885" w:type="dxa"/>
            <w:shd w:val="clear" w:color="auto" w:fill="D9E2F3" w:themeFill="accent1" w:themeFillTint="33"/>
          </w:tcPr>
          <w:p w14:paraId="37B2AD62" w14:textId="5DD4618D" w:rsidR="00824B7D" w:rsidRDefault="00824B7D" w:rsidP="004019CB">
            <w:pPr>
              <w:autoSpaceDE w:val="0"/>
              <w:autoSpaceDN w:val="0"/>
              <w:adjustRightInd w:val="0"/>
              <w:jc w:val="both"/>
              <w:rPr>
                <w:rFonts w:ascii="Arial" w:hAnsi="Arial" w:cs="Arial"/>
                <w:bCs/>
                <w:sz w:val="24"/>
                <w:szCs w:val="24"/>
              </w:rPr>
            </w:pPr>
            <w:r>
              <w:rPr>
                <w:rFonts w:ascii="Arial" w:eastAsia="Calibri" w:hAnsi="Arial" w:cs="Arial"/>
                <w:color w:val="000000"/>
                <w:lang w:eastAsia="en-GB"/>
              </w:rPr>
              <w:t xml:space="preserve">This group ensures that the Partnership has a strategic </w:t>
            </w:r>
            <w:r>
              <w:rPr>
                <w:rFonts w:ascii="Arial" w:hAnsi="Arial" w:cs="Arial"/>
                <w:color w:val="0A0A0A"/>
              </w:rPr>
              <w:t xml:space="preserve">oversight </w:t>
            </w:r>
            <w:r>
              <w:rPr>
                <w:rFonts w:ascii="Arial" w:eastAsia="Calibri" w:hAnsi="Arial" w:cs="Arial"/>
                <w:color w:val="000000"/>
                <w:lang w:eastAsia="en-GB"/>
              </w:rPr>
              <w:t xml:space="preserve">and assurance </w:t>
            </w:r>
            <w:r w:rsidR="0009136A">
              <w:rPr>
                <w:rFonts w:ascii="Arial" w:eastAsia="Calibri" w:hAnsi="Arial" w:cs="Arial"/>
                <w:color w:val="000000"/>
                <w:lang w:eastAsia="en-GB"/>
              </w:rPr>
              <w:t>that appropriate</w:t>
            </w:r>
            <w:r>
              <w:rPr>
                <w:rFonts w:ascii="Arial" w:eastAsia="Calibri" w:hAnsi="Arial" w:cs="Arial"/>
                <w:color w:val="000000"/>
                <w:lang w:eastAsia="en-GB"/>
              </w:rPr>
              <w:t xml:space="preserve"> actions have been </w:t>
            </w:r>
            <w:r w:rsidR="0009136A">
              <w:rPr>
                <w:rFonts w:ascii="Arial" w:eastAsia="Calibri" w:hAnsi="Arial" w:cs="Arial"/>
                <w:color w:val="000000"/>
                <w:lang w:eastAsia="en-GB"/>
              </w:rPr>
              <w:t>taken in response</w:t>
            </w:r>
            <w:r>
              <w:rPr>
                <w:rFonts w:ascii="Arial" w:eastAsia="Calibri" w:hAnsi="Arial" w:cs="Arial"/>
                <w:color w:val="000000"/>
                <w:lang w:eastAsia="en-GB"/>
              </w:rPr>
              <w:t xml:space="preserve"> to the </w:t>
            </w:r>
            <w:r>
              <w:rPr>
                <w:rFonts w:ascii="Arial" w:hAnsi="Arial" w:cs="Arial"/>
                <w:color w:val="0A0A0A"/>
              </w:rPr>
              <w:t xml:space="preserve">exploitation of children, young </w:t>
            </w:r>
            <w:r w:rsidR="005610E3">
              <w:rPr>
                <w:rFonts w:ascii="Arial" w:hAnsi="Arial" w:cs="Arial"/>
                <w:color w:val="0A0A0A"/>
              </w:rPr>
              <w:t>people,</w:t>
            </w:r>
            <w:r>
              <w:rPr>
                <w:rFonts w:ascii="Arial" w:hAnsi="Arial" w:cs="Arial"/>
                <w:color w:val="0A0A0A"/>
              </w:rPr>
              <w:t xml:space="preserve"> and adults at risk in South Tyneside.  The group seek</w:t>
            </w:r>
            <w:r w:rsidR="006446CD">
              <w:rPr>
                <w:rFonts w:ascii="Arial" w:hAnsi="Arial" w:cs="Arial"/>
                <w:color w:val="0A0A0A"/>
              </w:rPr>
              <w:t>s</w:t>
            </w:r>
            <w:r>
              <w:rPr>
                <w:rFonts w:ascii="Arial" w:hAnsi="Arial" w:cs="Arial"/>
                <w:color w:val="0A0A0A"/>
              </w:rPr>
              <w:t xml:space="preserve"> assurance from the operational progress of the South Tyneside Missing, Slavery, Exploited and Trafficked (MSET) </w:t>
            </w:r>
            <w:r w:rsidR="0009136A">
              <w:rPr>
                <w:rFonts w:ascii="Arial" w:hAnsi="Arial" w:cs="Arial"/>
                <w:color w:val="0A0A0A"/>
              </w:rPr>
              <w:t>subgroup</w:t>
            </w:r>
            <w:r>
              <w:rPr>
                <w:rFonts w:ascii="Arial" w:hAnsi="Arial" w:cs="Arial"/>
                <w:color w:val="0A0A0A"/>
              </w:rPr>
              <w:t xml:space="preserve">. </w:t>
            </w:r>
            <w:r w:rsidR="00B1621A">
              <w:rPr>
                <w:rFonts w:ascii="Arial" w:hAnsi="Arial" w:cs="Arial"/>
                <w:color w:val="0A0A0A"/>
              </w:rPr>
              <w:t>Through</w:t>
            </w:r>
            <w:r w:rsidR="006446CD">
              <w:rPr>
                <w:rFonts w:ascii="Arial" w:hAnsi="Arial" w:cs="Arial"/>
                <w:color w:val="0A0A0A"/>
              </w:rPr>
              <w:t xml:space="preserve"> a ‘live’ multi-agency action plan the group </w:t>
            </w:r>
            <w:r w:rsidR="005610E3">
              <w:rPr>
                <w:rFonts w:ascii="Arial" w:hAnsi="Arial" w:cs="Arial"/>
                <w:color w:val="0A0A0A"/>
              </w:rPr>
              <w:t>can</w:t>
            </w:r>
            <w:r w:rsidR="00B1621A">
              <w:rPr>
                <w:rFonts w:ascii="Arial" w:hAnsi="Arial" w:cs="Arial"/>
                <w:color w:val="0A0A0A"/>
              </w:rPr>
              <w:t xml:space="preserve"> contribute </w:t>
            </w:r>
            <w:r w:rsidR="0009136A">
              <w:rPr>
                <w:rFonts w:ascii="Arial" w:hAnsi="Arial" w:cs="Arial"/>
                <w:color w:val="0A0A0A"/>
              </w:rPr>
              <w:t>and measure</w:t>
            </w:r>
            <w:r w:rsidR="006446CD">
              <w:rPr>
                <w:rFonts w:ascii="Arial" w:hAnsi="Arial" w:cs="Arial"/>
                <w:color w:val="0A0A0A"/>
              </w:rPr>
              <w:t xml:space="preserve"> the impact of partners actions against the key elements of the plan. These include</w:t>
            </w:r>
            <w:r w:rsidR="004019CB">
              <w:rPr>
                <w:rFonts w:ascii="Arial" w:hAnsi="Arial" w:cs="Arial"/>
                <w:color w:val="0A0A0A"/>
              </w:rPr>
              <w:t>:</w:t>
            </w:r>
          </w:p>
          <w:p w14:paraId="43BF0BFB" w14:textId="449E34BB" w:rsidR="00824B7D" w:rsidRPr="005D07E7" w:rsidRDefault="005D07E7" w:rsidP="004019CB">
            <w:pPr>
              <w:pStyle w:val="ListParagraph"/>
              <w:numPr>
                <w:ilvl w:val="0"/>
                <w:numId w:val="33"/>
              </w:numPr>
              <w:ind w:left="306" w:hanging="306"/>
              <w:jc w:val="both"/>
              <w:rPr>
                <w:rFonts w:ascii="Arial" w:hAnsi="Arial" w:cs="Arial"/>
                <w:bCs/>
                <w:sz w:val="22"/>
                <w:szCs w:val="22"/>
              </w:rPr>
            </w:pPr>
            <w:r w:rsidRPr="005D07E7">
              <w:rPr>
                <w:rFonts w:ascii="Arial" w:hAnsi="Arial" w:cs="Arial"/>
                <w:sz w:val="22"/>
                <w:szCs w:val="22"/>
              </w:rPr>
              <w:t xml:space="preserve">Prevention creating an increased awareness and understanding of Exploitation with children, young people, parents, vulnerable adults, their </w:t>
            </w:r>
            <w:r w:rsidR="005610E3" w:rsidRPr="005D07E7">
              <w:rPr>
                <w:rFonts w:ascii="Arial" w:hAnsi="Arial" w:cs="Arial"/>
                <w:sz w:val="22"/>
                <w:szCs w:val="22"/>
              </w:rPr>
              <w:t>families,</w:t>
            </w:r>
            <w:r w:rsidRPr="005D07E7">
              <w:rPr>
                <w:rFonts w:ascii="Arial" w:hAnsi="Arial" w:cs="Arial"/>
                <w:sz w:val="22"/>
                <w:szCs w:val="22"/>
              </w:rPr>
              <w:t xml:space="preserve"> and multi-agency partners</w:t>
            </w:r>
          </w:p>
          <w:p w14:paraId="69B026EC" w14:textId="6162FFA5" w:rsidR="00824B7D" w:rsidRPr="005D07E7" w:rsidRDefault="005D07E7" w:rsidP="004019CB">
            <w:pPr>
              <w:pStyle w:val="ListParagraph"/>
              <w:numPr>
                <w:ilvl w:val="0"/>
                <w:numId w:val="33"/>
              </w:numPr>
              <w:ind w:left="306" w:hanging="306"/>
              <w:jc w:val="both"/>
              <w:rPr>
                <w:rFonts w:ascii="Arial" w:hAnsi="Arial" w:cs="Arial"/>
                <w:bCs/>
                <w:sz w:val="22"/>
                <w:szCs w:val="22"/>
              </w:rPr>
            </w:pPr>
            <w:r w:rsidRPr="005D07E7">
              <w:rPr>
                <w:rFonts w:ascii="Arial" w:hAnsi="Arial" w:cs="Arial"/>
                <w:bCs/>
                <w:sz w:val="22"/>
                <w:szCs w:val="22"/>
              </w:rPr>
              <w:t xml:space="preserve">Developing a </w:t>
            </w:r>
            <w:r w:rsidR="0009136A" w:rsidRPr="005D07E7">
              <w:rPr>
                <w:rFonts w:ascii="Arial" w:hAnsi="Arial" w:cs="Arial"/>
                <w:bCs/>
                <w:sz w:val="22"/>
                <w:szCs w:val="22"/>
              </w:rPr>
              <w:t>robust multi</w:t>
            </w:r>
            <w:r w:rsidRPr="005D07E7">
              <w:rPr>
                <w:rFonts w:ascii="Arial" w:hAnsi="Arial" w:cs="Arial"/>
                <w:bCs/>
                <w:sz w:val="22"/>
                <w:szCs w:val="22"/>
              </w:rPr>
              <w:t>-agency Exploitation data set</w:t>
            </w:r>
          </w:p>
          <w:p w14:paraId="0623DEF5" w14:textId="79F9E7E8" w:rsidR="00824B7D" w:rsidRPr="005D07E7" w:rsidRDefault="005D07E7" w:rsidP="004019CB">
            <w:pPr>
              <w:pStyle w:val="ListParagraph"/>
              <w:numPr>
                <w:ilvl w:val="0"/>
                <w:numId w:val="33"/>
              </w:numPr>
              <w:ind w:left="306" w:hanging="306"/>
              <w:jc w:val="both"/>
              <w:rPr>
                <w:rFonts w:ascii="Arial" w:hAnsi="Arial" w:cs="Arial"/>
                <w:bCs/>
                <w:sz w:val="22"/>
                <w:szCs w:val="22"/>
              </w:rPr>
            </w:pPr>
            <w:r w:rsidRPr="005D07E7">
              <w:rPr>
                <w:rFonts w:ascii="Arial" w:hAnsi="Arial" w:cs="Arial"/>
                <w:bCs/>
                <w:sz w:val="22"/>
                <w:szCs w:val="22"/>
              </w:rPr>
              <w:t>Support the improvement of multi-agency responses to the identification of exploitation, missing and trafficked incidents</w:t>
            </w:r>
          </w:p>
          <w:p w14:paraId="0342A97E" w14:textId="4DD4F59E" w:rsidR="005D07E7" w:rsidRPr="005D07E7" w:rsidRDefault="005D07E7" w:rsidP="004019CB">
            <w:pPr>
              <w:pStyle w:val="ListParagraph"/>
              <w:numPr>
                <w:ilvl w:val="0"/>
                <w:numId w:val="33"/>
              </w:numPr>
              <w:ind w:left="306" w:hanging="306"/>
              <w:jc w:val="both"/>
              <w:rPr>
                <w:rFonts w:ascii="Arial" w:hAnsi="Arial" w:cs="Arial"/>
                <w:bCs/>
                <w:sz w:val="22"/>
                <w:szCs w:val="22"/>
              </w:rPr>
            </w:pPr>
            <w:r w:rsidRPr="005D07E7">
              <w:rPr>
                <w:rFonts w:ascii="Arial" w:hAnsi="Arial" w:cs="Arial"/>
                <w:bCs/>
                <w:sz w:val="22"/>
                <w:szCs w:val="22"/>
              </w:rPr>
              <w:t xml:space="preserve">Improve multi-agency disruption activity with the Police </w:t>
            </w:r>
          </w:p>
          <w:p w14:paraId="7DDF9173" w14:textId="6D6CF6AA" w:rsidR="005D07E7" w:rsidRPr="005D07E7" w:rsidRDefault="0009136A" w:rsidP="004019CB">
            <w:pPr>
              <w:pStyle w:val="ListParagraph"/>
              <w:numPr>
                <w:ilvl w:val="0"/>
                <w:numId w:val="33"/>
              </w:numPr>
              <w:ind w:left="306" w:hanging="306"/>
              <w:jc w:val="both"/>
              <w:rPr>
                <w:rFonts w:ascii="Arial" w:hAnsi="Arial" w:cs="Arial"/>
                <w:bCs/>
                <w:sz w:val="22"/>
                <w:szCs w:val="22"/>
              </w:rPr>
            </w:pPr>
            <w:r w:rsidRPr="005D07E7">
              <w:rPr>
                <w:rFonts w:ascii="Arial" w:hAnsi="Arial" w:cs="Arial"/>
                <w:bCs/>
                <w:sz w:val="22"/>
                <w:szCs w:val="22"/>
              </w:rPr>
              <w:t>Improve multi</w:t>
            </w:r>
            <w:r w:rsidR="005D07E7" w:rsidRPr="005D07E7">
              <w:rPr>
                <w:rFonts w:ascii="Arial" w:hAnsi="Arial" w:cs="Arial"/>
                <w:bCs/>
                <w:sz w:val="22"/>
                <w:szCs w:val="22"/>
              </w:rPr>
              <w:t xml:space="preserve">-agency working to increase the effectiveness of prosecution  </w:t>
            </w:r>
          </w:p>
          <w:p w14:paraId="3F6E20E9" w14:textId="45F4DABF" w:rsidR="00824B7D" w:rsidRDefault="005D07E7" w:rsidP="004019CB">
            <w:pPr>
              <w:ind w:firstLine="22"/>
              <w:jc w:val="both"/>
              <w:rPr>
                <w:rFonts w:ascii="Arial" w:hAnsi="Arial" w:cs="Arial"/>
                <w:bCs/>
                <w:sz w:val="24"/>
                <w:szCs w:val="24"/>
              </w:rPr>
            </w:pPr>
            <w:r>
              <w:rPr>
                <w:rFonts w:ascii="Arial" w:hAnsi="Arial" w:cs="Arial"/>
                <w:bCs/>
                <w:sz w:val="24"/>
                <w:szCs w:val="24"/>
              </w:rPr>
              <w:t xml:space="preserve">To date there has been tangible evidence </w:t>
            </w:r>
            <w:r w:rsidR="0009136A">
              <w:rPr>
                <w:rFonts w:ascii="Arial" w:hAnsi="Arial" w:cs="Arial"/>
                <w:bCs/>
                <w:sz w:val="24"/>
                <w:szCs w:val="24"/>
              </w:rPr>
              <w:t>of progress</w:t>
            </w:r>
            <w:r>
              <w:rPr>
                <w:rFonts w:ascii="Arial" w:hAnsi="Arial" w:cs="Arial"/>
                <w:bCs/>
                <w:sz w:val="24"/>
                <w:szCs w:val="24"/>
              </w:rPr>
              <w:t xml:space="preserve"> with the multi-agency exploitation data set and the increased awareness by all partners of the range of exploitation</w:t>
            </w:r>
            <w:r w:rsidR="00175A0E">
              <w:rPr>
                <w:rFonts w:ascii="Arial" w:hAnsi="Arial" w:cs="Arial"/>
                <w:bCs/>
                <w:sz w:val="24"/>
                <w:szCs w:val="24"/>
              </w:rPr>
              <w:t xml:space="preserve"> of adults and children</w:t>
            </w:r>
            <w:r>
              <w:rPr>
                <w:rFonts w:ascii="Arial" w:hAnsi="Arial" w:cs="Arial"/>
                <w:bCs/>
                <w:sz w:val="24"/>
                <w:szCs w:val="24"/>
              </w:rPr>
              <w:t xml:space="preserve">.  </w:t>
            </w:r>
          </w:p>
          <w:p w14:paraId="67CBD56B" w14:textId="25980745" w:rsidR="0018550C" w:rsidRPr="009F4096" w:rsidRDefault="0018550C" w:rsidP="00110ED1">
            <w:pPr>
              <w:jc w:val="both"/>
              <w:rPr>
                <w:rFonts w:ascii="Arial" w:hAnsi="Arial" w:cs="Arial"/>
                <w:sz w:val="24"/>
                <w:szCs w:val="24"/>
              </w:rPr>
            </w:pPr>
          </w:p>
        </w:tc>
      </w:tr>
    </w:tbl>
    <w:p w14:paraId="736B92A8" w14:textId="00E6312B" w:rsidR="009B02D6" w:rsidRDefault="009B02D6" w:rsidP="009F4096">
      <w:pPr>
        <w:spacing w:after="0" w:line="240" w:lineRule="auto"/>
        <w:contextualSpacing/>
        <w:jc w:val="both"/>
        <w:rPr>
          <w:rFonts w:ascii="Arial" w:hAnsi="Arial" w:cs="Arial"/>
          <w:sz w:val="24"/>
          <w:szCs w:val="24"/>
          <w:highlight w:val="yellow"/>
        </w:rPr>
      </w:pPr>
    </w:p>
    <w:tbl>
      <w:tblPr>
        <w:tblStyle w:val="TableGrid"/>
        <w:tblW w:w="14885" w:type="dxa"/>
        <w:tblInd w:w="-572" w:type="dxa"/>
        <w:tblLook w:val="04A0" w:firstRow="1" w:lastRow="0" w:firstColumn="1" w:lastColumn="0" w:noHBand="0" w:noVBand="1"/>
      </w:tblPr>
      <w:tblGrid>
        <w:gridCol w:w="14885"/>
      </w:tblGrid>
      <w:tr w:rsidR="00375279" w:rsidRPr="009F4096" w14:paraId="34D46F8F" w14:textId="77777777" w:rsidTr="00490EB5">
        <w:tc>
          <w:tcPr>
            <w:tcW w:w="14885" w:type="dxa"/>
            <w:shd w:val="clear" w:color="auto" w:fill="D9E2F3" w:themeFill="accent1" w:themeFillTint="33"/>
          </w:tcPr>
          <w:p w14:paraId="3F622FE6" w14:textId="5402B55A" w:rsidR="00375279" w:rsidRPr="009F4096" w:rsidRDefault="00375279" w:rsidP="009F4096">
            <w:pPr>
              <w:jc w:val="both"/>
              <w:rPr>
                <w:rFonts w:ascii="Arial" w:hAnsi="Arial" w:cs="Arial"/>
                <w:b/>
                <w:sz w:val="24"/>
                <w:szCs w:val="24"/>
              </w:rPr>
            </w:pPr>
            <w:r w:rsidRPr="009F4096">
              <w:rPr>
                <w:rFonts w:ascii="Arial" w:hAnsi="Arial" w:cs="Arial"/>
                <w:b/>
                <w:sz w:val="24"/>
                <w:szCs w:val="24"/>
              </w:rPr>
              <w:t xml:space="preserve">Policies and Procedures </w:t>
            </w:r>
          </w:p>
        </w:tc>
      </w:tr>
      <w:tr w:rsidR="00375279" w:rsidRPr="009F4096" w14:paraId="48DC4223" w14:textId="77777777" w:rsidTr="00490EB5">
        <w:trPr>
          <w:trHeight w:val="438"/>
        </w:trPr>
        <w:tc>
          <w:tcPr>
            <w:tcW w:w="14885" w:type="dxa"/>
            <w:shd w:val="clear" w:color="auto" w:fill="D9E2F3" w:themeFill="accent1" w:themeFillTint="33"/>
          </w:tcPr>
          <w:p w14:paraId="46F5296D" w14:textId="02230E4B" w:rsidR="00375279" w:rsidRPr="009F4096" w:rsidRDefault="00375279" w:rsidP="009F4096">
            <w:pPr>
              <w:jc w:val="both"/>
              <w:rPr>
                <w:rFonts w:ascii="Arial" w:hAnsi="Arial" w:cs="Arial"/>
                <w:bCs/>
                <w:sz w:val="24"/>
                <w:szCs w:val="24"/>
              </w:rPr>
            </w:pPr>
            <w:r w:rsidRPr="009F4096">
              <w:rPr>
                <w:rFonts w:ascii="Arial" w:hAnsi="Arial" w:cs="Arial"/>
                <w:bCs/>
                <w:sz w:val="24"/>
                <w:szCs w:val="24"/>
              </w:rPr>
              <w:t>The aim of the Policy and Procedures subgroup is to develop and maintain up to date multi-agency policies and procedures for safeguarding and promoting the welfare of children and young people and adults in South Tyneside. These have been successful and effective virtual groups for some time.</w:t>
            </w:r>
          </w:p>
          <w:p w14:paraId="15E81543" w14:textId="77777777" w:rsidR="00375279" w:rsidRPr="009F4096" w:rsidRDefault="00375279" w:rsidP="009F4096">
            <w:pPr>
              <w:jc w:val="both"/>
              <w:rPr>
                <w:rFonts w:ascii="Arial" w:hAnsi="Arial" w:cs="Arial"/>
                <w:bCs/>
                <w:sz w:val="24"/>
                <w:szCs w:val="24"/>
              </w:rPr>
            </w:pPr>
          </w:p>
          <w:p w14:paraId="2E0C92E3" w14:textId="2FC54280" w:rsidR="00375279" w:rsidRPr="009F4096" w:rsidRDefault="00375279" w:rsidP="009F4096">
            <w:pPr>
              <w:jc w:val="both"/>
              <w:rPr>
                <w:rFonts w:ascii="Arial" w:hAnsi="Arial" w:cs="Arial"/>
                <w:bCs/>
                <w:sz w:val="24"/>
                <w:szCs w:val="24"/>
              </w:rPr>
            </w:pPr>
            <w:r w:rsidRPr="009F4096">
              <w:rPr>
                <w:rFonts w:ascii="Arial" w:hAnsi="Arial" w:cs="Arial"/>
                <w:bCs/>
                <w:sz w:val="24"/>
                <w:szCs w:val="24"/>
              </w:rPr>
              <w:t>Successful virtual sessions</w:t>
            </w:r>
            <w:r w:rsidR="00175A0E">
              <w:rPr>
                <w:rFonts w:ascii="Arial" w:hAnsi="Arial" w:cs="Arial"/>
                <w:bCs/>
                <w:sz w:val="24"/>
                <w:szCs w:val="24"/>
              </w:rPr>
              <w:t xml:space="preserve"> have </w:t>
            </w:r>
            <w:r w:rsidR="0009136A">
              <w:rPr>
                <w:rFonts w:ascii="Arial" w:hAnsi="Arial" w:cs="Arial"/>
                <w:bCs/>
                <w:sz w:val="24"/>
                <w:szCs w:val="24"/>
              </w:rPr>
              <w:t xml:space="preserve">been </w:t>
            </w:r>
            <w:r w:rsidR="0009136A" w:rsidRPr="009F4096">
              <w:rPr>
                <w:rFonts w:ascii="Arial" w:hAnsi="Arial" w:cs="Arial"/>
                <w:bCs/>
                <w:sz w:val="24"/>
                <w:szCs w:val="24"/>
              </w:rPr>
              <w:t>held</w:t>
            </w:r>
            <w:r w:rsidRPr="009F4096">
              <w:rPr>
                <w:rFonts w:ascii="Arial" w:hAnsi="Arial" w:cs="Arial"/>
                <w:bCs/>
                <w:sz w:val="24"/>
                <w:szCs w:val="24"/>
              </w:rPr>
              <w:t xml:space="preserve"> for partners to raise the awareness of the online regional safeguarding policies and procedures across children and adults.</w:t>
            </w:r>
          </w:p>
          <w:p w14:paraId="71C30AC9" w14:textId="77777777" w:rsidR="00175A0E" w:rsidRDefault="00175A0E" w:rsidP="009F4096">
            <w:pPr>
              <w:jc w:val="both"/>
              <w:rPr>
                <w:rFonts w:ascii="Arial" w:hAnsi="Arial" w:cs="Arial"/>
                <w:sz w:val="24"/>
                <w:szCs w:val="24"/>
                <w:lang w:eastAsia="en-GB"/>
              </w:rPr>
            </w:pPr>
            <w:bookmarkStart w:id="6" w:name="_Hlk92793656"/>
            <w:r>
              <w:rPr>
                <w:rFonts w:ascii="Arial" w:hAnsi="Arial" w:cs="Arial"/>
                <w:sz w:val="24"/>
                <w:szCs w:val="24"/>
                <w:lang w:eastAsia="en-GB"/>
              </w:rPr>
              <w:lastRenderedPageBreak/>
              <w:t>There has been an i</w:t>
            </w:r>
            <w:r w:rsidR="00375279" w:rsidRPr="009F4096">
              <w:rPr>
                <w:rFonts w:ascii="Arial" w:hAnsi="Arial" w:cs="Arial"/>
                <w:sz w:val="24"/>
                <w:szCs w:val="24"/>
                <w:lang w:eastAsia="en-GB"/>
              </w:rPr>
              <w:t xml:space="preserve">ncreased uptake with the online safeguarding policies and procedures, particularly from single agencies. </w:t>
            </w:r>
          </w:p>
          <w:bookmarkEnd w:id="6"/>
          <w:p w14:paraId="336BC7C9" w14:textId="62EDFB81" w:rsidR="008D098F" w:rsidRPr="009F4096" w:rsidRDefault="008D098F" w:rsidP="009F4096">
            <w:pPr>
              <w:jc w:val="both"/>
              <w:rPr>
                <w:rFonts w:ascii="Arial" w:hAnsi="Arial" w:cs="Arial"/>
                <w:sz w:val="24"/>
                <w:szCs w:val="24"/>
              </w:rPr>
            </w:pPr>
            <w:r w:rsidRPr="009F4096">
              <w:rPr>
                <w:rFonts w:ascii="Arial" w:hAnsi="Arial" w:cs="Arial"/>
                <w:sz w:val="24"/>
                <w:szCs w:val="24"/>
                <w:lang w:eastAsia="en-GB"/>
              </w:rPr>
              <w:t>A link to the online safeguarding policies and procedures is included at all multi-agency training sessions.</w:t>
            </w:r>
          </w:p>
        </w:tc>
      </w:tr>
    </w:tbl>
    <w:p w14:paraId="616A2033" w14:textId="15861FA6" w:rsidR="00375279" w:rsidRPr="009F4096" w:rsidRDefault="00375279" w:rsidP="009F4096">
      <w:pPr>
        <w:spacing w:after="0" w:line="240" w:lineRule="auto"/>
        <w:contextualSpacing/>
        <w:jc w:val="both"/>
        <w:rPr>
          <w:rFonts w:ascii="Arial" w:hAnsi="Arial" w:cs="Arial"/>
          <w:sz w:val="24"/>
          <w:szCs w:val="24"/>
          <w:highlight w:val="yellow"/>
        </w:rPr>
      </w:pPr>
    </w:p>
    <w:tbl>
      <w:tblPr>
        <w:tblStyle w:val="TableGrid"/>
        <w:tblW w:w="14885" w:type="dxa"/>
        <w:tblInd w:w="-572" w:type="dxa"/>
        <w:tblLook w:val="04A0" w:firstRow="1" w:lastRow="0" w:firstColumn="1" w:lastColumn="0" w:noHBand="0" w:noVBand="1"/>
      </w:tblPr>
      <w:tblGrid>
        <w:gridCol w:w="14885"/>
      </w:tblGrid>
      <w:tr w:rsidR="00375279" w:rsidRPr="009F4096" w14:paraId="76953CA4" w14:textId="77777777" w:rsidTr="00490EB5">
        <w:tc>
          <w:tcPr>
            <w:tcW w:w="14885" w:type="dxa"/>
            <w:shd w:val="clear" w:color="auto" w:fill="D9E2F3" w:themeFill="accent1" w:themeFillTint="33"/>
          </w:tcPr>
          <w:p w14:paraId="08DF38DD" w14:textId="2A5D149C" w:rsidR="00375279" w:rsidRPr="009F4096" w:rsidRDefault="00375279" w:rsidP="009F4096">
            <w:pPr>
              <w:jc w:val="both"/>
              <w:rPr>
                <w:rFonts w:ascii="Arial" w:hAnsi="Arial" w:cs="Arial"/>
                <w:b/>
                <w:sz w:val="24"/>
                <w:szCs w:val="24"/>
              </w:rPr>
            </w:pPr>
            <w:r w:rsidRPr="009F4096">
              <w:rPr>
                <w:rFonts w:ascii="Arial" w:hAnsi="Arial" w:cs="Arial"/>
                <w:b/>
                <w:sz w:val="24"/>
                <w:szCs w:val="24"/>
              </w:rPr>
              <w:t xml:space="preserve">Performance Management and Evaluation (PME) – Children and Adults </w:t>
            </w:r>
          </w:p>
        </w:tc>
      </w:tr>
      <w:tr w:rsidR="00375279" w:rsidRPr="009F4096" w14:paraId="1B10EFBB" w14:textId="77777777" w:rsidTr="00490EB5">
        <w:trPr>
          <w:trHeight w:val="273"/>
        </w:trPr>
        <w:tc>
          <w:tcPr>
            <w:tcW w:w="14885" w:type="dxa"/>
            <w:shd w:val="clear" w:color="auto" w:fill="D9E2F3" w:themeFill="accent1" w:themeFillTint="33"/>
          </w:tcPr>
          <w:p w14:paraId="1C38C305" w14:textId="3953AB7F" w:rsidR="00375279" w:rsidRPr="009F4096" w:rsidRDefault="00C579C7" w:rsidP="009F4096">
            <w:pPr>
              <w:jc w:val="both"/>
              <w:rPr>
                <w:rFonts w:ascii="Arial" w:hAnsi="Arial" w:cs="Arial"/>
                <w:bCs/>
                <w:sz w:val="24"/>
                <w:szCs w:val="24"/>
              </w:rPr>
            </w:pPr>
            <w:r w:rsidRPr="009F4096">
              <w:rPr>
                <w:rFonts w:ascii="Arial" w:hAnsi="Arial" w:cs="Arial"/>
                <w:bCs/>
                <w:sz w:val="24"/>
                <w:szCs w:val="24"/>
              </w:rPr>
              <w:t xml:space="preserve">These groups receive, </w:t>
            </w:r>
            <w:r w:rsidR="005610E3" w:rsidRPr="009F4096">
              <w:rPr>
                <w:rFonts w:ascii="Arial" w:hAnsi="Arial" w:cs="Arial"/>
                <w:bCs/>
                <w:sz w:val="24"/>
                <w:szCs w:val="24"/>
              </w:rPr>
              <w:t>monitor,</w:t>
            </w:r>
            <w:r w:rsidRPr="009F4096">
              <w:rPr>
                <w:rFonts w:ascii="Arial" w:hAnsi="Arial" w:cs="Arial"/>
                <w:bCs/>
                <w:sz w:val="24"/>
                <w:szCs w:val="24"/>
              </w:rPr>
              <w:t xml:space="preserve"> and analyse multi-agency performance data on a </w:t>
            </w:r>
            <w:r w:rsidR="0009136A">
              <w:rPr>
                <w:rFonts w:ascii="Arial" w:hAnsi="Arial" w:cs="Arial"/>
                <w:bCs/>
                <w:sz w:val="24"/>
                <w:szCs w:val="24"/>
              </w:rPr>
              <w:t xml:space="preserve">quarterly </w:t>
            </w:r>
            <w:r w:rsidR="0009136A" w:rsidRPr="009F4096">
              <w:rPr>
                <w:rFonts w:ascii="Arial" w:hAnsi="Arial" w:cs="Arial"/>
                <w:bCs/>
                <w:sz w:val="24"/>
                <w:szCs w:val="24"/>
              </w:rPr>
              <w:t>basis</w:t>
            </w:r>
            <w:r w:rsidRPr="009F4096">
              <w:rPr>
                <w:rFonts w:ascii="Arial" w:hAnsi="Arial" w:cs="Arial"/>
                <w:bCs/>
                <w:sz w:val="24"/>
                <w:szCs w:val="24"/>
              </w:rPr>
              <w:t xml:space="preserve"> in line with statutory returns </w:t>
            </w:r>
            <w:r w:rsidR="0009136A" w:rsidRPr="009F4096">
              <w:rPr>
                <w:rFonts w:ascii="Arial" w:hAnsi="Arial" w:cs="Arial"/>
                <w:bCs/>
                <w:sz w:val="24"/>
                <w:szCs w:val="24"/>
              </w:rPr>
              <w:t>which help</w:t>
            </w:r>
            <w:r w:rsidRPr="009F4096">
              <w:rPr>
                <w:rFonts w:ascii="Arial" w:hAnsi="Arial" w:cs="Arial"/>
                <w:bCs/>
                <w:sz w:val="24"/>
                <w:szCs w:val="24"/>
              </w:rPr>
              <w:t xml:space="preserve"> inform the Practice Evaluation and Learning Group highlight strategic issues and provide the Partnership with additional information for further consideration.  To date key pieces of work have included:</w:t>
            </w:r>
          </w:p>
          <w:p w14:paraId="51A247FF" w14:textId="5A0D062D" w:rsidR="003F20DA" w:rsidRDefault="003F20DA" w:rsidP="00F53DBE">
            <w:pPr>
              <w:pStyle w:val="ListParagraph"/>
              <w:numPr>
                <w:ilvl w:val="0"/>
                <w:numId w:val="25"/>
              </w:numPr>
              <w:ind w:left="306" w:hanging="284"/>
              <w:jc w:val="both"/>
              <w:rPr>
                <w:rFonts w:ascii="Arial" w:hAnsi="Arial" w:cs="Arial"/>
                <w:bCs/>
              </w:rPr>
            </w:pPr>
            <w:r>
              <w:rPr>
                <w:rFonts w:ascii="Arial" w:hAnsi="Arial" w:cs="Arial"/>
                <w:bCs/>
              </w:rPr>
              <w:t xml:space="preserve">A greater emphasis within the multi-agency training around </w:t>
            </w:r>
            <w:r w:rsidR="0009136A">
              <w:rPr>
                <w:rFonts w:ascii="Arial" w:hAnsi="Arial" w:cs="Arial"/>
                <w:bCs/>
              </w:rPr>
              <w:t>neglect and</w:t>
            </w:r>
            <w:r>
              <w:rPr>
                <w:rFonts w:ascii="Arial" w:hAnsi="Arial" w:cs="Arial"/>
                <w:bCs/>
              </w:rPr>
              <w:t xml:space="preserve"> self-neglect due to the increase identified within the multi-agency data</w:t>
            </w:r>
          </w:p>
          <w:p w14:paraId="650BA4FB" w14:textId="77777777" w:rsidR="00C579C7" w:rsidRDefault="003F20DA" w:rsidP="00F53DBE">
            <w:pPr>
              <w:pStyle w:val="ListParagraph"/>
              <w:numPr>
                <w:ilvl w:val="0"/>
                <w:numId w:val="25"/>
              </w:numPr>
              <w:ind w:left="306" w:hanging="284"/>
              <w:jc w:val="both"/>
              <w:rPr>
                <w:rFonts w:ascii="Arial" w:hAnsi="Arial" w:cs="Arial"/>
                <w:bCs/>
              </w:rPr>
            </w:pPr>
            <w:r>
              <w:rPr>
                <w:rFonts w:ascii="Arial" w:hAnsi="Arial" w:cs="Arial"/>
                <w:bCs/>
              </w:rPr>
              <w:t xml:space="preserve">A clear rationale for the topic of Financial Abuse as a practice Priority given the increase in the data around this subject. </w:t>
            </w:r>
          </w:p>
          <w:p w14:paraId="3E5341D2" w14:textId="625C3AB6" w:rsidR="003F20DA" w:rsidRPr="009F4096" w:rsidRDefault="003F20DA" w:rsidP="00F53DBE">
            <w:pPr>
              <w:pStyle w:val="ListParagraph"/>
              <w:numPr>
                <w:ilvl w:val="0"/>
                <w:numId w:val="25"/>
              </w:numPr>
              <w:ind w:left="306" w:hanging="284"/>
              <w:jc w:val="both"/>
              <w:rPr>
                <w:rFonts w:ascii="Arial" w:hAnsi="Arial" w:cs="Arial"/>
                <w:bCs/>
              </w:rPr>
            </w:pPr>
            <w:r>
              <w:rPr>
                <w:rFonts w:ascii="Arial" w:hAnsi="Arial" w:cs="Arial"/>
                <w:bCs/>
              </w:rPr>
              <w:t xml:space="preserve">An agreement and </w:t>
            </w:r>
            <w:r w:rsidR="0009136A">
              <w:rPr>
                <w:rFonts w:ascii="Arial" w:hAnsi="Arial" w:cs="Arial"/>
                <w:bCs/>
              </w:rPr>
              <w:t>implementation to Report</w:t>
            </w:r>
            <w:r>
              <w:rPr>
                <w:rFonts w:ascii="Arial" w:hAnsi="Arial" w:cs="Arial"/>
                <w:bCs/>
              </w:rPr>
              <w:t xml:space="preserve"> by Exception in terms of Safeguarding issues </w:t>
            </w:r>
          </w:p>
        </w:tc>
      </w:tr>
    </w:tbl>
    <w:p w14:paraId="5578DAFA" w14:textId="5F392866" w:rsidR="00375279" w:rsidRDefault="00375279" w:rsidP="009F4096">
      <w:pPr>
        <w:spacing w:after="0" w:line="240" w:lineRule="auto"/>
        <w:contextualSpacing/>
        <w:jc w:val="both"/>
        <w:rPr>
          <w:rFonts w:ascii="Arial" w:hAnsi="Arial" w:cs="Arial"/>
          <w:sz w:val="24"/>
          <w:szCs w:val="24"/>
          <w:highlight w:val="yellow"/>
        </w:rPr>
      </w:pPr>
    </w:p>
    <w:p w14:paraId="615D1D52" w14:textId="247E5DA8" w:rsidR="000871CF" w:rsidRDefault="00C579C7" w:rsidP="001F7BF1">
      <w:pPr>
        <w:spacing w:after="0" w:line="240" w:lineRule="auto"/>
        <w:jc w:val="both"/>
        <w:rPr>
          <w:rFonts w:ascii="Arial" w:hAnsi="Arial" w:cs="Arial"/>
          <w:b/>
          <w:bCs/>
          <w:sz w:val="24"/>
          <w:szCs w:val="24"/>
        </w:rPr>
      </w:pPr>
      <w:r w:rsidRPr="009F4096">
        <w:rPr>
          <w:rFonts w:ascii="Arial" w:hAnsi="Arial" w:cs="Arial"/>
          <w:b/>
          <w:sz w:val="24"/>
          <w:szCs w:val="24"/>
        </w:rPr>
        <w:t>Partner Highlight Reports</w:t>
      </w:r>
      <w:r w:rsidR="00C73C7D">
        <w:rPr>
          <w:rFonts w:ascii="Arial" w:hAnsi="Arial" w:cs="Arial"/>
          <w:b/>
          <w:bCs/>
          <w:sz w:val="24"/>
          <w:szCs w:val="24"/>
        </w:rPr>
        <w:t xml:space="preserve"> – </w:t>
      </w:r>
      <w:r w:rsidR="000871CF" w:rsidRPr="009F4096">
        <w:rPr>
          <w:rFonts w:ascii="Arial" w:hAnsi="Arial" w:cs="Arial"/>
          <w:b/>
          <w:bCs/>
          <w:sz w:val="24"/>
          <w:szCs w:val="24"/>
        </w:rPr>
        <w:t xml:space="preserve">What have we done? What will we do next? </w:t>
      </w:r>
    </w:p>
    <w:p w14:paraId="1EDBC5FB" w14:textId="704700C0" w:rsidR="00941AE9" w:rsidRDefault="00941AE9" w:rsidP="001F7BF1">
      <w:pPr>
        <w:spacing w:after="0" w:line="240" w:lineRule="auto"/>
        <w:jc w:val="both"/>
        <w:rPr>
          <w:rFonts w:ascii="Arial" w:hAnsi="Arial" w:cs="Arial"/>
          <w:b/>
          <w:bCs/>
          <w:sz w:val="24"/>
          <w:szCs w:val="24"/>
        </w:rPr>
      </w:pPr>
    </w:p>
    <w:p w14:paraId="64B440A5" w14:textId="3BDE885F" w:rsidR="001F7BF1" w:rsidRPr="00941AE9" w:rsidRDefault="00941AE9" w:rsidP="001F7BF1">
      <w:pPr>
        <w:spacing w:after="0" w:line="240" w:lineRule="auto"/>
        <w:jc w:val="both"/>
        <w:rPr>
          <w:rFonts w:ascii="Arial" w:hAnsi="Arial" w:cs="Arial"/>
          <w:b/>
          <w:bCs/>
          <w:color w:val="00B050"/>
          <w:sz w:val="24"/>
          <w:szCs w:val="24"/>
        </w:rPr>
      </w:pPr>
      <w:r>
        <w:rPr>
          <w:rFonts w:ascii="Arial" w:hAnsi="Arial" w:cs="Arial"/>
          <w:b/>
          <w:bCs/>
          <w:color w:val="00B050"/>
          <w:sz w:val="24"/>
          <w:szCs w:val="24"/>
        </w:rPr>
        <w:object w:dxaOrig="1499" w:dyaOrig="981" w14:anchorId="7383C0D3">
          <v:shape id="_x0000_i1030" type="#_x0000_t75" style="width:75pt;height:48.75pt" o:ole="">
            <v:imagedata r:id="rId21" o:title=""/>
          </v:shape>
          <o:OLEObject Type="Embed" ProgID="Excel.Sheet.12" ShapeID="_x0000_i1030" DrawAspect="Icon" ObjectID="_1737356174" r:id="rId22"/>
        </w:object>
      </w:r>
    </w:p>
    <w:p w14:paraId="08A6F3C9" w14:textId="7DACC627" w:rsidR="00394288" w:rsidRPr="009F4096" w:rsidRDefault="00A506FB" w:rsidP="00A506FB">
      <w:pPr>
        <w:tabs>
          <w:tab w:val="left" w:pos="3370"/>
        </w:tabs>
        <w:spacing w:after="0" w:line="240" w:lineRule="auto"/>
        <w:rPr>
          <w:rFonts w:ascii="Arial" w:hAnsi="Arial" w:cs="Arial"/>
          <w:b/>
          <w:bCs/>
          <w:sz w:val="24"/>
          <w:szCs w:val="24"/>
        </w:rPr>
      </w:pPr>
      <w:r>
        <w:rPr>
          <w:rFonts w:ascii="Arial" w:hAnsi="Arial" w:cs="Arial"/>
          <w:b/>
          <w:bCs/>
          <w:sz w:val="24"/>
          <w:szCs w:val="24"/>
        </w:rPr>
        <w:tab/>
      </w:r>
    </w:p>
    <w:p w14:paraId="3CF296E2" w14:textId="69BD5099" w:rsidR="00705079" w:rsidRPr="00D12A24" w:rsidRDefault="0099552B">
      <w:pPr>
        <w:rPr>
          <w:rFonts w:ascii="Arial" w:hAnsi="Arial" w:cs="Arial"/>
          <w:b/>
          <w:bCs/>
          <w:sz w:val="24"/>
          <w:szCs w:val="24"/>
        </w:rPr>
      </w:pPr>
      <w:r w:rsidRPr="00D12A24">
        <w:rPr>
          <w:rFonts w:ascii="Arial" w:hAnsi="Arial" w:cs="Arial"/>
          <w:b/>
          <w:bCs/>
          <w:sz w:val="24"/>
          <w:szCs w:val="24"/>
        </w:rPr>
        <w:t>Looking ahead to 2022-23</w:t>
      </w:r>
    </w:p>
    <w:p w14:paraId="58F78470" w14:textId="77777777" w:rsidR="0099552B" w:rsidRPr="00ED7261" w:rsidRDefault="0099552B">
      <w:pPr>
        <w:rPr>
          <w:rFonts w:ascii="Arial" w:hAnsi="Arial" w:cs="Arial"/>
          <w:sz w:val="24"/>
          <w:szCs w:val="24"/>
        </w:rPr>
      </w:pPr>
      <w:r w:rsidRPr="00ED7261">
        <w:rPr>
          <w:rFonts w:ascii="Arial" w:hAnsi="Arial" w:cs="Arial"/>
          <w:sz w:val="24"/>
          <w:szCs w:val="24"/>
        </w:rPr>
        <w:t>This annual report references a range of ‘green shoots’ – new beginnings which we must seek to nurture and grow over the coming year. These include, for example,</w:t>
      </w:r>
    </w:p>
    <w:p w14:paraId="3DBE2B43" w14:textId="068071E2" w:rsidR="0099552B" w:rsidRPr="00ED7261" w:rsidRDefault="0099552B" w:rsidP="0099552B">
      <w:pPr>
        <w:pStyle w:val="ListParagraph"/>
        <w:numPr>
          <w:ilvl w:val="0"/>
          <w:numId w:val="35"/>
        </w:numPr>
        <w:rPr>
          <w:rFonts w:ascii="Arial" w:hAnsi="Arial" w:cs="Arial"/>
        </w:rPr>
      </w:pPr>
      <w:r w:rsidRPr="00ED7261">
        <w:rPr>
          <w:rFonts w:ascii="Arial" w:hAnsi="Arial" w:cs="Arial"/>
        </w:rPr>
        <w:t>Continually reflect, revise and improve the Partnership Governance</w:t>
      </w:r>
      <w:r w:rsidR="00ED7261" w:rsidRPr="00ED7261">
        <w:rPr>
          <w:rFonts w:ascii="Arial" w:hAnsi="Arial" w:cs="Arial"/>
        </w:rPr>
        <w:t xml:space="preserve"> arrangements</w:t>
      </w:r>
      <w:r w:rsidRPr="00ED7261">
        <w:rPr>
          <w:rFonts w:ascii="Arial" w:hAnsi="Arial" w:cs="Arial"/>
        </w:rPr>
        <w:t xml:space="preserve"> and Development with a particular focus on the statutory </w:t>
      </w:r>
      <w:r w:rsidR="004019CB" w:rsidRPr="00ED7261">
        <w:rPr>
          <w:rFonts w:ascii="Arial" w:hAnsi="Arial" w:cs="Arial"/>
        </w:rPr>
        <w:t>duties and</w:t>
      </w:r>
      <w:r w:rsidRPr="00ED7261">
        <w:rPr>
          <w:rFonts w:ascii="Arial" w:hAnsi="Arial" w:cs="Arial"/>
        </w:rPr>
        <w:t xml:space="preserve"> </w:t>
      </w:r>
      <w:r w:rsidR="004019CB" w:rsidRPr="00ED7261">
        <w:rPr>
          <w:rFonts w:ascii="Arial" w:hAnsi="Arial" w:cs="Arial"/>
        </w:rPr>
        <w:t>responsibilities the</w:t>
      </w:r>
      <w:r w:rsidRPr="00ED7261">
        <w:rPr>
          <w:rFonts w:ascii="Arial" w:hAnsi="Arial" w:cs="Arial"/>
        </w:rPr>
        <w:t xml:space="preserve"> Partnership has in terms of Safeguarding Adults Boards and </w:t>
      </w:r>
      <w:proofErr w:type="spellStart"/>
      <w:r w:rsidRPr="00ED7261">
        <w:rPr>
          <w:rFonts w:ascii="Arial" w:hAnsi="Arial" w:cs="Arial"/>
        </w:rPr>
        <w:t>Childrens</w:t>
      </w:r>
      <w:proofErr w:type="spellEnd"/>
      <w:r w:rsidRPr="00ED7261">
        <w:rPr>
          <w:rFonts w:ascii="Arial" w:hAnsi="Arial" w:cs="Arial"/>
        </w:rPr>
        <w:t xml:space="preserve"> Safeguarding Partnerships</w:t>
      </w:r>
    </w:p>
    <w:p w14:paraId="6EEC3D01" w14:textId="5FE00F9C" w:rsidR="0099552B" w:rsidRPr="00ED7261" w:rsidRDefault="0099552B" w:rsidP="0099552B">
      <w:pPr>
        <w:pStyle w:val="ListParagraph"/>
        <w:numPr>
          <w:ilvl w:val="0"/>
          <w:numId w:val="35"/>
        </w:numPr>
        <w:rPr>
          <w:rFonts w:ascii="Arial" w:hAnsi="Arial" w:cs="Arial"/>
        </w:rPr>
      </w:pPr>
      <w:r w:rsidRPr="00ED7261">
        <w:rPr>
          <w:rFonts w:ascii="Arial" w:hAnsi="Arial" w:cs="Arial"/>
        </w:rPr>
        <w:t>Develop an effective engagement and co-production approach with people in the local commun</w:t>
      </w:r>
      <w:r w:rsidR="00ED7261" w:rsidRPr="00ED7261">
        <w:rPr>
          <w:rFonts w:ascii="Arial" w:hAnsi="Arial" w:cs="Arial"/>
        </w:rPr>
        <w:t>ity</w:t>
      </w:r>
    </w:p>
    <w:p w14:paraId="27ECB4CD" w14:textId="1B224520" w:rsidR="0099552B" w:rsidRPr="00ED7261" w:rsidRDefault="0099552B" w:rsidP="0099552B">
      <w:pPr>
        <w:pStyle w:val="ListParagraph"/>
        <w:numPr>
          <w:ilvl w:val="0"/>
          <w:numId w:val="35"/>
        </w:numPr>
        <w:rPr>
          <w:rFonts w:ascii="Arial" w:hAnsi="Arial" w:cs="Arial"/>
        </w:rPr>
      </w:pPr>
      <w:r w:rsidRPr="00ED7261">
        <w:rPr>
          <w:rFonts w:ascii="Arial" w:hAnsi="Arial" w:cs="Arial"/>
        </w:rPr>
        <w:t>Strengthening our approach with schools and the college in terms of their inclusion and participation as equal partners</w:t>
      </w:r>
    </w:p>
    <w:p w14:paraId="604890DC" w14:textId="4BF5A773" w:rsidR="0099552B" w:rsidRPr="00ED7261" w:rsidRDefault="0099552B" w:rsidP="0099552B">
      <w:pPr>
        <w:pStyle w:val="ListParagraph"/>
        <w:numPr>
          <w:ilvl w:val="0"/>
          <w:numId w:val="35"/>
        </w:numPr>
        <w:rPr>
          <w:rFonts w:ascii="Arial" w:hAnsi="Arial" w:cs="Arial"/>
        </w:rPr>
      </w:pPr>
      <w:r w:rsidRPr="00ED7261">
        <w:rPr>
          <w:rFonts w:ascii="Arial" w:hAnsi="Arial" w:cs="Arial"/>
        </w:rPr>
        <w:t xml:space="preserve">Continue to ensure that we draw </w:t>
      </w:r>
      <w:r w:rsidR="004019CB" w:rsidRPr="00ED7261">
        <w:rPr>
          <w:rFonts w:ascii="Arial" w:hAnsi="Arial" w:cs="Arial"/>
        </w:rPr>
        <w:t>on a</w:t>
      </w:r>
      <w:r w:rsidRPr="00ED7261">
        <w:rPr>
          <w:rFonts w:ascii="Arial" w:hAnsi="Arial" w:cs="Arial"/>
        </w:rPr>
        <w:t xml:space="preserve"> wide variety of national and local information sources to support evidence-based decision making.</w:t>
      </w:r>
    </w:p>
    <w:p w14:paraId="2A205AE9" w14:textId="77777777" w:rsidR="0099552B" w:rsidRPr="00ED7261" w:rsidRDefault="0099552B" w:rsidP="0099552B">
      <w:pPr>
        <w:pStyle w:val="ListParagraph"/>
        <w:numPr>
          <w:ilvl w:val="0"/>
          <w:numId w:val="35"/>
        </w:numPr>
        <w:rPr>
          <w:rFonts w:ascii="Arial" w:hAnsi="Arial" w:cs="Arial"/>
        </w:rPr>
      </w:pPr>
      <w:r w:rsidRPr="00ED7261">
        <w:rPr>
          <w:rFonts w:ascii="Arial" w:hAnsi="Arial" w:cs="Arial"/>
        </w:rPr>
        <w:t>Develop and embed Think Family across the Partnership</w:t>
      </w:r>
    </w:p>
    <w:p w14:paraId="670A0ABD" w14:textId="77777777" w:rsidR="00ED7261" w:rsidRPr="00ED7261" w:rsidRDefault="00ED7261" w:rsidP="0099552B">
      <w:pPr>
        <w:pStyle w:val="ListParagraph"/>
        <w:numPr>
          <w:ilvl w:val="0"/>
          <w:numId w:val="35"/>
        </w:numPr>
        <w:rPr>
          <w:rFonts w:ascii="Arial" w:hAnsi="Arial" w:cs="Arial"/>
        </w:rPr>
      </w:pPr>
      <w:r w:rsidRPr="00ED7261">
        <w:rPr>
          <w:rFonts w:ascii="Arial" w:hAnsi="Arial" w:cs="Arial"/>
        </w:rPr>
        <w:t>Enhance the Partnerships assurance role within the range of inspections across organisations</w:t>
      </w:r>
    </w:p>
    <w:p w14:paraId="21A00A48" w14:textId="2207635F" w:rsidR="0099552B" w:rsidRPr="00ED7261" w:rsidRDefault="00ED7261" w:rsidP="0099552B">
      <w:pPr>
        <w:pStyle w:val="ListParagraph"/>
        <w:numPr>
          <w:ilvl w:val="0"/>
          <w:numId w:val="35"/>
        </w:numPr>
        <w:rPr>
          <w:rFonts w:ascii="Arial" w:hAnsi="Arial" w:cs="Arial"/>
        </w:rPr>
      </w:pPr>
      <w:r w:rsidRPr="00ED7261">
        <w:rPr>
          <w:rFonts w:ascii="Arial" w:hAnsi="Arial" w:cs="Arial"/>
        </w:rPr>
        <w:t>Strengthen the multi-</w:t>
      </w:r>
      <w:r w:rsidR="004019CB" w:rsidRPr="00ED7261">
        <w:rPr>
          <w:rFonts w:ascii="Arial" w:hAnsi="Arial" w:cs="Arial"/>
        </w:rPr>
        <w:t>agency Practice</w:t>
      </w:r>
      <w:r w:rsidRPr="00ED7261">
        <w:rPr>
          <w:rFonts w:ascii="Arial" w:hAnsi="Arial" w:cs="Arial"/>
        </w:rPr>
        <w:t xml:space="preserve"> </w:t>
      </w:r>
      <w:proofErr w:type="gramStart"/>
      <w:r w:rsidRPr="00ED7261">
        <w:rPr>
          <w:rFonts w:ascii="Arial" w:hAnsi="Arial" w:cs="Arial"/>
        </w:rPr>
        <w:t>Priority  model</w:t>
      </w:r>
      <w:proofErr w:type="gramEnd"/>
      <w:r w:rsidRPr="00ED7261">
        <w:rPr>
          <w:rFonts w:ascii="Arial" w:hAnsi="Arial" w:cs="Arial"/>
        </w:rPr>
        <w:t xml:space="preserve"> </w:t>
      </w:r>
      <w:r w:rsidR="0099552B" w:rsidRPr="00ED7261">
        <w:rPr>
          <w:rFonts w:ascii="Arial" w:hAnsi="Arial" w:cs="Arial"/>
        </w:rPr>
        <w:t xml:space="preserve"> </w:t>
      </w:r>
    </w:p>
    <w:p w14:paraId="72D4C8AF" w14:textId="77777777" w:rsidR="0099552B" w:rsidRPr="00ED7261" w:rsidRDefault="0099552B">
      <w:pPr>
        <w:rPr>
          <w:rFonts w:ascii="Arial" w:hAnsi="Arial" w:cs="Arial"/>
          <w:b/>
          <w:bCs/>
          <w:sz w:val="24"/>
          <w:szCs w:val="24"/>
          <w:highlight w:val="yellow"/>
        </w:rPr>
      </w:pPr>
    </w:p>
    <w:p w14:paraId="3D8F91C8" w14:textId="77777777" w:rsidR="00941AE9" w:rsidRDefault="00941AE9" w:rsidP="009F4096">
      <w:pPr>
        <w:pStyle w:val="Default"/>
        <w:rPr>
          <w:rFonts w:ascii="Arial" w:hAnsi="Arial" w:cs="Arial"/>
          <w:b/>
          <w:bCs/>
        </w:rPr>
      </w:pPr>
      <w:bookmarkStart w:id="7" w:name="App1"/>
    </w:p>
    <w:p w14:paraId="279F03BC" w14:textId="63227FD9" w:rsidR="00F8548F" w:rsidRDefault="00394288" w:rsidP="009F4096">
      <w:pPr>
        <w:pStyle w:val="Default"/>
        <w:rPr>
          <w:rFonts w:ascii="Arial" w:hAnsi="Arial" w:cs="Arial"/>
          <w:b/>
          <w:bCs/>
        </w:rPr>
      </w:pPr>
      <w:r w:rsidRPr="00490EB5">
        <w:rPr>
          <w:rFonts w:ascii="Arial" w:hAnsi="Arial" w:cs="Arial"/>
          <w:b/>
          <w:bCs/>
        </w:rPr>
        <w:lastRenderedPageBreak/>
        <w:t>Appendix A –</w:t>
      </w:r>
      <w:r w:rsidR="0022652D" w:rsidRPr="00490EB5">
        <w:rPr>
          <w:rFonts w:ascii="Arial" w:hAnsi="Arial" w:cs="Arial"/>
          <w:b/>
          <w:bCs/>
        </w:rPr>
        <w:t xml:space="preserve"> </w:t>
      </w:r>
      <w:r w:rsidR="007D5091" w:rsidRPr="00490EB5">
        <w:rPr>
          <w:rFonts w:ascii="Arial" w:hAnsi="Arial" w:cs="Arial"/>
          <w:b/>
          <w:bCs/>
        </w:rPr>
        <w:t>Representation at STSCAP Meetings</w:t>
      </w:r>
      <w:r w:rsidRPr="00490EB5">
        <w:rPr>
          <w:rFonts w:ascii="Arial" w:hAnsi="Arial" w:cs="Arial"/>
          <w:b/>
          <w:bCs/>
        </w:rPr>
        <w:t xml:space="preserve"> 202</w:t>
      </w:r>
      <w:r w:rsidR="008A624D" w:rsidRPr="00490EB5">
        <w:rPr>
          <w:rFonts w:ascii="Arial" w:hAnsi="Arial" w:cs="Arial"/>
          <w:b/>
          <w:bCs/>
        </w:rPr>
        <w:t>1</w:t>
      </w:r>
      <w:r w:rsidRPr="00490EB5">
        <w:rPr>
          <w:rFonts w:ascii="Arial" w:hAnsi="Arial" w:cs="Arial"/>
          <w:b/>
          <w:bCs/>
        </w:rPr>
        <w:t>-202</w:t>
      </w:r>
      <w:r w:rsidR="008A624D" w:rsidRPr="00490EB5">
        <w:rPr>
          <w:rFonts w:ascii="Arial" w:hAnsi="Arial" w:cs="Arial"/>
          <w:b/>
          <w:bCs/>
        </w:rPr>
        <w:t>2</w:t>
      </w:r>
      <w:r w:rsidR="007968D4" w:rsidRPr="00490EB5">
        <w:rPr>
          <w:rFonts w:ascii="Arial" w:hAnsi="Arial" w:cs="Arial"/>
          <w:b/>
          <w:bCs/>
        </w:rPr>
        <w:t xml:space="preserve"> </w:t>
      </w:r>
    </w:p>
    <w:p w14:paraId="5274AB54" w14:textId="269F7E64" w:rsidR="00490EB5" w:rsidRDefault="00490EB5" w:rsidP="009F4096">
      <w:pPr>
        <w:pStyle w:val="Default"/>
        <w:rPr>
          <w:rFonts w:ascii="Arial" w:hAnsi="Arial" w:cs="Arial"/>
          <w:b/>
          <w:bCs/>
        </w:rPr>
      </w:pPr>
    </w:p>
    <w:p w14:paraId="4FC0779A" w14:textId="2A1C2088" w:rsidR="00490EB5" w:rsidRDefault="002073B2" w:rsidP="009F4096">
      <w:pPr>
        <w:pStyle w:val="Default"/>
        <w:rPr>
          <w:noProof/>
        </w:rPr>
      </w:pPr>
      <w:r>
        <w:rPr>
          <w:noProof/>
        </w:rPr>
        <w:object w:dxaOrig="1499" w:dyaOrig="981" w14:anchorId="1418B7E2">
          <v:shape id="_x0000_i1031" type="#_x0000_t75" style="width:75pt;height:48.75pt" o:ole="">
            <v:imagedata r:id="rId23" o:title=""/>
          </v:shape>
          <o:OLEObject Type="Embed" ProgID="Excel.Sheet.12" ShapeID="_x0000_i1031" DrawAspect="Icon" ObjectID="_1737356175" r:id="rId24"/>
        </w:object>
      </w:r>
    </w:p>
    <w:p w14:paraId="1AEBB298" w14:textId="1CAE9282" w:rsidR="00490EB5" w:rsidRDefault="00490EB5" w:rsidP="009F4096">
      <w:pPr>
        <w:pStyle w:val="Default"/>
        <w:rPr>
          <w:noProof/>
        </w:rPr>
      </w:pPr>
    </w:p>
    <w:p w14:paraId="58A6C499" w14:textId="6626A097" w:rsidR="00394288" w:rsidRDefault="00394288" w:rsidP="003940E4">
      <w:pPr>
        <w:pStyle w:val="Default"/>
        <w:rPr>
          <w:rFonts w:ascii="Arial" w:hAnsi="Arial" w:cs="Arial"/>
          <w:b/>
          <w:bCs/>
        </w:rPr>
      </w:pPr>
      <w:bookmarkStart w:id="8" w:name="App2"/>
      <w:bookmarkEnd w:id="7"/>
      <w:r w:rsidRPr="00490EB5">
        <w:rPr>
          <w:rFonts w:ascii="Arial" w:hAnsi="Arial" w:cs="Arial"/>
          <w:b/>
          <w:bCs/>
        </w:rPr>
        <w:t>Appendix B –</w:t>
      </w:r>
      <w:r w:rsidR="007D5091" w:rsidRPr="00490EB5">
        <w:rPr>
          <w:rFonts w:ascii="Arial" w:hAnsi="Arial" w:cs="Arial"/>
          <w:b/>
          <w:bCs/>
        </w:rPr>
        <w:t xml:space="preserve"> </w:t>
      </w:r>
      <w:r w:rsidRPr="00490EB5">
        <w:rPr>
          <w:rFonts w:ascii="Arial" w:hAnsi="Arial" w:cs="Arial"/>
          <w:b/>
          <w:bCs/>
        </w:rPr>
        <w:t xml:space="preserve">Contributions and </w:t>
      </w:r>
      <w:r w:rsidR="007D5091" w:rsidRPr="00490EB5">
        <w:rPr>
          <w:rFonts w:ascii="Arial" w:hAnsi="Arial" w:cs="Arial"/>
          <w:b/>
          <w:bCs/>
        </w:rPr>
        <w:t>S</w:t>
      </w:r>
      <w:r w:rsidRPr="00490EB5">
        <w:rPr>
          <w:rFonts w:ascii="Arial" w:hAnsi="Arial" w:cs="Arial"/>
          <w:b/>
          <w:bCs/>
        </w:rPr>
        <w:t>ummary of 202</w:t>
      </w:r>
      <w:r w:rsidR="008A624D" w:rsidRPr="00490EB5">
        <w:rPr>
          <w:rFonts w:ascii="Arial" w:hAnsi="Arial" w:cs="Arial"/>
          <w:b/>
          <w:bCs/>
        </w:rPr>
        <w:t>1</w:t>
      </w:r>
      <w:r w:rsidRPr="00490EB5">
        <w:rPr>
          <w:rFonts w:ascii="Arial" w:hAnsi="Arial" w:cs="Arial"/>
          <w:b/>
          <w:bCs/>
        </w:rPr>
        <w:t>-2</w:t>
      </w:r>
      <w:r w:rsidR="008A624D" w:rsidRPr="00490EB5">
        <w:rPr>
          <w:rFonts w:ascii="Arial" w:hAnsi="Arial" w:cs="Arial"/>
          <w:b/>
          <w:bCs/>
        </w:rPr>
        <w:t>2</w:t>
      </w:r>
      <w:r w:rsidRPr="00490EB5">
        <w:rPr>
          <w:rFonts w:ascii="Arial" w:hAnsi="Arial" w:cs="Arial"/>
          <w:b/>
          <w:bCs/>
        </w:rPr>
        <w:t xml:space="preserve"> </w:t>
      </w:r>
      <w:bookmarkEnd w:id="8"/>
    </w:p>
    <w:p w14:paraId="7D452AA7" w14:textId="618235E9" w:rsidR="00481DE2" w:rsidRDefault="00481DE2" w:rsidP="003940E4">
      <w:pPr>
        <w:pStyle w:val="Default"/>
        <w:rPr>
          <w:rFonts w:ascii="Arial" w:hAnsi="Arial" w:cs="Arial"/>
          <w:b/>
          <w:bCs/>
        </w:rPr>
      </w:pPr>
    </w:p>
    <w:bookmarkStart w:id="9" w:name="_MON_1731335332"/>
    <w:bookmarkEnd w:id="9"/>
    <w:p w14:paraId="5B5B258D" w14:textId="5FFFEA13" w:rsidR="00481DE2" w:rsidRDefault="00481DE2" w:rsidP="003940E4">
      <w:pPr>
        <w:pStyle w:val="Default"/>
        <w:rPr>
          <w:rFonts w:ascii="Arial" w:hAnsi="Arial" w:cs="Arial"/>
          <w:b/>
          <w:bCs/>
        </w:rPr>
      </w:pPr>
      <w:r>
        <w:rPr>
          <w:rFonts w:ascii="Arial" w:hAnsi="Arial" w:cs="Arial"/>
          <w:b/>
          <w:bCs/>
        </w:rPr>
        <w:object w:dxaOrig="1508" w:dyaOrig="983" w14:anchorId="77C3D183">
          <v:shape id="_x0000_i1032" type="#_x0000_t75" style="width:75.75pt;height:48.75pt" o:ole="">
            <v:imagedata r:id="rId25" o:title=""/>
          </v:shape>
          <o:OLEObject Type="Embed" ProgID="Word.Document.8" ShapeID="_x0000_i1032" DrawAspect="Icon" ObjectID="_1737356176" r:id="rId26">
            <o:FieldCodes>\s</o:FieldCodes>
          </o:OLEObject>
        </w:object>
      </w:r>
    </w:p>
    <w:p w14:paraId="3BD8AD73" w14:textId="0282E5EE" w:rsidR="003B04C8" w:rsidRDefault="003B04C8" w:rsidP="003940E4">
      <w:pPr>
        <w:pStyle w:val="Default"/>
        <w:rPr>
          <w:rFonts w:ascii="Arial" w:hAnsi="Arial" w:cs="Arial"/>
          <w:b/>
          <w:bCs/>
        </w:rPr>
      </w:pPr>
    </w:p>
    <w:p w14:paraId="10D10803" w14:textId="0F125265" w:rsidR="00394288" w:rsidRPr="001F7BF1" w:rsidRDefault="007D5091" w:rsidP="009F4096">
      <w:pPr>
        <w:pStyle w:val="Default"/>
        <w:rPr>
          <w:rFonts w:ascii="Arial" w:hAnsi="Arial" w:cs="Arial"/>
          <w:b/>
          <w:bCs/>
        </w:rPr>
      </w:pPr>
      <w:bookmarkStart w:id="10" w:name="App3"/>
      <w:r>
        <w:rPr>
          <w:rFonts w:ascii="Arial" w:hAnsi="Arial" w:cs="Arial"/>
          <w:b/>
          <w:bCs/>
        </w:rPr>
        <w:t xml:space="preserve">Appendix C - </w:t>
      </w:r>
      <w:r w:rsidR="00394288" w:rsidRPr="001F7BF1">
        <w:rPr>
          <w:rFonts w:ascii="Arial" w:hAnsi="Arial" w:cs="Arial"/>
          <w:b/>
          <w:bCs/>
        </w:rPr>
        <w:t xml:space="preserve">Glossary of </w:t>
      </w:r>
      <w:r w:rsidR="001F7BF1">
        <w:rPr>
          <w:rFonts w:ascii="Arial" w:hAnsi="Arial" w:cs="Arial"/>
          <w:b/>
          <w:bCs/>
        </w:rPr>
        <w:t>T</w:t>
      </w:r>
      <w:r w:rsidR="00394288" w:rsidRPr="001F7BF1">
        <w:rPr>
          <w:rFonts w:ascii="Arial" w:hAnsi="Arial" w:cs="Arial"/>
          <w:b/>
          <w:bCs/>
        </w:rPr>
        <w:t>erms</w:t>
      </w:r>
      <w:r w:rsidR="007968D4" w:rsidRPr="001F7BF1">
        <w:rPr>
          <w:rFonts w:ascii="Arial" w:hAnsi="Arial" w:cs="Arial"/>
          <w:b/>
          <w:bCs/>
        </w:rPr>
        <w:t xml:space="preserve"> </w:t>
      </w:r>
    </w:p>
    <w:bookmarkEnd w:id="10"/>
    <w:p w14:paraId="0496CED4" w14:textId="28893E62" w:rsidR="001F7BF1" w:rsidRDefault="001F7BF1" w:rsidP="009F4096">
      <w:pPr>
        <w:pStyle w:val="Default"/>
        <w:rPr>
          <w:rFonts w:ascii="Arial" w:hAnsi="Arial" w:cs="Arial"/>
          <w:b/>
          <w:bCs/>
          <w:highlight w:val="yellow"/>
        </w:rPr>
      </w:pPr>
    </w:p>
    <w:tbl>
      <w:tblPr>
        <w:tblStyle w:val="TableGrid"/>
        <w:tblW w:w="0" w:type="auto"/>
        <w:tblLook w:val="04A0" w:firstRow="1" w:lastRow="0" w:firstColumn="1" w:lastColumn="0" w:noHBand="0" w:noVBand="1"/>
      </w:tblPr>
      <w:tblGrid>
        <w:gridCol w:w="1384"/>
        <w:gridCol w:w="4466"/>
        <w:gridCol w:w="1233"/>
        <w:gridCol w:w="6865"/>
      </w:tblGrid>
      <w:tr w:rsidR="0022652D" w14:paraId="3E0F91B5" w14:textId="2CC00E4A" w:rsidTr="001F7BF1">
        <w:tc>
          <w:tcPr>
            <w:tcW w:w="1384" w:type="dxa"/>
          </w:tcPr>
          <w:p w14:paraId="5C97A9B8" w14:textId="31F8AF94" w:rsidR="0022652D" w:rsidRDefault="0022652D" w:rsidP="0022652D">
            <w:pPr>
              <w:jc w:val="both"/>
              <w:rPr>
                <w:rFonts w:ascii="Arial" w:hAnsi="Arial"/>
              </w:rPr>
            </w:pPr>
            <w:r>
              <w:rPr>
                <w:rFonts w:ascii="Arial" w:hAnsi="Arial"/>
              </w:rPr>
              <w:t xml:space="preserve">ASC </w:t>
            </w:r>
          </w:p>
        </w:tc>
        <w:tc>
          <w:tcPr>
            <w:tcW w:w="4466" w:type="dxa"/>
          </w:tcPr>
          <w:p w14:paraId="4156E803" w14:textId="70A1B934" w:rsidR="0022652D" w:rsidRDefault="0022652D" w:rsidP="0022652D">
            <w:pPr>
              <w:jc w:val="both"/>
              <w:rPr>
                <w:rFonts w:ascii="Arial" w:hAnsi="Arial"/>
              </w:rPr>
            </w:pPr>
            <w:r>
              <w:rPr>
                <w:rFonts w:ascii="Arial" w:hAnsi="Arial"/>
              </w:rPr>
              <w:t>Adult Social Care</w:t>
            </w:r>
          </w:p>
        </w:tc>
        <w:tc>
          <w:tcPr>
            <w:tcW w:w="1233" w:type="dxa"/>
          </w:tcPr>
          <w:p w14:paraId="5EF102D3" w14:textId="36ECC78C" w:rsidR="0022652D" w:rsidRDefault="0022652D" w:rsidP="0022652D">
            <w:pPr>
              <w:jc w:val="both"/>
              <w:rPr>
                <w:rFonts w:ascii="Arial" w:hAnsi="Arial"/>
              </w:rPr>
            </w:pPr>
            <w:r>
              <w:rPr>
                <w:rFonts w:ascii="Arial" w:hAnsi="Arial"/>
              </w:rPr>
              <w:t>NEAS</w:t>
            </w:r>
          </w:p>
        </w:tc>
        <w:tc>
          <w:tcPr>
            <w:tcW w:w="6865" w:type="dxa"/>
          </w:tcPr>
          <w:p w14:paraId="5F063F9A" w14:textId="5D0AB775" w:rsidR="0022652D" w:rsidRDefault="0009136A" w:rsidP="0022652D">
            <w:pPr>
              <w:jc w:val="both"/>
              <w:rPr>
                <w:rFonts w:ascii="Arial" w:hAnsi="Arial"/>
              </w:rPr>
            </w:pPr>
            <w:r>
              <w:rPr>
                <w:rFonts w:ascii="Arial" w:hAnsi="Arial"/>
              </w:rPr>
              <w:t>Northeast</w:t>
            </w:r>
            <w:r w:rsidR="0022652D">
              <w:rPr>
                <w:rFonts w:ascii="Arial" w:hAnsi="Arial"/>
              </w:rPr>
              <w:t xml:space="preserve"> Ambulance Service</w:t>
            </w:r>
          </w:p>
        </w:tc>
      </w:tr>
      <w:tr w:rsidR="0022652D" w14:paraId="132D9BAF" w14:textId="0DC2E6D1" w:rsidTr="001F7BF1">
        <w:tc>
          <w:tcPr>
            <w:tcW w:w="1384" w:type="dxa"/>
          </w:tcPr>
          <w:p w14:paraId="7655A5B1" w14:textId="71BBA6CE" w:rsidR="0022652D" w:rsidRDefault="0022652D" w:rsidP="0022652D">
            <w:pPr>
              <w:jc w:val="both"/>
              <w:rPr>
                <w:rFonts w:ascii="Arial" w:hAnsi="Arial"/>
              </w:rPr>
            </w:pPr>
            <w:r>
              <w:rPr>
                <w:rFonts w:ascii="Arial" w:hAnsi="Arial"/>
              </w:rPr>
              <w:t>APVA</w:t>
            </w:r>
          </w:p>
        </w:tc>
        <w:tc>
          <w:tcPr>
            <w:tcW w:w="4466" w:type="dxa"/>
          </w:tcPr>
          <w:p w14:paraId="4EC26871" w14:textId="46FB289E" w:rsidR="0022652D" w:rsidRDefault="0022652D" w:rsidP="0022652D">
            <w:pPr>
              <w:jc w:val="both"/>
              <w:rPr>
                <w:rFonts w:ascii="Arial" w:hAnsi="Arial"/>
              </w:rPr>
            </w:pPr>
            <w:r>
              <w:rPr>
                <w:rFonts w:ascii="Arial" w:hAnsi="Arial"/>
              </w:rPr>
              <w:t>Adolescent to Parent Violence and Abuse</w:t>
            </w:r>
          </w:p>
        </w:tc>
        <w:tc>
          <w:tcPr>
            <w:tcW w:w="1233" w:type="dxa"/>
          </w:tcPr>
          <w:p w14:paraId="091D9AAC" w14:textId="61D71D8E" w:rsidR="0022652D" w:rsidRDefault="0022652D" w:rsidP="0022652D">
            <w:pPr>
              <w:jc w:val="both"/>
              <w:rPr>
                <w:rFonts w:ascii="Arial" w:hAnsi="Arial"/>
              </w:rPr>
            </w:pPr>
            <w:r>
              <w:rPr>
                <w:rFonts w:ascii="Arial" w:hAnsi="Arial"/>
              </w:rPr>
              <w:t>NPS</w:t>
            </w:r>
          </w:p>
        </w:tc>
        <w:tc>
          <w:tcPr>
            <w:tcW w:w="6865" w:type="dxa"/>
          </w:tcPr>
          <w:p w14:paraId="4FC37B8B" w14:textId="1495AFE6" w:rsidR="0022652D" w:rsidRDefault="0022652D" w:rsidP="0022652D">
            <w:pPr>
              <w:jc w:val="both"/>
              <w:rPr>
                <w:rFonts w:ascii="Arial" w:hAnsi="Arial"/>
              </w:rPr>
            </w:pPr>
            <w:r>
              <w:rPr>
                <w:rFonts w:ascii="Arial" w:hAnsi="Arial"/>
              </w:rPr>
              <w:t>National Probation Service</w:t>
            </w:r>
          </w:p>
        </w:tc>
      </w:tr>
      <w:tr w:rsidR="0022652D" w14:paraId="461C4D40" w14:textId="19677324" w:rsidTr="001F7BF1">
        <w:tc>
          <w:tcPr>
            <w:tcW w:w="1384" w:type="dxa"/>
          </w:tcPr>
          <w:p w14:paraId="57BA39E0" w14:textId="2C5211F0" w:rsidR="0022652D" w:rsidRDefault="0022652D" w:rsidP="0022652D">
            <w:pPr>
              <w:jc w:val="both"/>
              <w:rPr>
                <w:rFonts w:ascii="Arial" w:hAnsi="Arial"/>
              </w:rPr>
            </w:pPr>
            <w:r>
              <w:rPr>
                <w:rFonts w:ascii="Arial" w:hAnsi="Arial"/>
              </w:rPr>
              <w:t>CDOP</w:t>
            </w:r>
          </w:p>
        </w:tc>
        <w:tc>
          <w:tcPr>
            <w:tcW w:w="4466" w:type="dxa"/>
          </w:tcPr>
          <w:p w14:paraId="1E4B3426" w14:textId="6386E42D" w:rsidR="0022652D" w:rsidRDefault="0022652D" w:rsidP="0022652D">
            <w:pPr>
              <w:jc w:val="both"/>
              <w:rPr>
                <w:rFonts w:ascii="Arial" w:hAnsi="Arial"/>
              </w:rPr>
            </w:pPr>
            <w:r>
              <w:rPr>
                <w:rFonts w:ascii="Arial" w:hAnsi="Arial"/>
              </w:rPr>
              <w:t>Child Death Overview Panel</w:t>
            </w:r>
          </w:p>
        </w:tc>
        <w:tc>
          <w:tcPr>
            <w:tcW w:w="1233" w:type="dxa"/>
          </w:tcPr>
          <w:p w14:paraId="30B8F848" w14:textId="4D89BFD4" w:rsidR="0022652D" w:rsidRDefault="0022652D" w:rsidP="0022652D">
            <w:pPr>
              <w:jc w:val="both"/>
              <w:rPr>
                <w:rFonts w:ascii="Arial" w:hAnsi="Arial"/>
              </w:rPr>
            </w:pPr>
            <w:r>
              <w:rPr>
                <w:rFonts w:ascii="Arial" w:hAnsi="Arial"/>
              </w:rPr>
              <w:t>P&amp;P</w:t>
            </w:r>
          </w:p>
        </w:tc>
        <w:tc>
          <w:tcPr>
            <w:tcW w:w="6865" w:type="dxa"/>
          </w:tcPr>
          <w:p w14:paraId="4319B195" w14:textId="3891077A" w:rsidR="0022652D" w:rsidRDefault="0022652D" w:rsidP="0022652D">
            <w:pPr>
              <w:jc w:val="both"/>
              <w:rPr>
                <w:rFonts w:ascii="Arial" w:hAnsi="Arial"/>
              </w:rPr>
            </w:pPr>
            <w:r>
              <w:rPr>
                <w:rFonts w:ascii="Arial" w:hAnsi="Arial"/>
              </w:rPr>
              <w:t>Policies and Procedures</w:t>
            </w:r>
          </w:p>
        </w:tc>
      </w:tr>
      <w:tr w:rsidR="0022652D" w14:paraId="431F84C1" w14:textId="4BBE6949" w:rsidTr="001F7BF1">
        <w:tc>
          <w:tcPr>
            <w:tcW w:w="1384" w:type="dxa"/>
          </w:tcPr>
          <w:p w14:paraId="46CC79F9" w14:textId="48EC70D5" w:rsidR="0022652D" w:rsidRDefault="0022652D" w:rsidP="0022652D">
            <w:pPr>
              <w:jc w:val="both"/>
              <w:rPr>
                <w:rFonts w:ascii="Arial" w:hAnsi="Arial"/>
              </w:rPr>
            </w:pPr>
            <w:r>
              <w:rPr>
                <w:rFonts w:ascii="Arial" w:hAnsi="Arial"/>
              </w:rPr>
              <w:t>CDR</w:t>
            </w:r>
          </w:p>
        </w:tc>
        <w:tc>
          <w:tcPr>
            <w:tcW w:w="4466" w:type="dxa"/>
          </w:tcPr>
          <w:p w14:paraId="2D702A9D" w14:textId="31B17718" w:rsidR="0022652D" w:rsidRDefault="0022652D" w:rsidP="0022652D">
            <w:pPr>
              <w:jc w:val="both"/>
              <w:rPr>
                <w:rFonts w:ascii="Arial" w:hAnsi="Arial"/>
              </w:rPr>
            </w:pPr>
            <w:r>
              <w:rPr>
                <w:rFonts w:ascii="Arial" w:hAnsi="Arial"/>
              </w:rPr>
              <w:t>Child Death Review</w:t>
            </w:r>
          </w:p>
        </w:tc>
        <w:tc>
          <w:tcPr>
            <w:tcW w:w="1233" w:type="dxa"/>
          </w:tcPr>
          <w:p w14:paraId="62D9EC49" w14:textId="2ED89688" w:rsidR="0022652D" w:rsidRDefault="0022652D" w:rsidP="0022652D">
            <w:pPr>
              <w:jc w:val="both"/>
              <w:rPr>
                <w:rFonts w:ascii="Arial" w:hAnsi="Arial"/>
              </w:rPr>
            </w:pPr>
            <w:r>
              <w:rPr>
                <w:rFonts w:ascii="Arial" w:hAnsi="Arial"/>
              </w:rPr>
              <w:t>PME</w:t>
            </w:r>
          </w:p>
        </w:tc>
        <w:tc>
          <w:tcPr>
            <w:tcW w:w="6865" w:type="dxa"/>
          </w:tcPr>
          <w:p w14:paraId="5D4A9365" w14:textId="4613B69F" w:rsidR="0022652D" w:rsidRDefault="0022652D" w:rsidP="0022652D">
            <w:pPr>
              <w:jc w:val="both"/>
              <w:rPr>
                <w:rFonts w:ascii="Arial" w:hAnsi="Arial"/>
              </w:rPr>
            </w:pPr>
            <w:r>
              <w:rPr>
                <w:rFonts w:ascii="Arial" w:hAnsi="Arial"/>
              </w:rPr>
              <w:t>Performance Management and Evaluation</w:t>
            </w:r>
          </w:p>
        </w:tc>
      </w:tr>
      <w:tr w:rsidR="0022652D" w14:paraId="6DD47876" w14:textId="11057298" w:rsidTr="001F7BF1">
        <w:tc>
          <w:tcPr>
            <w:tcW w:w="1384" w:type="dxa"/>
          </w:tcPr>
          <w:p w14:paraId="2B34B10A" w14:textId="003293C9" w:rsidR="0022652D" w:rsidRDefault="0022652D" w:rsidP="0022652D">
            <w:pPr>
              <w:jc w:val="both"/>
              <w:rPr>
                <w:rFonts w:ascii="Arial" w:hAnsi="Arial"/>
              </w:rPr>
            </w:pPr>
            <w:r>
              <w:rPr>
                <w:rFonts w:ascii="Arial" w:hAnsi="Arial"/>
              </w:rPr>
              <w:t>CFSC</w:t>
            </w:r>
          </w:p>
        </w:tc>
        <w:tc>
          <w:tcPr>
            <w:tcW w:w="4466" w:type="dxa"/>
          </w:tcPr>
          <w:p w14:paraId="1F7886B4" w14:textId="2F5C451C" w:rsidR="0022652D" w:rsidRDefault="0022652D" w:rsidP="0022652D">
            <w:pPr>
              <w:jc w:val="both"/>
              <w:rPr>
                <w:rFonts w:ascii="Arial" w:hAnsi="Arial"/>
              </w:rPr>
            </w:pPr>
            <w:r>
              <w:rPr>
                <w:rFonts w:ascii="Arial" w:hAnsi="Arial"/>
              </w:rPr>
              <w:t>Children and Families Social Care</w:t>
            </w:r>
          </w:p>
        </w:tc>
        <w:tc>
          <w:tcPr>
            <w:tcW w:w="1233" w:type="dxa"/>
          </w:tcPr>
          <w:p w14:paraId="1909F016" w14:textId="4F90A430" w:rsidR="0022652D" w:rsidRDefault="0022652D" w:rsidP="0022652D">
            <w:pPr>
              <w:jc w:val="both"/>
              <w:rPr>
                <w:rFonts w:ascii="Arial" w:hAnsi="Arial"/>
              </w:rPr>
            </w:pPr>
            <w:r>
              <w:rPr>
                <w:rFonts w:ascii="Arial" w:hAnsi="Arial"/>
              </w:rPr>
              <w:t>S42</w:t>
            </w:r>
          </w:p>
        </w:tc>
        <w:tc>
          <w:tcPr>
            <w:tcW w:w="6865" w:type="dxa"/>
          </w:tcPr>
          <w:p w14:paraId="2D4C3EAE" w14:textId="231F469A" w:rsidR="0022652D" w:rsidRDefault="0022652D" w:rsidP="0022652D">
            <w:pPr>
              <w:jc w:val="both"/>
              <w:rPr>
                <w:rFonts w:ascii="Arial" w:hAnsi="Arial"/>
              </w:rPr>
            </w:pPr>
            <w:r>
              <w:rPr>
                <w:rFonts w:ascii="Arial" w:hAnsi="Arial"/>
              </w:rPr>
              <w:t xml:space="preserve">Section 42 Enquiry </w:t>
            </w:r>
          </w:p>
        </w:tc>
      </w:tr>
      <w:tr w:rsidR="0022652D" w14:paraId="460D11E6" w14:textId="610D6603" w:rsidTr="001F7BF1">
        <w:tc>
          <w:tcPr>
            <w:tcW w:w="1384" w:type="dxa"/>
          </w:tcPr>
          <w:p w14:paraId="0B1E353D" w14:textId="01D41AC5" w:rsidR="0022652D" w:rsidRDefault="0022652D" w:rsidP="0022652D">
            <w:pPr>
              <w:jc w:val="both"/>
              <w:rPr>
                <w:rFonts w:ascii="Arial" w:hAnsi="Arial"/>
              </w:rPr>
            </w:pPr>
            <w:r>
              <w:rPr>
                <w:rFonts w:ascii="Arial" w:hAnsi="Arial"/>
              </w:rPr>
              <w:t>CPC</w:t>
            </w:r>
          </w:p>
        </w:tc>
        <w:tc>
          <w:tcPr>
            <w:tcW w:w="4466" w:type="dxa"/>
          </w:tcPr>
          <w:p w14:paraId="20ED2E11" w14:textId="4113A007" w:rsidR="0022652D" w:rsidRDefault="0022652D" w:rsidP="0022652D">
            <w:pPr>
              <w:jc w:val="both"/>
              <w:rPr>
                <w:rFonts w:ascii="Arial" w:hAnsi="Arial"/>
              </w:rPr>
            </w:pPr>
            <w:r>
              <w:rPr>
                <w:rFonts w:ascii="Arial" w:hAnsi="Arial"/>
              </w:rPr>
              <w:t>Child Protection Conference</w:t>
            </w:r>
          </w:p>
        </w:tc>
        <w:tc>
          <w:tcPr>
            <w:tcW w:w="1233" w:type="dxa"/>
          </w:tcPr>
          <w:p w14:paraId="5A0F61E5" w14:textId="467689C2" w:rsidR="0022652D" w:rsidRDefault="0022652D" w:rsidP="0022652D">
            <w:pPr>
              <w:jc w:val="both"/>
              <w:rPr>
                <w:rFonts w:ascii="Arial" w:hAnsi="Arial"/>
              </w:rPr>
            </w:pPr>
            <w:r>
              <w:rPr>
                <w:rFonts w:ascii="Arial" w:hAnsi="Arial"/>
              </w:rPr>
              <w:t>S47</w:t>
            </w:r>
          </w:p>
        </w:tc>
        <w:tc>
          <w:tcPr>
            <w:tcW w:w="6865" w:type="dxa"/>
          </w:tcPr>
          <w:p w14:paraId="1B2B821C" w14:textId="4C8FABEC" w:rsidR="0022652D" w:rsidRDefault="0022652D" w:rsidP="0022652D">
            <w:pPr>
              <w:jc w:val="both"/>
              <w:rPr>
                <w:rFonts w:ascii="Arial" w:hAnsi="Arial"/>
              </w:rPr>
            </w:pPr>
            <w:r>
              <w:rPr>
                <w:rFonts w:ascii="Arial" w:hAnsi="Arial"/>
              </w:rPr>
              <w:t>Section 47 Enquiry</w:t>
            </w:r>
          </w:p>
        </w:tc>
      </w:tr>
      <w:tr w:rsidR="0022652D" w14:paraId="7C5F9C74" w14:textId="6F2B1F92" w:rsidTr="001F7BF1">
        <w:tc>
          <w:tcPr>
            <w:tcW w:w="1384" w:type="dxa"/>
          </w:tcPr>
          <w:p w14:paraId="7E748895" w14:textId="28EF09AF" w:rsidR="0022652D" w:rsidRDefault="0022652D" w:rsidP="0022652D">
            <w:pPr>
              <w:jc w:val="both"/>
              <w:rPr>
                <w:rFonts w:ascii="Arial" w:hAnsi="Arial"/>
              </w:rPr>
            </w:pPr>
            <w:r>
              <w:rPr>
                <w:rFonts w:ascii="Arial" w:hAnsi="Arial"/>
              </w:rPr>
              <w:t>CPP</w:t>
            </w:r>
          </w:p>
        </w:tc>
        <w:tc>
          <w:tcPr>
            <w:tcW w:w="4466" w:type="dxa"/>
          </w:tcPr>
          <w:p w14:paraId="57A8A8C6" w14:textId="75534095" w:rsidR="0022652D" w:rsidRDefault="0022652D" w:rsidP="0022652D">
            <w:pPr>
              <w:jc w:val="both"/>
              <w:rPr>
                <w:rFonts w:ascii="Arial" w:hAnsi="Arial"/>
              </w:rPr>
            </w:pPr>
            <w:r>
              <w:rPr>
                <w:rFonts w:ascii="Arial" w:hAnsi="Arial"/>
              </w:rPr>
              <w:t>Child Protection Plan</w:t>
            </w:r>
          </w:p>
        </w:tc>
        <w:tc>
          <w:tcPr>
            <w:tcW w:w="1233" w:type="dxa"/>
          </w:tcPr>
          <w:p w14:paraId="6467151B" w14:textId="3EC34B69" w:rsidR="0022652D" w:rsidRDefault="0022652D" w:rsidP="0022652D">
            <w:pPr>
              <w:jc w:val="both"/>
              <w:rPr>
                <w:rFonts w:ascii="Arial" w:hAnsi="Arial"/>
              </w:rPr>
            </w:pPr>
            <w:r>
              <w:rPr>
                <w:rFonts w:ascii="Arial" w:hAnsi="Arial"/>
              </w:rPr>
              <w:t>SAR</w:t>
            </w:r>
          </w:p>
        </w:tc>
        <w:tc>
          <w:tcPr>
            <w:tcW w:w="6865" w:type="dxa"/>
          </w:tcPr>
          <w:p w14:paraId="61A18A64" w14:textId="6530CA57" w:rsidR="0022652D" w:rsidRDefault="0022652D" w:rsidP="0022652D">
            <w:pPr>
              <w:jc w:val="both"/>
              <w:rPr>
                <w:rFonts w:ascii="Arial" w:hAnsi="Arial"/>
              </w:rPr>
            </w:pPr>
            <w:r>
              <w:rPr>
                <w:rFonts w:ascii="Arial" w:hAnsi="Arial"/>
              </w:rPr>
              <w:t>Safeguarding Adults Review</w:t>
            </w:r>
          </w:p>
        </w:tc>
      </w:tr>
      <w:tr w:rsidR="0022652D" w14:paraId="069F1003" w14:textId="0D471983" w:rsidTr="001F7BF1">
        <w:tc>
          <w:tcPr>
            <w:tcW w:w="1384" w:type="dxa"/>
          </w:tcPr>
          <w:p w14:paraId="7B01F6E3" w14:textId="15E1954F" w:rsidR="0022652D" w:rsidRDefault="0022652D" w:rsidP="0022652D">
            <w:pPr>
              <w:jc w:val="both"/>
              <w:rPr>
                <w:rFonts w:ascii="Arial" w:hAnsi="Arial"/>
              </w:rPr>
            </w:pPr>
            <w:r>
              <w:rPr>
                <w:rFonts w:ascii="Arial" w:hAnsi="Arial"/>
              </w:rPr>
              <w:t>CSE</w:t>
            </w:r>
          </w:p>
        </w:tc>
        <w:tc>
          <w:tcPr>
            <w:tcW w:w="4466" w:type="dxa"/>
          </w:tcPr>
          <w:p w14:paraId="15696046" w14:textId="0A29B0E0" w:rsidR="0022652D" w:rsidRDefault="0022652D" w:rsidP="0022652D">
            <w:pPr>
              <w:jc w:val="both"/>
              <w:rPr>
                <w:rFonts w:ascii="Arial" w:hAnsi="Arial"/>
              </w:rPr>
            </w:pPr>
            <w:r>
              <w:rPr>
                <w:rFonts w:ascii="Arial" w:hAnsi="Arial"/>
              </w:rPr>
              <w:t>Child Sexual Exploitation</w:t>
            </w:r>
          </w:p>
        </w:tc>
        <w:tc>
          <w:tcPr>
            <w:tcW w:w="1233" w:type="dxa"/>
          </w:tcPr>
          <w:p w14:paraId="7BAA81BD" w14:textId="1BCF6B96" w:rsidR="0022652D" w:rsidRDefault="0022652D" w:rsidP="0022652D">
            <w:pPr>
              <w:jc w:val="both"/>
              <w:rPr>
                <w:rFonts w:ascii="Arial" w:hAnsi="Arial"/>
              </w:rPr>
            </w:pPr>
            <w:r>
              <w:rPr>
                <w:rFonts w:ascii="Arial" w:hAnsi="Arial"/>
              </w:rPr>
              <w:t>SBP</w:t>
            </w:r>
          </w:p>
        </w:tc>
        <w:tc>
          <w:tcPr>
            <w:tcW w:w="6865" w:type="dxa"/>
          </w:tcPr>
          <w:p w14:paraId="574036FB" w14:textId="7F5F1641" w:rsidR="0022652D" w:rsidRDefault="0022652D" w:rsidP="0022652D">
            <w:pPr>
              <w:jc w:val="both"/>
              <w:rPr>
                <w:rFonts w:ascii="Arial" w:hAnsi="Arial"/>
              </w:rPr>
            </w:pPr>
            <w:r>
              <w:rPr>
                <w:rFonts w:ascii="Arial" w:hAnsi="Arial"/>
              </w:rPr>
              <w:t>Strengths Based Practice</w:t>
            </w:r>
          </w:p>
        </w:tc>
      </w:tr>
      <w:tr w:rsidR="0022652D" w14:paraId="64220DB2" w14:textId="558A16D2" w:rsidTr="001F7BF1">
        <w:tc>
          <w:tcPr>
            <w:tcW w:w="1384" w:type="dxa"/>
          </w:tcPr>
          <w:p w14:paraId="1F35E782" w14:textId="7C732530" w:rsidR="0022652D" w:rsidRDefault="0022652D" w:rsidP="0022652D">
            <w:pPr>
              <w:jc w:val="both"/>
              <w:rPr>
                <w:rFonts w:ascii="Arial" w:hAnsi="Arial"/>
              </w:rPr>
            </w:pPr>
            <w:r>
              <w:rPr>
                <w:rFonts w:ascii="Arial" w:hAnsi="Arial"/>
              </w:rPr>
              <w:t>CSPR</w:t>
            </w:r>
          </w:p>
        </w:tc>
        <w:tc>
          <w:tcPr>
            <w:tcW w:w="4466" w:type="dxa"/>
          </w:tcPr>
          <w:p w14:paraId="71FF2457" w14:textId="68669BE5" w:rsidR="0022652D" w:rsidRDefault="0022652D" w:rsidP="0022652D">
            <w:pPr>
              <w:jc w:val="both"/>
              <w:rPr>
                <w:rFonts w:ascii="Arial" w:hAnsi="Arial"/>
              </w:rPr>
            </w:pPr>
            <w:r>
              <w:rPr>
                <w:rFonts w:ascii="Arial" w:hAnsi="Arial"/>
              </w:rPr>
              <w:t>Child Safeguarding Practice Review</w:t>
            </w:r>
          </w:p>
        </w:tc>
        <w:tc>
          <w:tcPr>
            <w:tcW w:w="1233" w:type="dxa"/>
          </w:tcPr>
          <w:p w14:paraId="2D9A55C0" w14:textId="7DE5C7BA" w:rsidR="0022652D" w:rsidRDefault="0022652D" w:rsidP="0022652D">
            <w:pPr>
              <w:jc w:val="both"/>
              <w:rPr>
                <w:rFonts w:ascii="Arial" w:hAnsi="Arial"/>
              </w:rPr>
            </w:pPr>
            <w:proofErr w:type="spellStart"/>
            <w:r>
              <w:rPr>
                <w:rFonts w:ascii="Arial" w:hAnsi="Arial"/>
              </w:rPr>
              <w:t>SiPT</w:t>
            </w:r>
            <w:proofErr w:type="spellEnd"/>
          </w:p>
        </w:tc>
        <w:tc>
          <w:tcPr>
            <w:tcW w:w="6865" w:type="dxa"/>
          </w:tcPr>
          <w:p w14:paraId="14D869F7" w14:textId="732C1E2F" w:rsidR="0022652D" w:rsidRDefault="0022652D" w:rsidP="0022652D">
            <w:pPr>
              <w:jc w:val="both"/>
              <w:rPr>
                <w:rFonts w:ascii="Arial" w:hAnsi="Arial"/>
              </w:rPr>
            </w:pPr>
            <w:r>
              <w:rPr>
                <w:rFonts w:ascii="Arial" w:hAnsi="Arial"/>
              </w:rPr>
              <w:t>Safeguarding in Partnership Team</w:t>
            </w:r>
          </w:p>
        </w:tc>
      </w:tr>
      <w:tr w:rsidR="0022652D" w14:paraId="72A72D0C" w14:textId="4D65D995" w:rsidTr="001F7BF1">
        <w:tc>
          <w:tcPr>
            <w:tcW w:w="1384" w:type="dxa"/>
          </w:tcPr>
          <w:p w14:paraId="09745BAE" w14:textId="43778AF7" w:rsidR="0022652D" w:rsidRDefault="0022652D" w:rsidP="0022652D">
            <w:pPr>
              <w:jc w:val="both"/>
              <w:rPr>
                <w:rFonts w:ascii="Arial" w:hAnsi="Arial"/>
              </w:rPr>
            </w:pPr>
            <w:r>
              <w:rPr>
                <w:rFonts w:ascii="Arial" w:hAnsi="Arial"/>
              </w:rPr>
              <w:t>CSU</w:t>
            </w:r>
          </w:p>
        </w:tc>
        <w:tc>
          <w:tcPr>
            <w:tcW w:w="4466" w:type="dxa"/>
          </w:tcPr>
          <w:p w14:paraId="4FEDD8E8" w14:textId="5C1AF959" w:rsidR="0022652D" w:rsidRDefault="0022652D" w:rsidP="0022652D">
            <w:pPr>
              <w:jc w:val="both"/>
              <w:rPr>
                <w:rFonts w:ascii="Arial" w:hAnsi="Arial"/>
              </w:rPr>
            </w:pPr>
            <w:r>
              <w:rPr>
                <w:rFonts w:ascii="Arial" w:hAnsi="Arial"/>
              </w:rPr>
              <w:t>Children’s Standards Unit</w:t>
            </w:r>
          </w:p>
        </w:tc>
        <w:tc>
          <w:tcPr>
            <w:tcW w:w="1233" w:type="dxa"/>
          </w:tcPr>
          <w:p w14:paraId="57591373" w14:textId="7E8ED566" w:rsidR="0022652D" w:rsidRDefault="0022652D" w:rsidP="0022652D">
            <w:pPr>
              <w:jc w:val="both"/>
              <w:rPr>
                <w:rFonts w:ascii="Arial" w:hAnsi="Arial"/>
              </w:rPr>
            </w:pPr>
            <w:r>
              <w:rPr>
                <w:rFonts w:ascii="Arial" w:hAnsi="Arial"/>
              </w:rPr>
              <w:t>STH</w:t>
            </w:r>
          </w:p>
        </w:tc>
        <w:tc>
          <w:tcPr>
            <w:tcW w:w="6865" w:type="dxa"/>
          </w:tcPr>
          <w:p w14:paraId="0F4C1951" w14:textId="489DB2A6" w:rsidR="0022652D" w:rsidRDefault="0022652D" w:rsidP="0022652D">
            <w:pPr>
              <w:jc w:val="both"/>
              <w:rPr>
                <w:rFonts w:ascii="Arial" w:hAnsi="Arial"/>
              </w:rPr>
            </w:pPr>
            <w:r>
              <w:rPr>
                <w:rFonts w:ascii="Arial" w:hAnsi="Arial"/>
              </w:rPr>
              <w:t>South Tyneside Homes</w:t>
            </w:r>
          </w:p>
        </w:tc>
      </w:tr>
      <w:tr w:rsidR="0022652D" w14:paraId="3D7DC041" w14:textId="7573F989" w:rsidTr="001F7BF1">
        <w:tc>
          <w:tcPr>
            <w:tcW w:w="1384" w:type="dxa"/>
          </w:tcPr>
          <w:p w14:paraId="12780D5D" w14:textId="11DCC073" w:rsidR="0022652D" w:rsidRDefault="0022652D" w:rsidP="0022652D">
            <w:pPr>
              <w:jc w:val="both"/>
              <w:rPr>
                <w:rFonts w:ascii="Arial" w:hAnsi="Arial"/>
              </w:rPr>
            </w:pPr>
            <w:r>
              <w:rPr>
                <w:rFonts w:ascii="Arial" w:hAnsi="Arial"/>
              </w:rPr>
              <w:t>IRO</w:t>
            </w:r>
          </w:p>
        </w:tc>
        <w:tc>
          <w:tcPr>
            <w:tcW w:w="4466" w:type="dxa"/>
          </w:tcPr>
          <w:p w14:paraId="22A560C2" w14:textId="5CCFAB95" w:rsidR="0022652D" w:rsidRDefault="0022652D" w:rsidP="0022652D">
            <w:pPr>
              <w:jc w:val="both"/>
              <w:rPr>
                <w:rFonts w:ascii="Arial" w:hAnsi="Arial"/>
              </w:rPr>
            </w:pPr>
            <w:r>
              <w:rPr>
                <w:rFonts w:ascii="Arial" w:hAnsi="Arial"/>
              </w:rPr>
              <w:t xml:space="preserve">Independent Reviewing Officer </w:t>
            </w:r>
          </w:p>
        </w:tc>
        <w:tc>
          <w:tcPr>
            <w:tcW w:w="1233" w:type="dxa"/>
          </w:tcPr>
          <w:p w14:paraId="7D38F70D" w14:textId="64DB693D" w:rsidR="0022652D" w:rsidRDefault="0022652D" w:rsidP="0022652D">
            <w:pPr>
              <w:jc w:val="both"/>
              <w:rPr>
                <w:rFonts w:ascii="Arial" w:hAnsi="Arial"/>
              </w:rPr>
            </w:pPr>
            <w:r>
              <w:rPr>
                <w:rFonts w:ascii="Arial" w:hAnsi="Arial"/>
              </w:rPr>
              <w:t>STSCAP</w:t>
            </w:r>
          </w:p>
        </w:tc>
        <w:tc>
          <w:tcPr>
            <w:tcW w:w="6865" w:type="dxa"/>
          </w:tcPr>
          <w:p w14:paraId="0D6A9859" w14:textId="50612852" w:rsidR="0022652D" w:rsidRDefault="0022652D" w:rsidP="0022652D">
            <w:pPr>
              <w:jc w:val="both"/>
              <w:rPr>
                <w:rFonts w:ascii="Arial" w:hAnsi="Arial"/>
              </w:rPr>
            </w:pPr>
            <w:r>
              <w:rPr>
                <w:rFonts w:ascii="Arial" w:hAnsi="Arial"/>
              </w:rPr>
              <w:t>South Tyneside Safeguarding Children and Adults Board</w:t>
            </w:r>
          </w:p>
        </w:tc>
      </w:tr>
      <w:tr w:rsidR="0022652D" w14:paraId="71061089" w14:textId="4D635417" w:rsidTr="001F7BF1">
        <w:tc>
          <w:tcPr>
            <w:tcW w:w="1384" w:type="dxa"/>
          </w:tcPr>
          <w:p w14:paraId="1C4545EC" w14:textId="25F648A0" w:rsidR="0022652D" w:rsidRDefault="0022652D" w:rsidP="0022652D">
            <w:pPr>
              <w:jc w:val="both"/>
              <w:rPr>
                <w:rFonts w:ascii="Arial" w:hAnsi="Arial"/>
              </w:rPr>
            </w:pPr>
            <w:r>
              <w:rPr>
                <w:rFonts w:ascii="Arial" w:hAnsi="Arial"/>
              </w:rPr>
              <w:t>ISIT</w:t>
            </w:r>
          </w:p>
        </w:tc>
        <w:tc>
          <w:tcPr>
            <w:tcW w:w="4466" w:type="dxa"/>
          </w:tcPr>
          <w:p w14:paraId="28982D14" w14:textId="744CDF43" w:rsidR="0022652D" w:rsidRDefault="0022652D" w:rsidP="0022652D">
            <w:pPr>
              <w:jc w:val="both"/>
              <w:rPr>
                <w:rFonts w:ascii="Arial" w:hAnsi="Arial"/>
              </w:rPr>
            </w:pPr>
            <w:r>
              <w:rPr>
                <w:rFonts w:ascii="Arial" w:hAnsi="Arial"/>
              </w:rPr>
              <w:t>Integrated Safeguarding Intervention Team</w:t>
            </w:r>
          </w:p>
        </w:tc>
        <w:tc>
          <w:tcPr>
            <w:tcW w:w="1233" w:type="dxa"/>
          </w:tcPr>
          <w:p w14:paraId="769DD450" w14:textId="3A549F7E" w:rsidR="0022652D" w:rsidRDefault="0022652D" w:rsidP="0022652D">
            <w:pPr>
              <w:jc w:val="both"/>
              <w:rPr>
                <w:rFonts w:ascii="Arial" w:hAnsi="Arial"/>
              </w:rPr>
            </w:pPr>
            <w:r>
              <w:rPr>
                <w:rFonts w:ascii="Arial" w:hAnsi="Arial"/>
              </w:rPr>
              <w:t>STSFT</w:t>
            </w:r>
          </w:p>
        </w:tc>
        <w:tc>
          <w:tcPr>
            <w:tcW w:w="6865" w:type="dxa"/>
          </w:tcPr>
          <w:p w14:paraId="1FE6F8BA" w14:textId="5B77661C" w:rsidR="0022652D" w:rsidRDefault="0022652D" w:rsidP="0022652D">
            <w:pPr>
              <w:jc w:val="both"/>
              <w:rPr>
                <w:rFonts w:ascii="Arial" w:hAnsi="Arial"/>
              </w:rPr>
            </w:pPr>
            <w:r>
              <w:rPr>
                <w:rFonts w:ascii="Arial" w:hAnsi="Arial"/>
              </w:rPr>
              <w:t>South Tyneside and Sunderland NHS Foundation Trust</w:t>
            </w:r>
          </w:p>
        </w:tc>
      </w:tr>
      <w:tr w:rsidR="0022652D" w14:paraId="2D2BB308" w14:textId="7AE0AE31" w:rsidTr="001F7BF1">
        <w:tc>
          <w:tcPr>
            <w:tcW w:w="1384" w:type="dxa"/>
          </w:tcPr>
          <w:p w14:paraId="10B5416C" w14:textId="441E15EF" w:rsidR="0022652D" w:rsidRDefault="0022652D" w:rsidP="0022652D">
            <w:pPr>
              <w:jc w:val="both"/>
              <w:rPr>
                <w:rFonts w:ascii="Arial" w:hAnsi="Arial"/>
              </w:rPr>
            </w:pPr>
            <w:r>
              <w:rPr>
                <w:rFonts w:ascii="Arial" w:hAnsi="Arial"/>
              </w:rPr>
              <w:t>L&amp;I</w:t>
            </w:r>
          </w:p>
        </w:tc>
        <w:tc>
          <w:tcPr>
            <w:tcW w:w="4466" w:type="dxa"/>
          </w:tcPr>
          <w:p w14:paraId="149B8435" w14:textId="513C50C2" w:rsidR="0022652D" w:rsidRDefault="0022652D" w:rsidP="0022652D">
            <w:pPr>
              <w:jc w:val="both"/>
              <w:rPr>
                <w:rFonts w:ascii="Arial" w:hAnsi="Arial"/>
              </w:rPr>
            </w:pPr>
            <w:r>
              <w:rPr>
                <w:rFonts w:ascii="Arial" w:hAnsi="Arial"/>
              </w:rPr>
              <w:t>Learning and Improvement</w:t>
            </w:r>
          </w:p>
        </w:tc>
        <w:tc>
          <w:tcPr>
            <w:tcW w:w="1233" w:type="dxa"/>
          </w:tcPr>
          <w:p w14:paraId="1887779A" w14:textId="0E952900" w:rsidR="0022652D" w:rsidRDefault="0022652D" w:rsidP="0022652D">
            <w:pPr>
              <w:jc w:val="both"/>
              <w:rPr>
                <w:rFonts w:ascii="Arial" w:hAnsi="Arial"/>
              </w:rPr>
            </w:pPr>
            <w:r>
              <w:rPr>
                <w:rFonts w:ascii="Arial" w:hAnsi="Arial"/>
              </w:rPr>
              <w:t>WD&amp;T</w:t>
            </w:r>
            <w:r>
              <w:rPr>
                <w:rFonts w:ascii="Arial" w:hAnsi="Arial"/>
              </w:rPr>
              <w:tab/>
            </w:r>
          </w:p>
        </w:tc>
        <w:tc>
          <w:tcPr>
            <w:tcW w:w="6865" w:type="dxa"/>
          </w:tcPr>
          <w:p w14:paraId="200414B5" w14:textId="0B529CE6" w:rsidR="0022652D" w:rsidRDefault="0022652D" w:rsidP="0022652D">
            <w:pPr>
              <w:jc w:val="both"/>
              <w:rPr>
                <w:rFonts w:ascii="Arial" w:hAnsi="Arial"/>
              </w:rPr>
            </w:pPr>
            <w:r>
              <w:rPr>
                <w:rFonts w:ascii="Arial" w:hAnsi="Arial"/>
              </w:rPr>
              <w:t>Workforce Development and Training</w:t>
            </w:r>
          </w:p>
        </w:tc>
      </w:tr>
      <w:tr w:rsidR="0022652D" w14:paraId="731C466C" w14:textId="579B1B59" w:rsidTr="001F7BF1">
        <w:tc>
          <w:tcPr>
            <w:tcW w:w="1384" w:type="dxa"/>
          </w:tcPr>
          <w:p w14:paraId="00800237" w14:textId="38994F0B" w:rsidR="0022652D" w:rsidRDefault="0022652D" w:rsidP="0022652D">
            <w:pPr>
              <w:jc w:val="both"/>
              <w:rPr>
                <w:rFonts w:ascii="Arial" w:hAnsi="Arial"/>
              </w:rPr>
            </w:pPr>
            <w:r>
              <w:rPr>
                <w:rFonts w:ascii="Arial" w:hAnsi="Arial"/>
              </w:rPr>
              <w:t xml:space="preserve">MDS </w:t>
            </w:r>
          </w:p>
        </w:tc>
        <w:tc>
          <w:tcPr>
            <w:tcW w:w="4466" w:type="dxa"/>
          </w:tcPr>
          <w:p w14:paraId="49E1B652" w14:textId="6C7A32AF" w:rsidR="0022652D" w:rsidRDefault="0022652D" w:rsidP="0022652D">
            <w:pPr>
              <w:jc w:val="both"/>
              <w:rPr>
                <w:rFonts w:ascii="Arial" w:hAnsi="Arial"/>
              </w:rPr>
            </w:pPr>
            <w:r>
              <w:rPr>
                <w:rFonts w:ascii="Arial" w:hAnsi="Arial"/>
              </w:rPr>
              <w:t>Modern Day Slavery</w:t>
            </w:r>
          </w:p>
        </w:tc>
        <w:tc>
          <w:tcPr>
            <w:tcW w:w="1233" w:type="dxa"/>
          </w:tcPr>
          <w:p w14:paraId="74751CFD" w14:textId="7B59EA5C" w:rsidR="0022652D" w:rsidRDefault="0022652D" w:rsidP="0022652D">
            <w:pPr>
              <w:jc w:val="both"/>
              <w:rPr>
                <w:rFonts w:ascii="Arial" w:hAnsi="Arial"/>
              </w:rPr>
            </w:pPr>
            <w:r>
              <w:rPr>
                <w:rFonts w:ascii="Arial" w:hAnsi="Arial"/>
              </w:rPr>
              <w:t>WT2018</w:t>
            </w:r>
          </w:p>
        </w:tc>
        <w:tc>
          <w:tcPr>
            <w:tcW w:w="6865" w:type="dxa"/>
          </w:tcPr>
          <w:p w14:paraId="4BE6192F" w14:textId="4380BE36" w:rsidR="0022652D" w:rsidRDefault="0022652D" w:rsidP="0022652D">
            <w:pPr>
              <w:jc w:val="both"/>
              <w:rPr>
                <w:rFonts w:ascii="Arial" w:hAnsi="Arial"/>
              </w:rPr>
            </w:pPr>
            <w:r>
              <w:rPr>
                <w:rFonts w:ascii="Arial" w:hAnsi="Arial"/>
              </w:rPr>
              <w:t>Working Together to Safeguard Children (2018)</w:t>
            </w:r>
          </w:p>
        </w:tc>
      </w:tr>
      <w:tr w:rsidR="0022652D" w14:paraId="79F02C9B" w14:textId="77777777" w:rsidTr="001F7BF1">
        <w:tc>
          <w:tcPr>
            <w:tcW w:w="1384" w:type="dxa"/>
          </w:tcPr>
          <w:p w14:paraId="215F242C" w14:textId="342C20C2" w:rsidR="0022652D" w:rsidRDefault="0022652D" w:rsidP="0022652D">
            <w:pPr>
              <w:jc w:val="both"/>
              <w:rPr>
                <w:rFonts w:ascii="Arial" w:hAnsi="Arial"/>
              </w:rPr>
            </w:pPr>
            <w:r>
              <w:rPr>
                <w:rFonts w:ascii="Arial" w:hAnsi="Arial"/>
              </w:rPr>
              <w:t>MSET</w:t>
            </w:r>
          </w:p>
        </w:tc>
        <w:tc>
          <w:tcPr>
            <w:tcW w:w="4466" w:type="dxa"/>
          </w:tcPr>
          <w:p w14:paraId="59FB7291" w14:textId="1BF16F3F" w:rsidR="0022652D" w:rsidRDefault="0022652D" w:rsidP="0022652D">
            <w:pPr>
              <w:jc w:val="both"/>
              <w:rPr>
                <w:rFonts w:ascii="Arial" w:hAnsi="Arial"/>
              </w:rPr>
            </w:pPr>
            <w:r>
              <w:rPr>
                <w:rFonts w:ascii="Arial" w:hAnsi="Arial"/>
              </w:rPr>
              <w:t>Missing, Slavery, Exploited and Trafficked</w:t>
            </w:r>
          </w:p>
        </w:tc>
        <w:tc>
          <w:tcPr>
            <w:tcW w:w="1233" w:type="dxa"/>
          </w:tcPr>
          <w:p w14:paraId="1E670290" w14:textId="1344815B" w:rsidR="0022652D" w:rsidRDefault="0022652D" w:rsidP="0022652D">
            <w:pPr>
              <w:jc w:val="both"/>
              <w:rPr>
                <w:rFonts w:ascii="Arial" w:hAnsi="Arial"/>
              </w:rPr>
            </w:pPr>
          </w:p>
        </w:tc>
        <w:tc>
          <w:tcPr>
            <w:tcW w:w="6865" w:type="dxa"/>
          </w:tcPr>
          <w:p w14:paraId="70DA18A4" w14:textId="513FAFB5" w:rsidR="0022652D" w:rsidRDefault="0022652D" w:rsidP="0022652D">
            <w:pPr>
              <w:jc w:val="both"/>
              <w:rPr>
                <w:rFonts w:ascii="Arial" w:hAnsi="Arial"/>
              </w:rPr>
            </w:pPr>
          </w:p>
        </w:tc>
      </w:tr>
    </w:tbl>
    <w:p w14:paraId="342B0540" w14:textId="7175454F" w:rsidR="001F7BF1" w:rsidRDefault="001F7BF1" w:rsidP="009F4096">
      <w:pPr>
        <w:pStyle w:val="Default"/>
        <w:rPr>
          <w:rFonts w:ascii="Arial" w:hAnsi="Arial" w:cs="Arial"/>
          <w:b/>
          <w:bCs/>
          <w:highlight w:val="yellow"/>
        </w:rPr>
      </w:pPr>
    </w:p>
    <w:p w14:paraId="548065FD" w14:textId="77777777" w:rsidR="00490EB5" w:rsidRDefault="00490EB5" w:rsidP="009F4096">
      <w:pPr>
        <w:pStyle w:val="Default"/>
        <w:rPr>
          <w:rFonts w:ascii="Arial" w:hAnsi="Arial" w:cs="Arial"/>
          <w:b/>
          <w:bCs/>
        </w:rPr>
      </w:pPr>
      <w:bookmarkStart w:id="11" w:name="App4"/>
    </w:p>
    <w:p w14:paraId="0637210B" w14:textId="77777777" w:rsidR="00490EB5" w:rsidRDefault="00490EB5" w:rsidP="009F4096">
      <w:pPr>
        <w:pStyle w:val="Default"/>
        <w:rPr>
          <w:rFonts w:ascii="Arial" w:hAnsi="Arial" w:cs="Arial"/>
          <w:b/>
          <w:bCs/>
        </w:rPr>
      </w:pPr>
    </w:p>
    <w:p w14:paraId="449E6CB7" w14:textId="77777777" w:rsidR="00490EB5" w:rsidRDefault="00490EB5" w:rsidP="009F4096">
      <w:pPr>
        <w:pStyle w:val="Default"/>
        <w:rPr>
          <w:rFonts w:ascii="Arial" w:hAnsi="Arial" w:cs="Arial"/>
          <w:b/>
          <w:bCs/>
        </w:rPr>
      </w:pPr>
    </w:p>
    <w:p w14:paraId="5CB35BAB" w14:textId="77777777" w:rsidR="00490EB5" w:rsidRDefault="00490EB5" w:rsidP="009F4096">
      <w:pPr>
        <w:pStyle w:val="Default"/>
        <w:rPr>
          <w:rFonts w:ascii="Arial" w:hAnsi="Arial" w:cs="Arial"/>
          <w:b/>
          <w:bCs/>
        </w:rPr>
      </w:pPr>
    </w:p>
    <w:p w14:paraId="46F7CD78" w14:textId="77777777" w:rsidR="00490EB5" w:rsidRDefault="00490EB5" w:rsidP="009F4096">
      <w:pPr>
        <w:pStyle w:val="Default"/>
        <w:rPr>
          <w:rFonts w:ascii="Arial" w:hAnsi="Arial" w:cs="Arial"/>
          <w:b/>
          <w:bCs/>
        </w:rPr>
      </w:pPr>
    </w:p>
    <w:p w14:paraId="27114769" w14:textId="77777777" w:rsidR="00490EB5" w:rsidRDefault="00490EB5" w:rsidP="009F4096">
      <w:pPr>
        <w:pStyle w:val="Default"/>
        <w:rPr>
          <w:rFonts w:ascii="Arial" w:hAnsi="Arial" w:cs="Arial"/>
          <w:b/>
          <w:bCs/>
        </w:rPr>
      </w:pPr>
    </w:p>
    <w:p w14:paraId="3E2D1A2E" w14:textId="2B924FEF" w:rsidR="00394288" w:rsidRDefault="00E71DDB" w:rsidP="009F4096">
      <w:pPr>
        <w:pStyle w:val="Default"/>
        <w:rPr>
          <w:rFonts w:ascii="Arial" w:hAnsi="Arial" w:cs="Arial"/>
          <w:b/>
          <w:bCs/>
        </w:rPr>
      </w:pPr>
      <w:r w:rsidRPr="00F8548F">
        <w:rPr>
          <w:rFonts w:ascii="Arial" w:hAnsi="Arial" w:cs="Arial"/>
          <w:b/>
          <w:bCs/>
        </w:rPr>
        <w:lastRenderedPageBreak/>
        <w:t xml:space="preserve">Appendix </w:t>
      </w:r>
      <w:r w:rsidR="00F8548F">
        <w:rPr>
          <w:rFonts w:ascii="Arial" w:hAnsi="Arial" w:cs="Arial"/>
          <w:b/>
          <w:bCs/>
        </w:rPr>
        <w:t>D</w:t>
      </w:r>
      <w:r w:rsidRPr="00F8548F">
        <w:rPr>
          <w:rFonts w:ascii="Arial" w:hAnsi="Arial" w:cs="Arial"/>
          <w:b/>
          <w:bCs/>
        </w:rPr>
        <w:t xml:space="preserve"> – </w:t>
      </w:r>
      <w:r w:rsidR="00394288" w:rsidRPr="00F8548F">
        <w:rPr>
          <w:rFonts w:ascii="Arial" w:hAnsi="Arial" w:cs="Arial"/>
          <w:b/>
          <w:bCs/>
        </w:rPr>
        <w:t>Contacts</w:t>
      </w:r>
      <w:r w:rsidR="007968D4" w:rsidRPr="00F8548F">
        <w:rPr>
          <w:rFonts w:ascii="Arial" w:hAnsi="Arial" w:cs="Arial"/>
          <w:b/>
          <w:bCs/>
        </w:rPr>
        <w:t xml:space="preserve"> </w:t>
      </w:r>
    </w:p>
    <w:bookmarkEnd w:id="11"/>
    <w:p w14:paraId="666104C5" w14:textId="3300D8F4" w:rsidR="00F8548F" w:rsidRDefault="00F8548F" w:rsidP="009F4096">
      <w:pPr>
        <w:pStyle w:val="Default"/>
        <w:rPr>
          <w:rFonts w:ascii="Arial" w:hAnsi="Arial" w:cs="Arial"/>
          <w:b/>
          <w:bCs/>
        </w:rPr>
      </w:pPr>
    </w:p>
    <w:p w14:paraId="428FC4E2" w14:textId="438E3833" w:rsidR="00F8548F" w:rsidRDefault="00F8548F" w:rsidP="009F4096">
      <w:pPr>
        <w:pStyle w:val="Default"/>
        <w:rPr>
          <w:rFonts w:ascii="Arial" w:hAnsi="Arial" w:cs="Arial"/>
          <w:b/>
          <w:bCs/>
        </w:rPr>
      </w:pPr>
      <w:r>
        <w:rPr>
          <w:rFonts w:ascii="Arial" w:hAnsi="Arial" w:cs="Arial"/>
          <w:b/>
          <w:bCs/>
        </w:rPr>
        <w:t xml:space="preserve">STSCAP Email: </w:t>
      </w:r>
      <w:hyperlink r:id="rId27" w:history="1">
        <w:r w:rsidRPr="00492A85">
          <w:rPr>
            <w:rStyle w:val="Hyperlink"/>
            <w:rFonts w:ascii="Arial" w:hAnsi="Arial" w:cs="Arial"/>
            <w:b/>
            <w:bCs/>
          </w:rPr>
          <w:t>STSCAP@southtyneside.gov.uk</w:t>
        </w:r>
      </w:hyperlink>
    </w:p>
    <w:p w14:paraId="360CF312" w14:textId="048B84DE" w:rsidR="00F8548F" w:rsidRDefault="00F8548F" w:rsidP="009F4096">
      <w:pPr>
        <w:pStyle w:val="Default"/>
        <w:rPr>
          <w:rFonts w:ascii="Arial" w:hAnsi="Arial" w:cs="Arial"/>
          <w:b/>
          <w:bCs/>
        </w:rPr>
      </w:pPr>
      <w:r>
        <w:rPr>
          <w:rFonts w:ascii="Arial" w:hAnsi="Arial" w:cs="Arial"/>
          <w:b/>
          <w:bCs/>
        </w:rPr>
        <w:t>STSCAP Tel: 07483 406 311</w:t>
      </w:r>
    </w:p>
    <w:p w14:paraId="6A9C68FB" w14:textId="0D745C7A" w:rsidR="00F8548F" w:rsidRDefault="00F8548F" w:rsidP="009F4096">
      <w:pPr>
        <w:pStyle w:val="Default"/>
        <w:rPr>
          <w:rFonts w:ascii="Arial" w:hAnsi="Arial" w:cs="Arial"/>
          <w:b/>
          <w:bCs/>
        </w:rPr>
      </w:pPr>
    </w:p>
    <w:p w14:paraId="701EE10C" w14:textId="77777777" w:rsidR="00F8548F" w:rsidRDefault="00F8548F" w:rsidP="009F4096">
      <w:pPr>
        <w:pStyle w:val="Default"/>
        <w:rPr>
          <w:rFonts w:ascii="Arial" w:hAnsi="Arial" w:cs="Arial"/>
          <w:b/>
          <w:bCs/>
        </w:rPr>
      </w:pPr>
      <w:r>
        <w:rPr>
          <w:rFonts w:ascii="Arial" w:hAnsi="Arial" w:cs="Arial"/>
          <w:b/>
          <w:bCs/>
        </w:rPr>
        <w:t>Jackie Nolan, STSCAP Business Manager</w:t>
      </w:r>
    </w:p>
    <w:p w14:paraId="68C6BCB6" w14:textId="5E7FFD0A" w:rsidR="00F8548F" w:rsidRDefault="00F8548F" w:rsidP="009F4096">
      <w:pPr>
        <w:pStyle w:val="Default"/>
        <w:rPr>
          <w:rFonts w:ascii="Arial" w:hAnsi="Arial" w:cs="Arial"/>
          <w:b/>
          <w:bCs/>
        </w:rPr>
      </w:pPr>
      <w:r>
        <w:rPr>
          <w:rFonts w:ascii="Arial" w:hAnsi="Arial" w:cs="Arial"/>
          <w:b/>
          <w:bCs/>
        </w:rPr>
        <w:t>Tel: 0191 424 6513</w:t>
      </w:r>
    </w:p>
    <w:p w14:paraId="6F1B5580" w14:textId="6D91D10F" w:rsidR="00F8548F" w:rsidRDefault="00F8548F" w:rsidP="009F4096">
      <w:pPr>
        <w:pStyle w:val="Default"/>
        <w:rPr>
          <w:rFonts w:ascii="Arial" w:hAnsi="Arial" w:cs="Arial"/>
          <w:b/>
          <w:bCs/>
        </w:rPr>
      </w:pPr>
      <w:r>
        <w:rPr>
          <w:rFonts w:ascii="Arial" w:hAnsi="Arial" w:cs="Arial"/>
          <w:b/>
          <w:bCs/>
        </w:rPr>
        <w:t xml:space="preserve">Mobile: </w:t>
      </w:r>
      <w:r w:rsidRPr="00F8548F">
        <w:rPr>
          <w:rFonts w:ascii="Arial" w:hAnsi="Arial" w:cs="Arial"/>
          <w:b/>
          <w:bCs/>
        </w:rPr>
        <w:t>07881 510 758</w:t>
      </w:r>
    </w:p>
    <w:p w14:paraId="30EB93BB" w14:textId="3E8B06AF" w:rsidR="00F8548F" w:rsidRDefault="00F8548F" w:rsidP="009F4096">
      <w:pPr>
        <w:pStyle w:val="Default"/>
        <w:rPr>
          <w:rFonts w:ascii="Arial" w:hAnsi="Arial" w:cs="Arial"/>
          <w:b/>
          <w:bCs/>
        </w:rPr>
      </w:pPr>
      <w:r>
        <w:rPr>
          <w:rFonts w:ascii="Arial" w:hAnsi="Arial" w:cs="Arial"/>
          <w:b/>
          <w:bCs/>
        </w:rPr>
        <w:t xml:space="preserve">Email: </w:t>
      </w:r>
      <w:hyperlink r:id="rId28" w:history="1">
        <w:r w:rsidRPr="00492A85">
          <w:rPr>
            <w:rStyle w:val="Hyperlink"/>
            <w:rFonts w:ascii="Arial" w:hAnsi="Arial" w:cs="Arial"/>
            <w:b/>
            <w:bCs/>
          </w:rPr>
          <w:t>Jacqueline.nolan@southtyneside.gov.uk</w:t>
        </w:r>
      </w:hyperlink>
    </w:p>
    <w:p w14:paraId="746A965D" w14:textId="3CD44CAD" w:rsidR="00F8548F" w:rsidRDefault="00F8548F" w:rsidP="009F4096">
      <w:pPr>
        <w:pStyle w:val="Default"/>
        <w:rPr>
          <w:rFonts w:ascii="Arial" w:hAnsi="Arial" w:cs="Arial"/>
          <w:b/>
          <w:bCs/>
        </w:rPr>
      </w:pPr>
    </w:p>
    <w:p w14:paraId="378E5A25" w14:textId="46419DBF" w:rsidR="00F8548F" w:rsidRDefault="00F8548F" w:rsidP="009F4096">
      <w:pPr>
        <w:pStyle w:val="Default"/>
        <w:rPr>
          <w:rFonts w:ascii="Arial" w:hAnsi="Arial" w:cs="Arial"/>
          <w:b/>
          <w:bCs/>
        </w:rPr>
      </w:pPr>
      <w:r>
        <w:rPr>
          <w:rFonts w:ascii="Arial" w:hAnsi="Arial" w:cs="Arial"/>
          <w:b/>
          <w:bCs/>
        </w:rPr>
        <w:t>Leah Collinson, STSCAP Business Development Officer</w:t>
      </w:r>
    </w:p>
    <w:p w14:paraId="5E4D7CC1" w14:textId="57646844" w:rsidR="00F8548F" w:rsidRDefault="00F8548F" w:rsidP="009F4096">
      <w:pPr>
        <w:pStyle w:val="Default"/>
        <w:rPr>
          <w:rFonts w:ascii="Arial" w:hAnsi="Arial" w:cs="Arial"/>
          <w:b/>
          <w:bCs/>
        </w:rPr>
      </w:pPr>
      <w:r>
        <w:rPr>
          <w:rFonts w:ascii="Arial" w:hAnsi="Arial" w:cs="Arial"/>
          <w:b/>
          <w:bCs/>
        </w:rPr>
        <w:t>Tel: 0191 424 4086</w:t>
      </w:r>
    </w:p>
    <w:p w14:paraId="4200EAF8" w14:textId="2BE94B4B" w:rsidR="00F8548F" w:rsidRDefault="00F8548F" w:rsidP="009F4096">
      <w:pPr>
        <w:pStyle w:val="Default"/>
        <w:rPr>
          <w:rFonts w:ascii="Arial" w:hAnsi="Arial" w:cs="Arial"/>
          <w:b/>
          <w:bCs/>
        </w:rPr>
      </w:pPr>
      <w:r>
        <w:rPr>
          <w:rFonts w:ascii="Arial" w:hAnsi="Arial" w:cs="Arial"/>
          <w:b/>
          <w:bCs/>
        </w:rPr>
        <w:t xml:space="preserve">Email: </w:t>
      </w:r>
      <w:hyperlink r:id="rId29" w:history="1">
        <w:r w:rsidRPr="00492A85">
          <w:rPr>
            <w:rStyle w:val="Hyperlink"/>
            <w:rFonts w:ascii="Arial" w:hAnsi="Arial" w:cs="Arial"/>
            <w:b/>
            <w:bCs/>
          </w:rPr>
          <w:t>leah.collinson@southtyneside.gov.uk</w:t>
        </w:r>
      </w:hyperlink>
    </w:p>
    <w:p w14:paraId="1E9FFCFB" w14:textId="7107E18B" w:rsidR="00F8548F" w:rsidRDefault="00F8548F" w:rsidP="009F4096">
      <w:pPr>
        <w:pStyle w:val="Default"/>
        <w:rPr>
          <w:rFonts w:ascii="Arial" w:hAnsi="Arial" w:cs="Arial"/>
          <w:b/>
          <w:bCs/>
        </w:rPr>
      </w:pPr>
    </w:p>
    <w:p w14:paraId="5A0A58F7" w14:textId="2207E3FD" w:rsidR="00F8548F" w:rsidRDefault="00F8548F" w:rsidP="009F4096">
      <w:pPr>
        <w:pStyle w:val="Default"/>
        <w:rPr>
          <w:rFonts w:ascii="Arial" w:hAnsi="Arial" w:cs="Arial"/>
          <w:b/>
          <w:bCs/>
        </w:rPr>
      </w:pPr>
      <w:r>
        <w:rPr>
          <w:rFonts w:ascii="Arial" w:hAnsi="Arial" w:cs="Arial"/>
          <w:b/>
          <w:bCs/>
        </w:rPr>
        <w:t>Lynn Hodson, STSCAP Business Support Officer</w:t>
      </w:r>
    </w:p>
    <w:p w14:paraId="23C236DB" w14:textId="2D9779A7" w:rsidR="00F8548F" w:rsidRDefault="00F8548F" w:rsidP="009F4096">
      <w:pPr>
        <w:pStyle w:val="Default"/>
        <w:rPr>
          <w:rFonts w:ascii="Arial" w:hAnsi="Arial" w:cs="Arial"/>
          <w:b/>
          <w:bCs/>
        </w:rPr>
      </w:pPr>
      <w:r>
        <w:rPr>
          <w:rFonts w:ascii="Arial" w:hAnsi="Arial" w:cs="Arial"/>
          <w:b/>
          <w:bCs/>
        </w:rPr>
        <w:t>Tel: 0191 424 6512</w:t>
      </w:r>
    </w:p>
    <w:p w14:paraId="2722C639" w14:textId="07612162" w:rsidR="00F8548F" w:rsidRDefault="00F8548F" w:rsidP="009F4096">
      <w:pPr>
        <w:pStyle w:val="Default"/>
        <w:rPr>
          <w:rFonts w:ascii="Arial" w:hAnsi="Arial" w:cs="Arial"/>
          <w:b/>
          <w:bCs/>
        </w:rPr>
      </w:pPr>
      <w:r>
        <w:rPr>
          <w:rFonts w:ascii="Arial" w:hAnsi="Arial" w:cs="Arial"/>
          <w:b/>
          <w:bCs/>
        </w:rPr>
        <w:t xml:space="preserve">Email: </w:t>
      </w:r>
      <w:hyperlink r:id="rId30" w:history="1">
        <w:r w:rsidRPr="00492A85">
          <w:rPr>
            <w:rStyle w:val="Hyperlink"/>
            <w:rFonts w:ascii="Arial" w:hAnsi="Arial" w:cs="Arial"/>
            <w:b/>
            <w:bCs/>
          </w:rPr>
          <w:t>lynn.hodson@southtyneside.gov.uk</w:t>
        </w:r>
      </w:hyperlink>
    </w:p>
    <w:p w14:paraId="13D1B457" w14:textId="091DAB25" w:rsidR="00F8548F" w:rsidRDefault="00F8548F" w:rsidP="009F4096">
      <w:pPr>
        <w:pStyle w:val="Default"/>
        <w:rPr>
          <w:rFonts w:ascii="Arial" w:hAnsi="Arial" w:cs="Arial"/>
          <w:b/>
          <w:bCs/>
        </w:rPr>
      </w:pPr>
    </w:p>
    <w:p w14:paraId="523B5201" w14:textId="77777777" w:rsidR="00F8548F" w:rsidRDefault="00F8548F" w:rsidP="009F4096">
      <w:pPr>
        <w:pStyle w:val="Default"/>
        <w:rPr>
          <w:rFonts w:ascii="Arial" w:hAnsi="Arial" w:cs="Arial"/>
          <w:b/>
          <w:bCs/>
        </w:rPr>
      </w:pPr>
    </w:p>
    <w:p w14:paraId="5ACAC434" w14:textId="2FD5F009" w:rsidR="00F8548F" w:rsidRDefault="00F8548F" w:rsidP="009F4096">
      <w:pPr>
        <w:pStyle w:val="Default"/>
        <w:rPr>
          <w:rFonts w:ascii="Arial" w:hAnsi="Arial" w:cs="Arial"/>
          <w:b/>
          <w:bCs/>
        </w:rPr>
      </w:pPr>
    </w:p>
    <w:p w14:paraId="3D664763" w14:textId="77777777" w:rsidR="00F8548F" w:rsidRDefault="00F8548F" w:rsidP="009F4096">
      <w:pPr>
        <w:pStyle w:val="Default"/>
        <w:rPr>
          <w:rFonts w:ascii="Arial" w:hAnsi="Arial" w:cs="Arial"/>
          <w:b/>
          <w:bCs/>
        </w:rPr>
      </w:pPr>
    </w:p>
    <w:p w14:paraId="5D6D8312" w14:textId="4D4A216E" w:rsidR="0022652D" w:rsidRDefault="0022652D" w:rsidP="009F4096">
      <w:pPr>
        <w:pStyle w:val="Default"/>
        <w:rPr>
          <w:rFonts w:ascii="Arial" w:hAnsi="Arial" w:cs="Arial"/>
          <w:b/>
          <w:bCs/>
        </w:rPr>
      </w:pPr>
    </w:p>
    <w:p w14:paraId="2FF15546" w14:textId="77777777" w:rsidR="0022652D" w:rsidRPr="009F4096" w:rsidRDefault="0022652D" w:rsidP="009F4096">
      <w:pPr>
        <w:pStyle w:val="Default"/>
        <w:rPr>
          <w:rFonts w:ascii="Arial" w:hAnsi="Arial" w:cs="Arial"/>
          <w:b/>
          <w:bCs/>
        </w:rPr>
      </w:pPr>
    </w:p>
    <w:p w14:paraId="5BB3B51D" w14:textId="108B9115" w:rsidR="0022652D" w:rsidRPr="00EE060C" w:rsidRDefault="0022652D" w:rsidP="00F8548F">
      <w:pPr>
        <w:jc w:val="center"/>
        <w:rPr>
          <w:rFonts w:ascii="Arial" w:hAnsi="Arial" w:cs="Arial"/>
          <w:b/>
          <w:sz w:val="40"/>
          <w:szCs w:val="40"/>
        </w:rPr>
      </w:pPr>
      <w:r w:rsidRPr="00EE060C">
        <w:rPr>
          <w:rFonts w:ascii="Arial" w:hAnsi="Arial" w:cs="Arial"/>
          <w:b/>
          <w:sz w:val="40"/>
          <w:szCs w:val="40"/>
        </w:rPr>
        <w:t>If you, or someone you know, would like this document in another format/language please contact the communications team on:</w:t>
      </w:r>
    </w:p>
    <w:p w14:paraId="18381339" w14:textId="77777777" w:rsidR="0022652D" w:rsidRPr="00EE060C" w:rsidRDefault="0022652D" w:rsidP="00F8548F">
      <w:pPr>
        <w:jc w:val="center"/>
        <w:rPr>
          <w:rFonts w:ascii="Arial" w:hAnsi="Arial" w:cs="Arial"/>
          <w:b/>
          <w:sz w:val="40"/>
          <w:szCs w:val="40"/>
        </w:rPr>
      </w:pPr>
    </w:p>
    <w:p w14:paraId="5E205E9F" w14:textId="0F137364" w:rsidR="00394288" w:rsidRPr="00E71DDB" w:rsidRDefault="0022652D" w:rsidP="00F8548F">
      <w:pPr>
        <w:jc w:val="center"/>
        <w:rPr>
          <w:rFonts w:ascii="Arial" w:hAnsi="Arial" w:cs="Arial"/>
          <w:b/>
          <w:sz w:val="40"/>
          <w:szCs w:val="40"/>
        </w:rPr>
      </w:pPr>
      <w:r w:rsidRPr="00EE060C">
        <w:rPr>
          <w:rFonts w:ascii="Arial" w:hAnsi="Arial" w:cs="Arial"/>
          <w:b/>
          <w:sz w:val="40"/>
          <w:szCs w:val="40"/>
        </w:rPr>
        <w:t>0191 424 7385</w:t>
      </w:r>
    </w:p>
    <w:sectPr w:rsidR="00394288" w:rsidRPr="00E71DDB" w:rsidSect="00F8548F">
      <w:type w:val="continuous"/>
      <w:pgSz w:w="16838" w:h="11906" w:orient="landscape"/>
      <w:pgMar w:top="709"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00C41B" w14:textId="77777777" w:rsidR="00DE4CC6" w:rsidRDefault="00DE4CC6" w:rsidP="000871CF">
      <w:pPr>
        <w:spacing w:after="0" w:line="240" w:lineRule="auto"/>
      </w:pPr>
      <w:r>
        <w:separator/>
      </w:r>
    </w:p>
  </w:endnote>
  <w:endnote w:type="continuationSeparator" w:id="0">
    <w:p w14:paraId="5CA31FC9" w14:textId="77777777" w:rsidR="00DE4CC6" w:rsidRDefault="00DE4CC6" w:rsidP="000871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87BB2" w14:textId="24711F3E" w:rsidR="00DE4CC6" w:rsidRDefault="00DE4CC6">
    <w:pPr>
      <w:pStyle w:val="Footer"/>
    </w:pPr>
    <w:r>
      <w:rPr>
        <w:noProof/>
        <w:color w:val="4472C4" w:themeColor="accent1"/>
      </w:rPr>
      <mc:AlternateContent>
        <mc:Choice Requires="wps">
          <w:drawing>
            <wp:anchor distT="0" distB="0" distL="114300" distR="114300" simplePos="0" relativeHeight="251657216" behindDoc="0" locked="0" layoutInCell="1" allowOverlap="1" wp14:anchorId="0D3F5651" wp14:editId="51DF10B4">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2F6997B" id="Rectangle 452" o:spid="_x0000_s1026" style="position:absolute;margin-left:0;margin-top:0;width:579.9pt;height:750.3pt;z-index:25166131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747070 [1614]" strokeweight="1.25pt">
              <w10:wrap anchorx="page" anchory="page"/>
            </v:rect>
          </w:pict>
        </mc:Fallback>
      </mc:AlternateContent>
    </w:r>
    <w:r>
      <w:rPr>
        <w:color w:val="4472C4" w:themeColor="accent1"/>
      </w:rPr>
      <w:t xml:space="preserve">J. Nolan </w:t>
    </w:r>
    <w:r w:rsidR="00414B51">
      <w:rPr>
        <w:color w:val="4472C4" w:themeColor="accent1"/>
      </w:rPr>
      <w:t>Annual</w:t>
    </w:r>
    <w:r>
      <w:rPr>
        <w:color w:val="4472C4" w:themeColor="accent1"/>
      </w:rPr>
      <w:t xml:space="preserve"> Report 202</w:t>
    </w:r>
    <w:r w:rsidR="005B28D5">
      <w:rPr>
        <w:color w:val="4472C4" w:themeColor="accent1"/>
      </w:rPr>
      <w:t>1</w:t>
    </w:r>
    <w:r>
      <w:rPr>
        <w:color w:val="4472C4" w:themeColor="accent1"/>
      </w:rPr>
      <w:t>-2</w:t>
    </w:r>
    <w:r w:rsidR="005B28D5">
      <w:rPr>
        <w:color w:val="4472C4" w:themeColor="accent1"/>
      </w:rPr>
      <w:t>2</w:t>
    </w:r>
    <w:r>
      <w:rPr>
        <w:color w:val="4472C4" w:themeColor="accent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E0E5A" w14:textId="77777777" w:rsidR="00DE4CC6" w:rsidRDefault="00DE4CC6" w:rsidP="000871CF">
      <w:pPr>
        <w:spacing w:after="0" w:line="240" w:lineRule="auto"/>
      </w:pPr>
      <w:r>
        <w:separator/>
      </w:r>
    </w:p>
  </w:footnote>
  <w:footnote w:type="continuationSeparator" w:id="0">
    <w:p w14:paraId="28AC34EF" w14:textId="77777777" w:rsidR="00DE4CC6" w:rsidRDefault="00DE4CC6" w:rsidP="000871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C56ED"/>
    <w:multiLevelType w:val="hybridMultilevel"/>
    <w:tmpl w:val="38D84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3E32FB"/>
    <w:multiLevelType w:val="hybridMultilevel"/>
    <w:tmpl w:val="ECB8E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F07A59"/>
    <w:multiLevelType w:val="hybridMultilevel"/>
    <w:tmpl w:val="D2349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C60A20"/>
    <w:multiLevelType w:val="hybridMultilevel"/>
    <w:tmpl w:val="49FEE2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185ECD"/>
    <w:multiLevelType w:val="hybridMultilevel"/>
    <w:tmpl w:val="787A3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425929"/>
    <w:multiLevelType w:val="hybridMultilevel"/>
    <w:tmpl w:val="703E8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A63A6"/>
    <w:multiLevelType w:val="hybridMultilevel"/>
    <w:tmpl w:val="5E1CAE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1C3E0A"/>
    <w:multiLevelType w:val="hybridMultilevel"/>
    <w:tmpl w:val="93B059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A5C692D"/>
    <w:multiLevelType w:val="hybridMultilevel"/>
    <w:tmpl w:val="625497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AAF659D"/>
    <w:multiLevelType w:val="hybridMultilevel"/>
    <w:tmpl w:val="24A64C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0F5327"/>
    <w:multiLevelType w:val="hybridMultilevel"/>
    <w:tmpl w:val="2BB4FFB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1" w15:restartNumberingAfterBreak="0">
    <w:nsid w:val="28FD2E1F"/>
    <w:multiLevelType w:val="hybridMultilevel"/>
    <w:tmpl w:val="6DBC4F6A"/>
    <w:lvl w:ilvl="0" w:tplc="2A2EAA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7A57BB"/>
    <w:multiLevelType w:val="hybridMultilevel"/>
    <w:tmpl w:val="DE7A7312"/>
    <w:lvl w:ilvl="0" w:tplc="08090001">
      <w:start w:val="1"/>
      <w:numFmt w:val="bullet"/>
      <w:lvlText w:val=""/>
      <w:lvlJc w:val="left"/>
      <w:pPr>
        <w:ind w:left="1005" w:hanging="360"/>
      </w:pPr>
      <w:rPr>
        <w:rFonts w:ascii="Symbol" w:hAnsi="Symbol" w:hint="default"/>
      </w:rPr>
    </w:lvl>
    <w:lvl w:ilvl="1" w:tplc="08090003" w:tentative="1">
      <w:start w:val="1"/>
      <w:numFmt w:val="bullet"/>
      <w:lvlText w:val="o"/>
      <w:lvlJc w:val="left"/>
      <w:pPr>
        <w:ind w:left="1725" w:hanging="360"/>
      </w:pPr>
      <w:rPr>
        <w:rFonts w:ascii="Courier New" w:hAnsi="Courier New" w:cs="Courier New" w:hint="default"/>
      </w:rPr>
    </w:lvl>
    <w:lvl w:ilvl="2" w:tplc="08090005" w:tentative="1">
      <w:start w:val="1"/>
      <w:numFmt w:val="bullet"/>
      <w:lvlText w:val=""/>
      <w:lvlJc w:val="left"/>
      <w:pPr>
        <w:ind w:left="2445" w:hanging="360"/>
      </w:pPr>
      <w:rPr>
        <w:rFonts w:ascii="Wingdings" w:hAnsi="Wingdings" w:hint="default"/>
      </w:rPr>
    </w:lvl>
    <w:lvl w:ilvl="3" w:tplc="08090001" w:tentative="1">
      <w:start w:val="1"/>
      <w:numFmt w:val="bullet"/>
      <w:lvlText w:val=""/>
      <w:lvlJc w:val="left"/>
      <w:pPr>
        <w:ind w:left="3165" w:hanging="360"/>
      </w:pPr>
      <w:rPr>
        <w:rFonts w:ascii="Symbol" w:hAnsi="Symbol" w:hint="default"/>
      </w:rPr>
    </w:lvl>
    <w:lvl w:ilvl="4" w:tplc="08090003" w:tentative="1">
      <w:start w:val="1"/>
      <w:numFmt w:val="bullet"/>
      <w:lvlText w:val="o"/>
      <w:lvlJc w:val="left"/>
      <w:pPr>
        <w:ind w:left="3885" w:hanging="360"/>
      </w:pPr>
      <w:rPr>
        <w:rFonts w:ascii="Courier New" w:hAnsi="Courier New" w:cs="Courier New" w:hint="default"/>
      </w:rPr>
    </w:lvl>
    <w:lvl w:ilvl="5" w:tplc="08090005" w:tentative="1">
      <w:start w:val="1"/>
      <w:numFmt w:val="bullet"/>
      <w:lvlText w:val=""/>
      <w:lvlJc w:val="left"/>
      <w:pPr>
        <w:ind w:left="4605" w:hanging="360"/>
      </w:pPr>
      <w:rPr>
        <w:rFonts w:ascii="Wingdings" w:hAnsi="Wingdings" w:hint="default"/>
      </w:rPr>
    </w:lvl>
    <w:lvl w:ilvl="6" w:tplc="08090001" w:tentative="1">
      <w:start w:val="1"/>
      <w:numFmt w:val="bullet"/>
      <w:lvlText w:val=""/>
      <w:lvlJc w:val="left"/>
      <w:pPr>
        <w:ind w:left="5325" w:hanging="360"/>
      </w:pPr>
      <w:rPr>
        <w:rFonts w:ascii="Symbol" w:hAnsi="Symbol" w:hint="default"/>
      </w:rPr>
    </w:lvl>
    <w:lvl w:ilvl="7" w:tplc="08090003" w:tentative="1">
      <w:start w:val="1"/>
      <w:numFmt w:val="bullet"/>
      <w:lvlText w:val="o"/>
      <w:lvlJc w:val="left"/>
      <w:pPr>
        <w:ind w:left="6045" w:hanging="360"/>
      </w:pPr>
      <w:rPr>
        <w:rFonts w:ascii="Courier New" w:hAnsi="Courier New" w:cs="Courier New" w:hint="default"/>
      </w:rPr>
    </w:lvl>
    <w:lvl w:ilvl="8" w:tplc="08090005" w:tentative="1">
      <w:start w:val="1"/>
      <w:numFmt w:val="bullet"/>
      <w:lvlText w:val=""/>
      <w:lvlJc w:val="left"/>
      <w:pPr>
        <w:ind w:left="6765" w:hanging="360"/>
      </w:pPr>
      <w:rPr>
        <w:rFonts w:ascii="Wingdings" w:hAnsi="Wingdings" w:hint="default"/>
      </w:rPr>
    </w:lvl>
  </w:abstractNum>
  <w:abstractNum w:abstractNumId="13" w15:restartNumberingAfterBreak="0">
    <w:nsid w:val="30334ABD"/>
    <w:multiLevelType w:val="hybridMultilevel"/>
    <w:tmpl w:val="E1840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ED2892"/>
    <w:multiLevelType w:val="hybridMultilevel"/>
    <w:tmpl w:val="35DED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A03BE2"/>
    <w:multiLevelType w:val="hybridMultilevel"/>
    <w:tmpl w:val="1E9A48C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6" w15:restartNumberingAfterBreak="0">
    <w:nsid w:val="3AC84132"/>
    <w:multiLevelType w:val="hybridMultilevel"/>
    <w:tmpl w:val="AA2E2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CCA5978"/>
    <w:multiLevelType w:val="hybridMultilevel"/>
    <w:tmpl w:val="8C807E46"/>
    <w:lvl w:ilvl="0" w:tplc="3B6E763E">
      <w:start w:val="2020"/>
      <w:numFmt w:val="bullet"/>
      <w:lvlText w:val=""/>
      <w:lvlJc w:val="left"/>
      <w:pPr>
        <w:ind w:left="720" w:hanging="360"/>
      </w:pPr>
      <w:rPr>
        <w:rFonts w:ascii="Wingdings" w:eastAsiaTheme="minorHAnsi" w:hAnsi="Wingdings" w:cs="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F9839D0"/>
    <w:multiLevelType w:val="hybridMultilevel"/>
    <w:tmpl w:val="4FE44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3B625F6"/>
    <w:multiLevelType w:val="hybridMultilevel"/>
    <w:tmpl w:val="03A65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6143CA"/>
    <w:multiLevelType w:val="hybridMultilevel"/>
    <w:tmpl w:val="C06C7316"/>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21" w15:restartNumberingAfterBreak="0">
    <w:nsid w:val="5DBE1B4B"/>
    <w:multiLevelType w:val="hybridMultilevel"/>
    <w:tmpl w:val="A694103E"/>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2" w15:restartNumberingAfterBreak="0">
    <w:nsid w:val="67C5371D"/>
    <w:multiLevelType w:val="hybridMultilevel"/>
    <w:tmpl w:val="2DDA5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2D4105"/>
    <w:multiLevelType w:val="hybridMultilevel"/>
    <w:tmpl w:val="559A7D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BCC4B8C"/>
    <w:multiLevelType w:val="hybridMultilevel"/>
    <w:tmpl w:val="F9C6D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8213C7"/>
    <w:multiLevelType w:val="hybridMultilevel"/>
    <w:tmpl w:val="C4300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FA0D3F"/>
    <w:multiLevelType w:val="hybridMultilevel"/>
    <w:tmpl w:val="8160C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B22558"/>
    <w:multiLevelType w:val="hybridMultilevel"/>
    <w:tmpl w:val="8042F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F526769"/>
    <w:multiLevelType w:val="hybridMultilevel"/>
    <w:tmpl w:val="F3886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F9B5701"/>
    <w:multiLevelType w:val="hybridMultilevel"/>
    <w:tmpl w:val="7A30E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7C1051D"/>
    <w:multiLevelType w:val="hybridMultilevel"/>
    <w:tmpl w:val="B68EFC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9C438C5"/>
    <w:multiLevelType w:val="hybridMultilevel"/>
    <w:tmpl w:val="6F3488F6"/>
    <w:lvl w:ilvl="0" w:tplc="E612CA5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9C839E9"/>
    <w:multiLevelType w:val="hybridMultilevel"/>
    <w:tmpl w:val="9FDE6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A350B23"/>
    <w:multiLevelType w:val="hybridMultilevel"/>
    <w:tmpl w:val="E4CC2920"/>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34" w15:restartNumberingAfterBreak="0">
    <w:nsid w:val="7B1F19AA"/>
    <w:multiLevelType w:val="hybridMultilevel"/>
    <w:tmpl w:val="760E5B00"/>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35" w15:restartNumberingAfterBreak="0">
    <w:nsid w:val="7E782312"/>
    <w:multiLevelType w:val="hybridMultilevel"/>
    <w:tmpl w:val="3606D7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8991586">
    <w:abstractNumId w:val="17"/>
  </w:num>
  <w:num w:numId="2" w16cid:durableId="1411973355">
    <w:abstractNumId w:val="10"/>
  </w:num>
  <w:num w:numId="3" w16cid:durableId="2136172347">
    <w:abstractNumId w:val="29"/>
  </w:num>
  <w:num w:numId="4" w16cid:durableId="1454711786">
    <w:abstractNumId w:val="19"/>
  </w:num>
  <w:num w:numId="5" w16cid:durableId="1323701930">
    <w:abstractNumId w:val="23"/>
  </w:num>
  <w:num w:numId="6" w16cid:durableId="1041323898">
    <w:abstractNumId w:val="26"/>
  </w:num>
  <w:num w:numId="7" w16cid:durableId="11542300">
    <w:abstractNumId w:val="13"/>
  </w:num>
  <w:num w:numId="8" w16cid:durableId="587347084">
    <w:abstractNumId w:val="33"/>
  </w:num>
  <w:num w:numId="9" w16cid:durableId="1173642369">
    <w:abstractNumId w:val="21"/>
  </w:num>
  <w:num w:numId="10" w16cid:durableId="1085801329">
    <w:abstractNumId w:val="22"/>
  </w:num>
  <w:num w:numId="11" w16cid:durableId="1907448013">
    <w:abstractNumId w:val="28"/>
  </w:num>
  <w:num w:numId="12" w16cid:durableId="554584306">
    <w:abstractNumId w:val="11"/>
  </w:num>
  <w:num w:numId="13" w16cid:durableId="1265310439">
    <w:abstractNumId w:val="35"/>
  </w:num>
  <w:num w:numId="14" w16cid:durableId="711881965">
    <w:abstractNumId w:val="2"/>
  </w:num>
  <w:num w:numId="15" w16cid:durableId="683476421">
    <w:abstractNumId w:val="18"/>
  </w:num>
  <w:num w:numId="16" w16cid:durableId="731736720">
    <w:abstractNumId w:val="20"/>
  </w:num>
  <w:num w:numId="17" w16cid:durableId="2111117621">
    <w:abstractNumId w:val="7"/>
  </w:num>
  <w:num w:numId="18" w16cid:durableId="1482699406">
    <w:abstractNumId w:val="1"/>
  </w:num>
  <w:num w:numId="19" w16cid:durableId="686755218">
    <w:abstractNumId w:val="4"/>
  </w:num>
  <w:num w:numId="20" w16cid:durableId="1190948674">
    <w:abstractNumId w:val="12"/>
  </w:num>
  <w:num w:numId="21" w16cid:durableId="316150443">
    <w:abstractNumId w:val="3"/>
  </w:num>
  <w:num w:numId="22" w16cid:durableId="940070691">
    <w:abstractNumId w:val="9"/>
  </w:num>
  <w:num w:numId="23" w16cid:durableId="193080521">
    <w:abstractNumId w:val="30"/>
  </w:num>
  <w:num w:numId="24" w16cid:durableId="2126387393">
    <w:abstractNumId w:val="25"/>
  </w:num>
  <w:num w:numId="25" w16cid:durableId="572201981">
    <w:abstractNumId w:val="14"/>
  </w:num>
  <w:num w:numId="26" w16cid:durableId="1299409651">
    <w:abstractNumId w:val="27"/>
  </w:num>
  <w:num w:numId="27" w16cid:durableId="1377000639">
    <w:abstractNumId w:val="6"/>
  </w:num>
  <w:num w:numId="28" w16cid:durableId="562570263">
    <w:abstractNumId w:val="31"/>
  </w:num>
  <w:num w:numId="29" w16cid:durableId="1518080043">
    <w:abstractNumId w:val="34"/>
  </w:num>
  <w:num w:numId="30" w16cid:durableId="310982990">
    <w:abstractNumId w:val="8"/>
  </w:num>
  <w:num w:numId="31" w16cid:durableId="168832843">
    <w:abstractNumId w:val="0"/>
  </w:num>
  <w:num w:numId="32" w16cid:durableId="1237058154">
    <w:abstractNumId w:val="16"/>
  </w:num>
  <w:num w:numId="33" w16cid:durableId="698967923">
    <w:abstractNumId w:val="24"/>
  </w:num>
  <w:num w:numId="34" w16cid:durableId="1945258748">
    <w:abstractNumId w:val="32"/>
  </w:num>
  <w:num w:numId="35" w16cid:durableId="642546419">
    <w:abstractNumId w:val="5"/>
  </w:num>
  <w:num w:numId="36" w16cid:durableId="798959459">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F79"/>
    <w:rsid w:val="00034EE1"/>
    <w:rsid w:val="00042F0D"/>
    <w:rsid w:val="00047A23"/>
    <w:rsid w:val="000634C0"/>
    <w:rsid w:val="00081ABD"/>
    <w:rsid w:val="00087103"/>
    <w:rsid w:val="000871CF"/>
    <w:rsid w:val="0009136A"/>
    <w:rsid w:val="000A241D"/>
    <w:rsid w:val="000E118A"/>
    <w:rsid w:val="00101D07"/>
    <w:rsid w:val="00111B9D"/>
    <w:rsid w:val="00120E19"/>
    <w:rsid w:val="00150CAE"/>
    <w:rsid w:val="00161783"/>
    <w:rsid w:val="001672C9"/>
    <w:rsid w:val="00173772"/>
    <w:rsid w:val="00174A0C"/>
    <w:rsid w:val="00175A0E"/>
    <w:rsid w:val="0018550C"/>
    <w:rsid w:val="001C1047"/>
    <w:rsid w:val="001C5FA7"/>
    <w:rsid w:val="001E345D"/>
    <w:rsid w:val="001F3512"/>
    <w:rsid w:val="001F7BF1"/>
    <w:rsid w:val="002073B2"/>
    <w:rsid w:val="0021151C"/>
    <w:rsid w:val="00213847"/>
    <w:rsid w:val="0022652D"/>
    <w:rsid w:val="00254059"/>
    <w:rsid w:val="002B18E0"/>
    <w:rsid w:val="002C3EE5"/>
    <w:rsid w:val="002C6330"/>
    <w:rsid w:val="002C6B23"/>
    <w:rsid w:val="002D1494"/>
    <w:rsid w:val="003315F9"/>
    <w:rsid w:val="00375279"/>
    <w:rsid w:val="0038347C"/>
    <w:rsid w:val="003940E4"/>
    <w:rsid w:val="00394288"/>
    <w:rsid w:val="003B0074"/>
    <w:rsid w:val="003B04C8"/>
    <w:rsid w:val="003D500B"/>
    <w:rsid w:val="003E056A"/>
    <w:rsid w:val="003E64F3"/>
    <w:rsid w:val="003F20DA"/>
    <w:rsid w:val="004019CB"/>
    <w:rsid w:val="00414B51"/>
    <w:rsid w:val="00415A4C"/>
    <w:rsid w:val="00420BAC"/>
    <w:rsid w:val="00422E49"/>
    <w:rsid w:val="004331ED"/>
    <w:rsid w:val="00442B5A"/>
    <w:rsid w:val="00462005"/>
    <w:rsid w:val="0047366C"/>
    <w:rsid w:val="00481DE2"/>
    <w:rsid w:val="00490EB5"/>
    <w:rsid w:val="004A41C9"/>
    <w:rsid w:val="004C5FA2"/>
    <w:rsid w:val="004F506E"/>
    <w:rsid w:val="0050706E"/>
    <w:rsid w:val="005435BF"/>
    <w:rsid w:val="005610E3"/>
    <w:rsid w:val="00562B3C"/>
    <w:rsid w:val="00582A0C"/>
    <w:rsid w:val="00593B4E"/>
    <w:rsid w:val="005A214D"/>
    <w:rsid w:val="005B28D5"/>
    <w:rsid w:val="005D07E7"/>
    <w:rsid w:val="005F1BBD"/>
    <w:rsid w:val="006168A6"/>
    <w:rsid w:val="0062171B"/>
    <w:rsid w:val="006446CD"/>
    <w:rsid w:val="00670B51"/>
    <w:rsid w:val="00684265"/>
    <w:rsid w:val="006F5844"/>
    <w:rsid w:val="0070019B"/>
    <w:rsid w:val="00705079"/>
    <w:rsid w:val="00707251"/>
    <w:rsid w:val="007129C4"/>
    <w:rsid w:val="0075104B"/>
    <w:rsid w:val="00751848"/>
    <w:rsid w:val="0075576A"/>
    <w:rsid w:val="00767F31"/>
    <w:rsid w:val="00785095"/>
    <w:rsid w:val="007968D4"/>
    <w:rsid w:val="007C77B5"/>
    <w:rsid w:val="007D45F8"/>
    <w:rsid w:val="007D5091"/>
    <w:rsid w:val="007D64F1"/>
    <w:rsid w:val="007E510C"/>
    <w:rsid w:val="00810AD3"/>
    <w:rsid w:val="008176CB"/>
    <w:rsid w:val="00824B7D"/>
    <w:rsid w:val="00883938"/>
    <w:rsid w:val="008A624D"/>
    <w:rsid w:val="008C6DAF"/>
    <w:rsid w:val="008D098F"/>
    <w:rsid w:val="008E5666"/>
    <w:rsid w:val="009064CF"/>
    <w:rsid w:val="0091253E"/>
    <w:rsid w:val="00941AE9"/>
    <w:rsid w:val="00967EE2"/>
    <w:rsid w:val="0098723A"/>
    <w:rsid w:val="0099552B"/>
    <w:rsid w:val="009B02D6"/>
    <w:rsid w:val="009C3FFF"/>
    <w:rsid w:val="009E18C9"/>
    <w:rsid w:val="009F089F"/>
    <w:rsid w:val="009F4096"/>
    <w:rsid w:val="00A333EF"/>
    <w:rsid w:val="00A506FB"/>
    <w:rsid w:val="00A5444F"/>
    <w:rsid w:val="00AA06D7"/>
    <w:rsid w:val="00AA3AEE"/>
    <w:rsid w:val="00AB1B56"/>
    <w:rsid w:val="00AB1B84"/>
    <w:rsid w:val="00AC2E09"/>
    <w:rsid w:val="00AC4C4B"/>
    <w:rsid w:val="00AE5E3B"/>
    <w:rsid w:val="00B1621A"/>
    <w:rsid w:val="00B221E1"/>
    <w:rsid w:val="00B57DBF"/>
    <w:rsid w:val="00B70757"/>
    <w:rsid w:val="00B833D4"/>
    <w:rsid w:val="00BC0A79"/>
    <w:rsid w:val="00BC48FF"/>
    <w:rsid w:val="00BD56EC"/>
    <w:rsid w:val="00BE0A28"/>
    <w:rsid w:val="00C06692"/>
    <w:rsid w:val="00C06F97"/>
    <w:rsid w:val="00C26F79"/>
    <w:rsid w:val="00C32804"/>
    <w:rsid w:val="00C47F50"/>
    <w:rsid w:val="00C53160"/>
    <w:rsid w:val="00C53AE1"/>
    <w:rsid w:val="00C579C7"/>
    <w:rsid w:val="00C73C7D"/>
    <w:rsid w:val="00C81D2E"/>
    <w:rsid w:val="00CD0607"/>
    <w:rsid w:val="00CD3A80"/>
    <w:rsid w:val="00D12A24"/>
    <w:rsid w:val="00D1560C"/>
    <w:rsid w:val="00D156B8"/>
    <w:rsid w:val="00D3108D"/>
    <w:rsid w:val="00D81485"/>
    <w:rsid w:val="00D845A2"/>
    <w:rsid w:val="00D928EE"/>
    <w:rsid w:val="00DD1500"/>
    <w:rsid w:val="00DE4CC6"/>
    <w:rsid w:val="00E15916"/>
    <w:rsid w:val="00E269F1"/>
    <w:rsid w:val="00E60749"/>
    <w:rsid w:val="00E64C93"/>
    <w:rsid w:val="00E71DDB"/>
    <w:rsid w:val="00E72900"/>
    <w:rsid w:val="00EC09A3"/>
    <w:rsid w:val="00EC2861"/>
    <w:rsid w:val="00EC7C03"/>
    <w:rsid w:val="00ED641B"/>
    <w:rsid w:val="00ED7261"/>
    <w:rsid w:val="00F078CB"/>
    <w:rsid w:val="00F53DBE"/>
    <w:rsid w:val="00F55C43"/>
    <w:rsid w:val="00F8548F"/>
    <w:rsid w:val="00FB0D61"/>
    <w:rsid w:val="00FB1042"/>
    <w:rsid w:val="00FB222A"/>
    <w:rsid w:val="00FC682D"/>
    <w:rsid w:val="00FF3E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7124CB86"/>
  <w15:chartTrackingRefBased/>
  <w15:docId w15:val="{8FD54E57-AC84-4DFF-806F-3494DD86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26F79"/>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aliases w:val="F5 List Paragraph,List Paragraph1,List Paragraph11,List Paragraph2,List Paragraph21,List Paragraph3,List Paragraph111"/>
    <w:basedOn w:val="Normal"/>
    <w:link w:val="ListParagraphChar"/>
    <w:uiPriority w:val="34"/>
    <w:qFormat/>
    <w:rsid w:val="00174A0C"/>
    <w:pPr>
      <w:spacing w:after="0" w:line="240" w:lineRule="auto"/>
      <w:ind w:left="720"/>
    </w:pPr>
    <w:rPr>
      <w:rFonts w:ascii="Times New Roman" w:eastAsia="Times New Roman" w:hAnsi="Times New Roman" w:cs="Times New Roman"/>
      <w:sz w:val="24"/>
      <w:szCs w:val="24"/>
    </w:rPr>
  </w:style>
  <w:style w:type="paragraph" w:styleId="NoSpacing">
    <w:name w:val="No Spacing"/>
    <w:uiPriority w:val="1"/>
    <w:qFormat/>
    <w:rsid w:val="00967EE2"/>
    <w:pPr>
      <w:spacing w:after="0" w:line="240" w:lineRule="auto"/>
    </w:pPr>
    <w:rPr>
      <w:rFonts w:ascii="Calibri" w:eastAsia="Calibri" w:hAnsi="Calibri" w:cs="Times New Roman"/>
    </w:rPr>
  </w:style>
  <w:style w:type="table" w:styleId="TableGrid">
    <w:name w:val="Table Grid"/>
    <w:basedOn w:val="TableNormal"/>
    <w:uiPriority w:val="59"/>
    <w:rsid w:val="00167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F5 List Paragraph Char,List Paragraph1 Char,List Paragraph11 Char,List Paragraph2 Char,List Paragraph21 Char,List Paragraph3 Char,List Paragraph111 Char"/>
    <w:link w:val="ListParagraph"/>
    <w:uiPriority w:val="34"/>
    <w:locked/>
    <w:rsid w:val="00B833D4"/>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871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71CF"/>
  </w:style>
  <w:style w:type="paragraph" w:styleId="Footer">
    <w:name w:val="footer"/>
    <w:basedOn w:val="Normal"/>
    <w:link w:val="FooterChar"/>
    <w:uiPriority w:val="99"/>
    <w:unhideWhenUsed/>
    <w:rsid w:val="000871C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71CF"/>
  </w:style>
  <w:style w:type="character" w:styleId="Hyperlink">
    <w:name w:val="Hyperlink"/>
    <w:basedOn w:val="DefaultParagraphFont"/>
    <w:uiPriority w:val="99"/>
    <w:unhideWhenUsed/>
    <w:rsid w:val="0038347C"/>
    <w:rPr>
      <w:color w:val="0000FF"/>
      <w:u w:val="single"/>
    </w:rPr>
  </w:style>
  <w:style w:type="character" w:styleId="UnresolvedMention">
    <w:name w:val="Unresolved Mention"/>
    <w:basedOn w:val="DefaultParagraphFont"/>
    <w:uiPriority w:val="99"/>
    <w:semiHidden/>
    <w:unhideWhenUsed/>
    <w:rsid w:val="00F854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698694">
      <w:bodyDiv w:val="1"/>
      <w:marLeft w:val="0"/>
      <w:marRight w:val="0"/>
      <w:marTop w:val="0"/>
      <w:marBottom w:val="0"/>
      <w:divBdr>
        <w:top w:val="none" w:sz="0" w:space="0" w:color="auto"/>
        <w:left w:val="none" w:sz="0" w:space="0" w:color="auto"/>
        <w:bottom w:val="none" w:sz="0" w:space="0" w:color="auto"/>
        <w:right w:val="none" w:sz="0" w:space="0" w:color="auto"/>
      </w:divBdr>
    </w:div>
    <w:div w:id="755785522">
      <w:bodyDiv w:val="1"/>
      <w:marLeft w:val="0"/>
      <w:marRight w:val="0"/>
      <w:marTop w:val="0"/>
      <w:marBottom w:val="0"/>
      <w:divBdr>
        <w:top w:val="none" w:sz="0" w:space="0" w:color="auto"/>
        <w:left w:val="none" w:sz="0" w:space="0" w:color="auto"/>
        <w:bottom w:val="none" w:sz="0" w:space="0" w:color="auto"/>
        <w:right w:val="none" w:sz="0" w:space="0" w:color="auto"/>
      </w:divBdr>
    </w:div>
    <w:div w:id="789856717">
      <w:bodyDiv w:val="1"/>
      <w:marLeft w:val="0"/>
      <w:marRight w:val="0"/>
      <w:marTop w:val="0"/>
      <w:marBottom w:val="0"/>
      <w:divBdr>
        <w:top w:val="none" w:sz="0" w:space="0" w:color="auto"/>
        <w:left w:val="none" w:sz="0" w:space="0" w:color="auto"/>
        <w:bottom w:val="none" w:sz="0" w:space="0" w:color="auto"/>
        <w:right w:val="none" w:sz="0" w:space="0" w:color="auto"/>
      </w:divBdr>
    </w:div>
    <w:div w:id="964890785">
      <w:bodyDiv w:val="1"/>
      <w:marLeft w:val="0"/>
      <w:marRight w:val="0"/>
      <w:marTop w:val="0"/>
      <w:marBottom w:val="0"/>
      <w:divBdr>
        <w:top w:val="none" w:sz="0" w:space="0" w:color="auto"/>
        <w:left w:val="none" w:sz="0" w:space="0" w:color="auto"/>
        <w:bottom w:val="none" w:sz="0" w:space="0" w:color="auto"/>
        <w:right w:val="none" w:sz="0" w:space="0" w:color="auto"/>
      </w:divBdr>
    </w:div>
    <w:div w:id="1167592072">
      <w:bodyDiv w:val="1"/>
      <w:marLeft w:val="0"/>
      <w:marRight w:val="0"/>
      <w:marTop w:val="0"/>
      <w:marBottom w:val="0"/>
      <w:divBdr>
        <w:top w:val="none" w:sz="0" w:space="0" w:color="auto"/>
        <w:left w:val="none" w:sz="0" w:space="0" w:color="auto"/>
        <w:bottom w:val="none" w:sz="0" w:space="0" w:color="auto"/>
        <w:right w:val="none" w:sz="0" w:space="0" w:color="auto"/>
      </w:divBdr>
    </w:div>
    <w:div w:id="1365212614">
      <w:bodyDiv w:val="1"/>
      <w:marLeft w:val="0"/>
      <w:marRight w:val="0"/>
      <w:marTop w:val="0"/>
      <w:marBottom w:val="0"/>
      <w:divBdr>
        <w:top w:val="none" w:sz="0" w:space="0" w:color="auto"/>
        <w:left w:val="none" w:sz="0" w:space="0" w:color="auto"/>
        <w:bottom w:val="none" w:sz="0" w:space="0" w:color="auto"/>
        <w:right w:val="none" w:sz="0" w:space="0" w:color="auto"/>
      </w:divBdr>
    </w:div>
    <w:div w:id="2071463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package" Target="embeddings/Microsoft_Word_Document3.docx"/><Relationship Id="rId26" Type="http://schemas.openxmlformats.org/officeDocument/2006/relationships/oleObject" Target="embeddings/Microsoft_Word_97_-_2003_Document.doc"/><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https://bit.ly/3OSaHTh" TargetMode="External"/><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package" Target="embeddings/Microsoft_Word_Document2.docx"/><Relationship Id="rId20" Type="http://schemas.openxmlformats.org/officeDocument/2006/relationships/package" Target="embeddings/Microsoft_Word_Document4.docx"/><Relationship Id="rId29" Type="http://schemas.openxmlformats.org/officeDocument/2006/relationships/hyperlink" Target="mailto:leah.collinson@southtyneside.gov.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package" Target="embeddings/Microsoft_Excel_Worksheet5.xlsx"/><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yperlink" Target="mailto:Jacqueline.nolan@southtyneside.gov.uk" TargetMode="External"/><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package" Target="embeddings/Microsoft_Word_Document1.docx"/><Relationship Id="rId22" Type="http://schemas.openxmlformats.org/officeDocument/2006/relationships/package" Target="embeddings/Microsoft_Excel_Worksheet.xlsx"/><Relationship Id="rId27" Type="http://schemas.openxmlformats.org/officeDocument/2006/relationships/hyperlink" Target="mailto:STSCAP@southtyneside.gov.uk" TargetMode="External"/><Relationship Id="rId30" Type="http://schemas.openxmlformats.org/officeDocument/2006/relationships/hyperlink" Target="mailto:lynn.hodson@southtyneside.gov.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38E460-8BEF-47D0-92D7-2AE93232F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23</Pages>
  <Words>6132</Words>
  <Characters>34953</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South Tyneside Council</Company>
  <LinksUpToDate>false</LinksUpToDate>
  <CharactersWithSpaces>41003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Jacqueline Nolan</dc:creator>
  <cp:keywords/>
  <dc:description/>
  <cp:lastModifiedBy>Lynn Hodson</cp:lastModifiedBy>
  <cp:revision>7</cp:revision>
  <dcterms:created xsi:type="dcterms:W3CDTF">2022-11-30T17:22:00Z</dcterms:created>
  <dcterms:modified xsi:type="dcterms:W3CDTF">2023-02-08T10:09:00Z</dcterms:modified>
</cp:coreProperties>
</file>